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16B8DE" w14:textId="56BEFD88" w:rsidR="00A970FF" w:rsidRDefault="00A970FF">
      <w:pPr>
        <w:rPr>
          <w:b/>
        </w:rPr>
      </w:pPr>
      <w:r w:rsidRPr="00C614DF">
        <w:rPr>
          <w:b/>
          <w:noProof/>
        </w:rPr>
        <w:drawing>
          <wp:inline distT="0" distB="0" distL="0" distR="0" wp14:anchorId="78111EEC" wp14:editId="6A84776B">
            <wp:extent cx="6300000" cy="3560320"/>
            <wp:effectExtent l="0" t="0" r="5715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. Fig 1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000" cy="3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074D0" w14:textId="7E3B5343" w:rsidR="005160E0" w:rsidRPr="005160E0" w:rsidRDefault="005160E0">
      <w:pPr>
        <w:rPr>
          <w:b/>
        </w:rPr>
      </w:pPr>
      <w:r>
        <w:rPr>
          <w:b/>
          <w:noProof/>
        </w:rPr>
        <w:drawing>
          <wp:inline distT="0" distB="0" distL="0" distR="0" wp14:anchorId="38146C16" wp14:editId="75E916F5">
            <wp:extent cx="5399998" cy="183202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998" cy="18320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8ADBF9" w14:textId="52BA9970" w:rsidR="00904B79" w:rsidRPr="00A970FF" w:rsidRDefault="00A970FF" w:rsidP="00DA1F74">
      <w:pPr>
        <w:rPr>
          <w:rFonts w:ascii="Palatino Linotype" w:hAnsi="Palatino Linotype"/>
          <w:sz w:val="22"/>
          <w:szCs w:val="20"/>
        </w:rPr>
      </w:pPr>
      <w:r w:rsidRPr="00A970FF">
        <w:rPr>
          <w:rFonts w:ascii="Palatino Linotype" w:hAnsi="Palatino Linotype"/>
          <w:b/>
          <w:sz w:val="22"/>
          <w:szCs w:val="20"/>
        </w:rPr>
        <w:t>Supplementary data 1</w:t>
      </w:r>
      <w:r w:rsidRPr="00A970FF">
        <w:rPr>
          <w:rFonts w:ascii="Palatino Linotype" w:hAnsi="Palatino Linotype"/>
          <w:b/>
          <w:sz w:val="22"/>
          <w:szCs w:val="20"/>
        </w:rPr>
        <w:t xml:space="preserve">. </w:t>
      </w:r>
      <w:r w:rsidR="005160E0" w:rsidRPr="00A970FF">
        <w:rPr>
          <w:rFonts w:ascii="Palatino Linotype" w:hAnsi="Palatino Linotype"/>
          <w:b/>
          <w:sz w:val="22"/>
          <w:szCs w:val="20"/>
        </w:rPr>
        <w:t>A)</w:t>
      </w:r>
      <w:r w:rsidRPr="00A970FF">
        <w:rPr>
          <w:rFonts w:ascii="Palatino Linotype" w:hAnsi="Palatino Linotype"/>
          <w:b/>
          <w:sz w:val="22"/>
          <w:szCs w:val="20"/>
        </w:rPr>
        <w:t xml:space="preserve"> </w:t>
      </w:r>
      <w:r w:rsidRPr="00A970FF">
        <w:rPr>
          <w:rFonts w:ascii="Palatino Linotype" w:hAnsi="Palatino Linotype"/>
          <w:sz w:val="22"/>
          <w:szCs w:val="20"/>
        </w:rPr>
        <w:t>Experiment workflow: microglia cells and exosomes isolation</w:t>
      </w:r>
      <w:r w:rsidRPr="00A970FF">
        <w:rPr>
          <w:rFonts w:ascii="Palatino Linotype" w:hAnsi="Palatino Linotype"/>
          <w:sz w:val="22"/>
          <w:szCs w:val="20"/>
        </w:rPr>
        <w:t xml:space="preserve">. </w:t>
      </w:r>
      <w:r w:rsidRPr="00A970FF">
        <w:rPr>
          <w:rFonts w:ascii="Palatino Linotype" w:hAnsi="Palatino Linotype"/>
          <w:b/>
          <w:sz w:val="22"/>
          <w:szCs w:val="20"/>
        </w:rPr>
        <w:t>B)</w:t>
      </w:r>
      <w:r w:rsidR="005160E0" w:rsidRPr="00A970FF">
        <w:rPr>
          <w:rFonts w:ascii="Palatino Linotype" w:hAnsi="Palatino Linotype"/>
          <w:sz w:val="22"/>
          <w:szCs w:val="20"/>
        </w:rPr>
        <w:t xml:space="preserve"> </w:t>
      </w:r>
      <w:r w:rsidR="00904B79" w:rsidRPr="00A970FF">
        <w:rPr>
          <w:rFonts w:ascii="Palatino Linotype" w:hAnsi="Palatino Linotype"/>
          <w:sz w:val="22"/>
          <w:szCs w:val="20"/>
        </w:rPr>
        <w:t>Number of isolated microglia cells from different tissue region from 10</w:t>
      </w:r>
      <w:r w:rsidR="00DA1F74" w:rsidRPr="00A970FF">
        <w:rPr>
          <w:rFonts w:ascii="Palatino Linotype" w:hAnsi="Palatino Linotype"/>
          <w:sz w:val="22"/>
          <w:szCs w:val="20"/>
        </w:rPr>
        <w:t xml:space="preserve"> rat</w:t>
      </w:r>
      <w:r w:rsidR="00904B79" w:rsidRPr="00A970FF">
        <w:rPr>
          <w:rFonts w:ascii="Palatino Linotype" w:hAnsi="Palatino Linotype"/>
          <w:sz w:val="22"/>
          <w:szCs w:val="20"/>
        </w:rPr>
        <w:t xml:space="preserve"> pups P3</w:t>
      </w:r>
      <w:r w:rsidR="00DA1F74" w:rsidRPr="00A970FF">
        <w:rPr>
          <w:rFonts w:ascii="Palatino Linotype" w:hAnsi="Palatino Linotype"/>
          <w:sz w:val="22"/>
          <w:szCs w:val="20"/>
        </w:rPr>
        <w:t xml:space="preserve">/P4. </w:t>
      </w:r>
      <w:r w:rsidRPr="00A970FF">
        <w:rPr>
          <w:rFonts w:ascii="Palatino Linotype" w:hAnsi="Palatino Linotype"/>
          <w:b/>
          <w:bCs/>
          <w:sz w:val="22"/>
          <w:szCs w:val="20"/>
        </w:rPr>
        <w:t>C</w:t>
      </w:r>
      <w:r w:rsidR="005160E0" w:rsidRPr="00A970FF">
        <w:rPr>
          <w:rFonts w:ascii="Palatino Linotype" w:hAnsi="Palatino Linotype"/>
          <w:b/>
          <w:sz w:val="22"/>
          <w:szCs w:val="20"/>
        </w:rPr>
        <w:t>)</w:t>
      </w:r>
      <w:r w:rsidR="00BA0D42" w:rsidRPr="00A970FF">
        <w:rPr>
          <w:rFonts w:ascii="Palatino Linotype" w:hAnsi="Palatino Linotype"/>
          <w:sz w:val="22"/>
          <w:szCs w:val="20"/>
        </w:rPr>
        <w:t xml:space="preserve"> and </w:t>
      </w:r>
      <w:r w:rsidRPr="00A970FF">
        <w:rPr>
          <w:rFonts w:ascii="Palatino Linotype" w:hAnsi="Palatino Linotype"/>
          <w:b/>
          <w:bCs/>
          <w:sz w:val="22"/>
          <w:szCs w:val="20"/>
        </w:rPr>
        <w:t>D</w:t>
      </w:r>
      <w:r w:rsidR="00BA0D42" w:rsidRPr="00A970FF">
        <w:rPr>
          <w:rFonts w:ascii="Palatino Linotype" w:hAnsi="Palatino Linotype"/>
          <w:b/>
          <w:bCs/>
          <w:sz w:val="22"/>
          <w:szCs w:val="20"/>
        </w:rPr>
        <w:t>)</w:t>
      </w:r>
      <w:r w:rsidR="00BA0D42" w:rsidRPr="00A970FF">
        <w:rPr>
          <w:rFonts w:ascii="Palatino Linotype" w:hAnsi="Palatino Linotype"/>
          <w:sz w:val="22"/>
          <w:szCs w:val="20"/>
        </w:rPr>
        <w:t xml:space="preserve"> </w:t>
      </w:r>
      <w:r w:rsidR="00DA1F74" w:rsidRPr="00A970FF">
        <w:rPr>
          <w:rFonts w:ascii="Palatino Linotype" w:hAnsi="Palatino Linotype"/>
          <w:sz w:val="22"/>
          <w:szCs w:val="20"/>
        </w:rPr>
        <w:t>Immunostaining using anti-Iba1 antibody (green), marker for microglia cells, anti-GFAP antibody (red), marker for astrocytes a</w:t>
      </w:r>
      <w:bookmarkStart w:id="0" w:name="_GoBack"/>
      <w:bookmarkEnd w:id="0"/>
      <w:r w:rsidR="00DA1F74" w:rsidRPr="00A970FF">
        <w:rPr>
          <w:rFonts w:ascii="Palatino Linotype" w:hAnsi="Palatino Linotype"/>
          <w:sz w:val="22"/>
          <w:szCs w:val="20"/>
        </w:rPr>
        <w:t>nd DAPI (blue) stain for cell nucleus. Scale bars: 100 µm.</w:t>
      </w:r>
    </w:p>
    <w:sectPr w:rsidR="00904B79" w:rsidRPr="00A970FF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altName w:val="Calibri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B79"/>
    <w:rsid w:val="0022710B"/>
    <w:rsid w:val="00327194"/>
    <w:rsid w:val="00487970"/>
    <w:rsid w:val="005160E0"/>
    <w:rsid w:val="0072731C"/>
    <w:rsid w:val="007B0574"/>
    <w:rsid w:val="00904B79"/>
    <w:rsid w:val="00A43170"/>
    <w:rsid w:val="00A970FF"/>
    <w:rsid w:val="00AE1FBC"/>
    <w:rsid w:val="00BA0D42"/>
    <w:rsid w:val="00DA1F74"/>
    <w:rsid w:val="00FC6CF2"/>
    <w:rsid w:val="00FE3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6375E7"/>
  <w15:chartTrackingRefBased/>
  <w15:docId w15:val="{7546F27D-1FEA-461A-BB05-07AC05D1A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3170"/>
    <w:pPr>
      <w:spacing w:line="360" w:lineRule="auto"/>
      <w:jc w:val="both"/>
    </w:pPr>
    <w:rPr>
      <w:rFonts w:ascii="Times New Roman" w:hAnsi="Times New Roman"/>
      <w:sz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160E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iff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56</Words>
  <Characters>320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Murgoci Adriana</dc:creator>
  <cp:keywords/>
  <dc:description/>
  <cp:lastModifiedBy>Murgoci Adriana</cp:lastModifiedBy>
  <cp:revision>2</cp:revision>
  <dcterms:created xsi:type="dcterms:W3CDTF">2019-07-02T11:04:00Z</dcterms:created>
  <dcterms:modified xsi:type="dcterms:W3CDTF">2019-07-02T11:04:00Z</dcterms:modified>
</cp:coreProperties>
</file>