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9142" w14:textId="77777777" w:rsidR="008D4091" w:rsidRPr="00936059" w:rsidRDefault="008D4091" w:rsidP="008D409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Appendix</w:t>
      </w:r>
      <w:r w:rsidRPr="00936059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 xml:space="preserve"> </w:t>
      </w: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S1</w:t>
      </w:r>
      <w:r w:rsidRPr="00936059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. Genes and their corresponding proteins for Periodontitis</w:t>
      </w:r>
    </w:p>
    <w:p w14:paraId="16F877EE" w14:textId="77777777" w:rsidR="008D4091" w:rsidRPr="00936059" w:rsidRDefault="008D4091" w:rsidP="008D4091">
      <w:pPr>
        <w:rPr>
          <w:rFonts w:ascii="Helvetica" w:hAnsi="Helvetica"/>
          <w:sz w:val="20"/>
          <w:szCs w:val="20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6359"/>
      </w:tblGrid>
      <w:tr w:rsidR="008D4091" w:rsidRPr="00B763A4" w14:paraId="507540F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F1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  <w:t>Mapped gene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DA9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  <w:t>Reported trait</w:t>
            </w:r>
          </w:p>
        </w:tc>
      </w:tr>
      <w:tr w:rsidR="008D4091" w:rsidRPr="00B763A4" w14:paraId="6DB6916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746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GLT6D1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9FB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1DF82A2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759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AL360006.1, KCNK1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91D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223B587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828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PKN2-AS1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0C6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70E16AE7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14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CLIC5, RUNX2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22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27031D0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223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Y_RNA, AC064802.1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936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08959E7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3C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CAMTA1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DF8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6667EF4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28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AF111167.2, LINC01220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0AF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271462E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EC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TENM2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D71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346A740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23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GRID1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E95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0C4B5D5E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B88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AL360006.1, KCNK1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307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2A0EC44E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1D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AC016751.2, EXTL2P1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B8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74FD412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1E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DAB2IP, AL596244.1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2B3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5D51340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93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Y_RNA, NAMPTP1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3E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2453F3AA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117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FAM166C, OTOF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27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385744A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8B1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FBXO38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C0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22B92AC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EEC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UHRF2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AEF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12D3CC5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19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TBC1D1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E9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Periodontal microbiota</w:t>
            </w:r>
          </w:p>
        </w:tc>
      </w:tr>
      <w:tr w:rsidR="008D4091" w:rsidRPr="00B763A4" w14:paraId="7DC7416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34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AC003044.1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502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6754781A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3C9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AL136967.2, FOXP4-AS1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88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79BABB4A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69B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ADGRE1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7D6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5641F45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9F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TTC6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C50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44B101A8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3E9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GPN1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EFC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6342087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BB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HLA-DOA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061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50C5739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4C6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ITGA8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63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7ECD22A8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296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ERGIC1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9F2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33A6A5AC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8D8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LRP1B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4FA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06FD7B5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7AB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PRB2, AC078950.1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ECE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1DDACB6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96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C10orf91, AL451069.1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54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2A027A2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6F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AL161449.2, Y_RNA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26D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7D64D68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E8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CEP295NL, TIMP2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EB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39ED476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2ED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ACTN2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B50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2F7EBCC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F1F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KDM4B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4E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171C7AF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40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LINC01828, AC007403.1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179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30671287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BF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AC022239.2, LINC00208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60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7D958BA7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972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AC015987.1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031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0ECC28E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0F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MFSD1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63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614FAA79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676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LINC01262, HSP90AA4P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E1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3272DED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E2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IGF2R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4E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6415628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82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WDR73, SCAND2P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C5A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1DCD5A97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73C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PARP15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EBD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46789F0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60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RPL35AP19, AC068413.1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D1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385A321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827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lastRenderedPageBreak/>
              <w:t>CSMD1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F9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6238E0B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B5E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ETNK2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39A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71CF775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B24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AC010468.1, AC010468.3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2EA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38CCC8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6C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THSD4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4E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9B4C1D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991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ROBO2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65C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96717AC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54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LINC01748, LINC02778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937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8633CF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5A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DEFA10P, DEFA9P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1EF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5126A5EF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83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NKAIN3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B6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E88BBB9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98A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PPIAP65, LINC01854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9F9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2C26753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8DC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IGLV10-54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23B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205E82A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358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ROCK1P1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CD5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EA65C6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B0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AC055874.1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DC3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AD7AE6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081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SMURF2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818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B0D3E5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514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AC027229.1, RN7SL97P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1D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41D2FC2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6B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AC015871.1, ST20-MTHFS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608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CCCF7AF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273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THSD4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CBB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74AB615F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C3F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ZNF579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FC2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C9A2B2F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676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ABCA1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D2C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30D3D3B7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6C8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MIR8052, BAK1P2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A20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344B61D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DFE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BCORL1, AL034405.1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AB9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2A419A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9E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BIRC5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759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42F7872F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799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AC063949.1, C12orf74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09E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263D7A6A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C9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ST20-AS1, AC015871.2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B5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537DD2A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F25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CDH13, AC009063.2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E6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7A80DA6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F8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AC114324.2, LINC02062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305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4EB909E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052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ICE2P2, NDUFA5P5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308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3FE7BEE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DE3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AP001042.1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04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4E19F47A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12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AC093534.2, RPL35AP15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D92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7F5226E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CC7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DAOA-AS1, AL138954.1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B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3379791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737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GRIK1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02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1EBA633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F3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AC093534.2, RPL35AP15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D34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2573A10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6A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NLGN1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12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09C91D0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69C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AC006059.2, CCDC13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870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4C885D6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91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PWRN1, AC090983.2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8D9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3D88E47E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1A5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SUMF1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8B9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0D4682B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7E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LBP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F49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7A9D9EEA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19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LINC02022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E04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0C6FC5EC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6DC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AC005208.1, KCNJ16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F4A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4243E328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AFF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SCN2A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AB7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27ADDFC9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3BF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TGIF1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42A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44E1833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DBF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NPAP1, AC090983.2, PWRN1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FB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1A6D5989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908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ZFPM2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E1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(DPAL)</w:t>
            </w:r>
          </w:p>
        </w:tc>
      </w:tr>
      <w:tr w:rsidR="008D4091" w:rsidRPr="00B763A4" w14:paraId="553E640F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EE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PPIAP65, LINC01854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F93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5559D6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6C5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lastRenderedPageBreak/>
              <w:t>LINC00907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233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65B14B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B6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RBFOX1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5E5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12CE8DDE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1DE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LINC01933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EB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075F828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2EB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HMGB1P5, AC092421.1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E6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6BD592B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AB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DEFA10P, DEFA9P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5E0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79FA8A0E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AF5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LINC00907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C15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2B6A0D3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36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THSD4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854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021C6E1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28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FAM135B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C6C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47E4AE0A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A81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AC010468.1, CAMK4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73D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(PAL4Q3)</w:t>
            </w:r>
          </w:p>
        </w:tc>
      </w:tr>
      <w:tr w:rsidR="008D4091" w:rsidRPr="00B763A4" w14:paraId="78A4F2E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DD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FAM126A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CDC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1FED22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7E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NKAIN2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65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62D841C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8A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PSMA8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45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6BF5291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35E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ERC2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65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4A9A81D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A0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MIR8052, BAK1P2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277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6AD403F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B4A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ACTN1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03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3E44D9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89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DKK1, RPL31P44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B5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FA18AA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D97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AL591501.1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8F7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D10EB58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CCC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FIZ1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03A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D255B7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36C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HMX3, ACADSB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54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7F1D6B2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B83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HS6ST2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2E3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F0E9588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0D4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LINC01278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ED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67F10DB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461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AC090666.1, LINC01919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D4D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3AB3430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4D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NKAIN2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1E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10023BE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0CA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HNRNPA1P58, NRSN1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3E5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7451DF8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AB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AC123023.1, LINC01811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3D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0B07658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26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GDF15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648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49E8C329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A6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NPM1P2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D03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64A6D987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BE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AC063965.1, PTEN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844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56D2169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F78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PTPRT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D2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(Mean PAL)</w:t>
            </w:r>
          </w:p>
        </w:tc>
      </w:tr>
      <w:tr w:rsidR="008D4091" w:rsidRPr="00B763A4" w14:paraId="09FEC446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14E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CSMD1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429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089B4A6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8F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RGMA, AC108457.1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E8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750C31A9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A3E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AC022239.2, LINC00208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46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11A5004C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A5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AC022239.2, LINC00208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5D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B763A4" w14:paraId="2D24DE6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E0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KDM4B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A85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 (CDC/AAP)</w:t>
            </w:r>
          </w:p>
        </w:tc>
      </w:tr>
      <w:tr w:rsidR="008D4091" w:rsidRPr="00E95E70" w14:paraId="39C9D93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0D7F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AC090365.1, CDH2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AE4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63E8C83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64D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FHOD3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0B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051F103C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BA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LINC02855, HAS2-AS1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356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612FA96F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706B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HSP90AB2P, U6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6934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0D5C3D0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45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GVINP1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8D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0C7C333C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652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AL356124.1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A1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6A4CC930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BE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HSP90AB2P, U6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C53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5B6DEF4C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1A1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OSBPL10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48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1698677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F8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AL355838.1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5F0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E95E70" w14:paraId="3D3880A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A36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lastRenderedPageBreak/>
              <w:t>CDKL1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E928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Periodontal disease-related phenotype (Socransky)</w:t>
            </w:r>
          </w:p>
        </w:tc>
      </w:tr>
      <w:tr w:rsidR="008D4091" w:rsidRPr="00B763A4" w14:paraId="04A4AF6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17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CRACR2A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52A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Chronic periodontitis (localised)</w:t>
            </w:r>
          </w:p>
        </w:tc>
      </w:tr>
      <w:tr w:rsidR="008D4091" w:rsidRPr="00B763A4" w14:paraId="0A207D53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67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KCNQ5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49D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584018FB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7FD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GPR141, EPDR1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44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79A7B10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301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C5AR1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090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Chronic periodontitis</w:t>
            </w:r>
          </w:p>
        </w:tc>
      </w:tr>
      <w:tr w:rsidR="008D4091" w:rsidRPr="00B763A4" w14:paraId="1433D80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9A2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DLG2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C3B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Chronic periodontitis</w:t>
            </w:r>
          </w:p>
        </w:tc>
      </w:tr>
      <w:tr w:rsidR="008D4091" w:rsidRPr="00B763A4" w14:paraId="09F212A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C1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SIGLEC5, AC018755.2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F6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565C366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0C5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AP000959.1, MAPK6P2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175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6DCD81F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143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RNU6-675P, TEX51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120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7D3B1862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CC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MIR297, LYPLA1P2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F3B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429B4647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46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AL109933.3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C17A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7D37167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ED6E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LINC01239, AL391117.1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746C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0A1A57BD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AA1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AL354916.1, CUX2P1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0CD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173A3075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AEC6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NUDT5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5D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40986761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BE30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AC004241.1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0E6D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  <w:tr w:rsidR="008D4091" w:rsidRPr="00B763A4" w14:paraId="60C002A4" w14:textId="77777777" w:rsidTr="002104AF">
        <w:trPr>
          <w:trHeight w:val="32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0C7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HUNK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2249" w14:textId="77777777" w:rsidR="008D4091" w:rsidRPr="00B763A4" w:rsidRDefault="008D4091" w:rsidP="002104AF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 w:rsidRPr="00B763A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  <w:t>Periodontitis</w:t>
            </w:r>
          </w:p>
        </w:tc>
      </w:tr>
    </w:tbl>
    <w:p w14:paraId="4132294A" w14:textId="77777777" w:rsidR="008D4091" w:rsidRPr="00936059" w:rsidRDefault="008D4091" w:rsidP="008D4091">
      <w:pPr>
        <w:rPr>
          <w:rFonts w:ascii="Helvetica" w:hAnsi="Helvetica"/>
          <w:sz w:val="20"/>
          <w:szCs w:val="20"/>
        </w:rPr>
      </w:pPr>
    </w:p>
    <w:p w14:paraId="7A246085" w14:textId="77777777" w:rsidR="008D4091" w:rsidRDefault="008D409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br w:type="page"/>
      </w:r>
    </w:p>
    <w:p w14:paraId="2E7A77F4" w14:textId="791E37E3" w:rsidR="00B763A4" w:rsidRPr="00936059" w:rsidRDefault="00DB20A2" w:rsidP="00B763A4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lastRenderedPageBreak/>
        <w:t>Appendix</w:t>
      </w:r>
      <w:r w:rsidR="00B763A4" w:rsidRPr="00936059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 xml:space="preserve"> </w:t>
      </w: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S</w:t>
      </w:r>
      <w:r w:rsidR="008D409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2</w:t>
      </w:r>
      <w:r w:rsidR="00B763A4" w:rsidRPr="00936059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 xml:space="preserve">. Genes and their corresponding proteins for </w:t>
      </w:r>
      <w:r w:rsidR="00E95E70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stroke</w:t>
      </w:r>
    </w:p>
    <w:p w14:paraId="2B58990B" w14:textId="77777777" w:rsidR="00B763A4" w:rsidRPr="00936059" w:rsidRDefault="00B763A4" w:rsidP="00B763A4">
      <w:pPr>
        <w:rPr>
          <w:rFonts w:ascii="Helvetica" w:hAnsi="Helvetica"/>
          <w:sz w:val="20"/>
          <w:szCs w:val="20"/>
          <w:lang w:val="en-US"/>
        </w:rPr>
      </w:pPr>
    </w:p>
    <w:tbl>
      <w:tblPr>
        <w:tblW w:w="8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5436"/>
      </w:tblGrid>
      <w:tr w:rsidR="00936059" w:rsidRPr="00936059" w14:paraId="790ADF3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A0B2" w14:textId="77777777" w:rsidR="00936059" w:rsidRPr="00936059" w:rsidRDefault="00936059" w:rsidP="0093605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3605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  <w:t>Mapped gene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8DC8" w14:textId="77777777" w:rsidR="00936059" w:rsidRPr="00936059" w:rsidRDefault="00936059" w:rsidP="0093605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3605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t-PT"/>
              </w:rPr>
              <w:t>Reported trait</w:t>
            </w:r>
          </w:p>
        </w:tc>
      </w:tr>
      <w:tr w:rsidR="009C3581" w:rsidRPr="00E95E70" w14:paraId="2851FD8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53E" w14:textId="7511F09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F837" w14:textId="298204A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(CCSp classification)</w:t>
            </w:r>
          </w:p>
        </w:tc>
      </w:tr>
      <w:tr w:rsidR="009C3581" w:rsidRPr="00E95E70" w14:paraId="73ED3ED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93BD" w14:textId="6635242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GNAO1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19F" w14:textId="398D5D3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(CCSp classification)</w:t>
            </w:r>
          </w:p>
        </w:tc>
      </w:tr>
      <w:tr w:rsidR="009C3581" w:rsidRPr="00E95E70" w14:paraId="3281F76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44B2" w14:textId="78866A4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045" w14:textId="62372DF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(CCSp classification)</w:t>
            </w:r>
          </w:p>
        </w:tc>
      </w:tr>
      <w:tr w:rsidR="009C3581" w:rsidRPr="00E95E70" w14:paraId="5DCA4B3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11ED" w14:textId="50F5ABC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7835" w14:textId="28D68F2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(TOAST classification)</w:t>
            </w:r>
          </w:p>
        </w:tc>
      </w:tr>
      <w:tr w:rsidR="009C3581" w:rsidRPr="00E95E70" w14:paraId="793BFA6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6AA6" w14:textId="389A874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F98" w14:textId="53B9A03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(TOAST classification)</w:t>
            </w:r>
          </w:p>
        </w:tc>
      </w:tr>
      <w:tr w:rsidR="009C3581" w:rsidRPr="00E95E70" w14:paraId="01B6C45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E96" w14:textId="4844A02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F312" w14:textId="6517218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9C35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Cardioembolic stroke (CCS and TOAST classification)</w:t>
            </w:r>
          </w:p>
        </w:tc>
      </w:tr>
      <w:tr w:rsidR="009C3581" w:rsidRPr="009C3581" w14:paraId="5B888F2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8DC8" w14:textId="598B1AE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PHF20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E88" w14:textId="047F78A6" w:rsidR="009C3581" w:rsidRPr="009C3581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9C35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Cardioembolic stroke (CCS and TOAST classification)</w:t>
            </w:r>
          </w:p>
        </w:tc>
      </w:tr>
      <w:tr w:rsidR="009C3581" w:rsidRPr="009C3581" w14:paraId="25303F8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C782" w14:textId="1B0C3C5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7A01" w14:textId="346ACAB2" w:rsidR="009C3581" w:rsidRPr="009C3581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9C35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Cardioembolic stroke (CCS and TOAST classification)</w:t>
            </w:r>
          </w:p>
        </w:tc>
      </w:tr>
      <w:tr w:rsidR="009C3581" w:rsidRPr="009C3581" w14:paraId="4BF9742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A6C4" w14:textId="5A45B33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CED" w14:textId="09A58232" w:rsidR="009C3581" w:rsidRPr="009C3581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9C35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Cardioembolic stroke (CCS or TOAST classification)</w:t>
            </w:r>
          </w:p>
        </w:tc>
      </w:tr>
      <w:tr w:rsidR="009C3581" w:rsidRPr="009C3581" w14:paraId="7E2A68D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C46" w14:textId="76D267F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B70" w14:textId="3485AF0B" w:rsidR="009C3581" w:rsidRPr="009C3581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9C35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Cardioembolic stroke (CCS or TOAST classification)</w:t>
            </w:r>
          </w:p>
        </w:tc>
      </w:tr>
      <w:tr w:rsidR="009C3581" w:rsidRPr="00936059" w14:paraId="69FA558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5D2" w14:textId="3CB0525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D38B" w14:textId="12D6D70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(CCSc classification)</w:t>
            </w:r>
          </w:p>
        </w:tc>
      </w:tr>
      <w:tr w:rsidR="009C3581" w:rsidRPr="00936059" w14:paraId="628306E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87" w14:textId="58665EF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AC010230.1, AC094104.2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913" w14:textId="7B46E87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(CCSc classification)</w:t>
            </w:r>
          </w:p>
        </w:tc>
      </w:tr>
      <w:tr w:rsidR="009C3581" w:rsidRPr="00936059" w14:paraId="3BAF654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1A04" w14:textId="0C64848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TTBK1, SLC22A7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4BB" w14:textId="62BB655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(CCSc classification)</w:t>
            </w:r>
          </w:p>
        </w:tc>
      </w:tr>
      <w:tr w:rsidR="009C3581" w:rsidRPr="00936059" w14:paraId="4723C82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293D" w14:textId="2B060E4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34D" w14:textId="6BDDAB9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Cardioembolic stroke (CCSc classification)</w:t>
            </w:r>
          </w:p>
        </w:tc>
      </w:tr>
      <w:tr w:rsidR="009C3581" w:rsidRPr="00936059" w14:paraId="2108FF2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F70" w14:textId="4449ACC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ATG7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EB69" w14:textId="48E73D9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936059" w14:paraId="76FD802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27A1" w14:textId="4A2A452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ATG7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33DD" w14:textId="498FDA0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936059" w14:paraId="29FE1A2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E7C" w14:textId="495B74A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KNG1, AC068631.1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777" w14:textId="44F8380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936059" w14:paraId="0BED44B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9EDD" w14:textId="2AEEBA3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FAT4, ANKRD50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3837" w14:textId="5396080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936059" w14:paraId="2ADA561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753" w14:textId="710FDB3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LINC02487, AL009178.1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8BA0" w14:textId="3F950A1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936059" w14:paraId="3D5BFAF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59F9" w14:textId="64AEB5D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ATP6V1C1, MTND1P5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B36" w14:textId="1B822B9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936059" w14:paraId="3AD52CA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C100" w14:textId="17EFC03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DIO2-AS1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E17C" w14:textId="7A4638F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927B68" w14:paraId="77B4910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33D9" w14:textId="22E39AE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SH2B3, ATXN2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C02" w14:textId="22B38CC8" w:rsidR="009C3581" w:rsidRPr="00927B68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927B6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Small vessel stroke (CCSp classification)</w:t>
            </w:r>
          </w:p>
        </w:tc>
      </w:tr>
      <w:tr w:rsidR="009C3581" w:rsidRPr="00927B68" w14:paraId="1E0E22D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E1B6" w14:textId="0326549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BRAP, ATXN2-AS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74C" w14:textId="10415419" w:rsidR="009C3581" w:rsidRPr="00927B68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927B6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Small vessel stroke (CCSp classification)</w:t>
            </w:r>
          </w:p>
        </w:tc>
      </w:tr>
      <w:tr w:rsidR="009C3581" w:rsidRPr="00024357" w14:paraId="3F7B5EA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FF27" w14:textId="3C59EB0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CAMK2D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305F" w14:textId="09A77106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Small vessel stroke (CCS and TOAST classification)</w:t>
            </w:r>
          </w:p>
        </w:tc>
      </w:tr>
      <w:tr w:rsidR="009C3581" w:rsidRPr="00024357" w14:paraId="3674EC1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80E8" w14:textId="0625AFF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SH2B3, ATXN2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4CF4" w14:textId="7646C5FA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Small vessel stroke (CCS or TOAST classification)</w:t>
            </w:r>
          </w:p>
        </w:tc>
      </w:tr>
      <w:tr w:rsidR="009C3581" w:rsidRPr="00024357" w14:paraId="65F92CA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9BE1" w14:textId="723A2AF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8F0" w14:textId="0EA4C73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(CCSp classification)j</w:t>
            </w:r>
          </w:p>
        </w:tc>
      </w:tr>
      <w:tr w:rsidR="009C3581" w:rsidRPr="00024357" w14:paraId="37E363E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F43B" w14:textId="6517F2E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AL049825.1, LINC01765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49CF" w14:textId="59C93FF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(CCSp classification)j</w:t>
            </w:r>
          </w:p>
        </w:tc>
      </w:tr>
      <w:tr w:rsidR="009C3581" w:rsidRPr="00024357" w14:paraId="796B5F6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E591" w14:textId="2AEC608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A6F2" w14:textId="79BB2E5E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(TOAST classification)</w:t>
            </w:r>
          </w:p>
        </w:tc>
      </w:tr>
      <w:tr w:rsidR="009C3581" w:rsidRPr="00024357" w14:paraId="5D5B4CC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5220" w14:textId="4B28BBD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LINC01492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487" w14:textId="0F001795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(TOAST classification)</w:t>
            </w:r>
          </w:p>
        </w:tc>
      </w:tr>
      <w:tr w:rsidR="009C3581" w:rsidRPr="00024357" w14:paraId="48635BF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8846" w14:textId="5C7828B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352" w14:textId="2C1CB8A9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(CCS and TOAST classification)</w:t>
            </w:r>
          </w:p>
        </w:tc>
      </w:tr>
      <w:tr w:rsidR="009C3581" w:rsidRPr="00024357" w14:paraId="58FC6C6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1D6" w14:textId="1EC985C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AL049825.1, LINC01765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0452" w14:textId="40968583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(CCS and TOAST classification)</w:t>
            </w:r>
          </w:p>
        </w:tc>
      </w:tr>
      <w:tr w:rsidR="009C3581" w:rsidRPr="00024357" w14:paraId="004434C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7C7" w14:textId="536F37B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C5E" w14:textId="5A90FDDD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(CCS or TOAST classification)</w:t>
            </w:r>
          </w:p>
        </w:tc>
      </w:tr>
      <w:tr w:rsidR="009C3581" w:rsidRPr="00024357" w14:paraId="40909C3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743A" w14:textId="3A45854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AL049825.1, LINC01765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40B" w14:textId="386DAC33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Large artery stroke (CCS or TOAST classification)</w:t>
            </w:r>
          </w:p>
        </w:tc>
      </w:tr>
      <w:tr w:rsidR="009C3581" w:rsidRPr="00024357" w14:paraId="59B30B1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328" w14:textId="58F4B82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AL109838.1, BTBD3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7DCE" w14:textId="17F3C754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3-month functional outcome in lacunar ischaemic stroke (modified Rankin score)</w:t>
            </w:r>
          </w:p>
        </w:tc>
      </w:tr>
      <w:tr w:rsidR="009C3581" w:rsidRPr="00024357" w14:paraId="05D8BEF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272" w14:textId="7303BB6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AL133240.1, CPSF2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59D" w14:textId="79255C6E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3-month functional outcome in lacunar ischaemic stroke (modified Rankin score)</w:t>
            </w:r>
          </w:p>
        </w:tc>
      </w:tr>
      <w:tr w:rsidR="009C3581" w:rsidRPr="00936059" w14:paraId="1D28F3A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2DDE" w14:textId="3D07788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SERPINA1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8354" w14:textId="299E059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6654130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1BE" w14:textId="41D18FE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913" w14:textId="540B0B3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2D0AB16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AB05" w14:textId="1EF1865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ACP1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BBA" w14:textId="6ABFB6D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514525F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64D" w14:textId="5883F34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AC007318.2, AC007318.3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EF31" w14:textId="4571B66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29E22AE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3DF" w14:textId="1B078D9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SH3YL1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DE11" w14:textId="4F313F2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155E151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11EA" w14:textId="3B4CF86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DTL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3AD7" w14:textId="67342C7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3888F72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A631" w14:textId="1324225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MCHR1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987" w14:textId="73514E8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11E68C4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7234" w14:textId="718A2B6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CARD9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3492" w14:textId="39204E5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936059" w14:paraId="29536BB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0F7B" w14:textId="1793252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ADAMTS2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D3A6" w14:textId="58017CB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(pediatric)</w:t>
            </w:r>
          </w:p>
        </w:tc>
      </w:tr>
      <w:tr w:rsidR="009C3581" w:rsidRPr="00936059" w14:paraId="673A35E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7E2" w14:textId="5C1BAC6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ADAMTS12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7682" w14:textId="5937183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(pediatric)</w:t>
            </w:r>
          </w:p>
        </w:tc>
      </w:tr>
      <w:tr w:rsidR="009C3581" w:rsidRPr="00936059" w14:paraId="675BD5A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E52" w14:textId="5F5919F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TRIM29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13D" w14:textId="1818E0E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(pediatric)</w:t>
            </w:r>
          </w:p>
        </w:tc>
      </w:tr>
      <w:tr w:rsidR="009C3581" w:rsidRPr="00936059" w14:paraId="2F9B88D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588" w14:textId="51ED444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TRIM29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D08" w14:textId="0D2E8EC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(pediatric)</w:t>
            </w:r>
          </w:p>
        </w:tc>
      </w:tr>
      <w:tr w:rsidR="009C3581" w:rsidRPr="00936059" w14:paraId="03A30F4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588" w14:textId="4AC868C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PITX2, LINC01438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07AC" w14:textId="7159E1C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2A21C06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132" w14:textId="22FA18B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IMPA2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24EE" w14:textId="1387F34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C50CD8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E9A" w14:textId="6BE74C8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LINC00458, LINC00558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0594" w14:textId="54B2AB5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09D309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171F" w14:textId="25849B2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CRYBG1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5C1" w14:textId="1F415EF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43E088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FFA2" w14:textId="131042A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RPL36AP26, AC006041.2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25A" w14:textId="3486BA9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D0AE9F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E80" w14:textId="793748D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PTPRG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EBD4" w14:textId="4C3A3D3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33C230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CE81" w14:textId="7682435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SPINK2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EFE0" w14:textId="1BA4A7E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51790F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498" w14:textId="13D7B43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TGFBI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AD2" w14:textId="5253C59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06092AE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18D" w14:textId="1D21FA9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AL356094.2, AL356094.1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316" w14:textId="138260B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E7B19E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50BD" w14:textId="24FEA2C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LINC00709, AC044784.1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348E" w14:textId="31EF589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40A061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B4F7" w14:textId="4AB530C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WDFY4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349A" w14:textId="726BEE4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174773F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37F" w14:textId="1C9394D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MICAL2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03F" w14:textId="28255E3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3A3039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FA8F" w14:textId="501B673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ALDH1A2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0C27" w14:textId="45CA93E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484857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A660" w14:textId="72DE6EB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CHD3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7A3" w14:textId="0968268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B2D1AD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9C1D" w14:textId="5C7D256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AP001347.1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0BB" w14:textId="17E0D6B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2B1987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5D77" w14:textId="2D00F96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CLDN17, AF096876.1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5528" w14:textId="40CB792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1E7897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5BF5" w14:textId="265731A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AL606519.1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576" w14:textId="2EEC2E6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790CEB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B44" w14:textId="02D5932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RNU6-1180P, IL1RN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9A07" w14:textId="5C4C8A4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1C627B3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29F6" w14:textId="672BB47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PTPRG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6FFF" w14:textId="74F2E12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155D02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4B46" w14:textId="2F5354F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LINC01411, SUMO2P6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E4B" w14:textId="3376322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82389F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D0A" w14:textId="32A0416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AC016573.1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D210" w14:textId="184CBB2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83FA4A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CD3" w14:textId="2162D13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AL356094.2, AL356094.1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9390" w14:textId="6E2E5C0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B3C0A0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3E84" w14:textId="34BCC66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44F" w14:textId="3E75E95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A3D904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ED7" w14:textId="2EDC7CF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LINC00709, AC044784.1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E596" w14:textId="2056148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C1FFBD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CAB" w14:textId="0802931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WDFY4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1A6" w14:textId="39F519C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B28B41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2FF8" w14:textId="28F6AD9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MIR100HG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909" w14:textId="424BFBD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014849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F727" w14:textId="7D441D1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AC018659.2, RMST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55E" w14:textId="070FE23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0EE64BB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6C99" w14:textId="01A447A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AL356807.1, MTND4P33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F7F6" w14:textId="159B318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285CD66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AF66" w14:textId="1477ADF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AL356807.1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BDB1" w14:textId="5620352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126573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34F" w14:textId="4559D33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ALDH1A2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48D" w14:textId="2264ADD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1ECB8B0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1F49" w14:textId="4E2141A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AP001347.1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29A" w14:textId="76F1191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C031EA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EA75" w14:textId="71CA42A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CLDN17, AF096876.1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C97" w14:textId="65430A5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E5C3BD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3A16" w14:textId="0D12A49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NOS3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D41" w14:textId="2A5CDF8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706D69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903C" w14:textId="6F5B6C0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COL4A1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FB34" w14:textId="0CDCB9C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32E5DF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9B1" w14:textId="5DE9ED4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AP001407.1, DYRK1A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18B" w14:textId="78D0D71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20C12B6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F63" w14:textId="4A152B3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LINC02455, NINJ2-AS1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B92" w14:textId="011E596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514190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BD3" w14:textId="67D32FC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LINC02455, NINJ2-AS1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158" w14:textId="4D4208C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C3AF24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D9C4" w14:textId="2ADCE8C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LINC02455, NINJ2-AS1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306F" w14:textId="521285E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8E4591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8E52" w14:textId="42B001A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LINC02455, NINJ2-AS1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E6E3" w14:textId="0DDF6E0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024357" w14:paraId="473FD50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DF1D" w14:textId="2851B96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AC244502.1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841" w14:textId="56D30963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Cardiovascular death, myocardial infarction or stroke in response to clopidogrel treatment</w:t>
            </w:r>
          </w:p>
        </w:tc>
      </w:tr>
      <w:tr w:rsidR="009C3581" w:rsidRPr="00024357" w14:paraId="68BB3D4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1A3" w14:textId="02165DC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RNU6-144P, ZYXP1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356" w14:textId="3F82E068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Cardiovascular death, myocardial infarction or stroke in response to clopidogrel treatment</w:t>
            </w:r>
          </w:p>
        </w:tc>
      </w:tr>
      <w:tr w:rsidR="009C3581" w:rsidRPr="00024357" w14:paraId="1DA882A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A29E" w14:textId="55334EF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PRKG1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A9B" w14:textId="495CE0B6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Cardiovascular death, myocardial infarction or stroke in response to clopidogrel treatment</w:t>
            </w:r>
          </w:p>
        </w:tc>
      </w:tr>
      <w:tr w:rsidR="009C3581" w:rsidRPr="00024357" w14:paraId="4F96659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319" w14:textId="6EC3753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WFDC1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323" w14:textId="37E174B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Cardiovascular death, myocardial infarction or stroke in response to clopidogrel treatment</w:t>
            </w:r>
          </w:p>
        </w:tc>
      </w:tr>
      <w:tr w:rsidR="009C3581" w:rsidRPr="00024357" w14:paraId="53F369C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1C8" w14:textId="0198E3B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LHFPL2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A82" w14:textId="65F13531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Cardiovascular death, myocardial infarction or stroke in response to clopidogrel treatment</w:t>
            </w:r>
          </w:p>
        </w:tc>
      </w:tr>
      <w:tr w:rsidR="009C3581" w:rsidRPr="00024357" w14:paraId="5D7C899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9884" w14:textId="15B3BAD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MICAL2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DEE3" w14:textId="1A9B0B5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Cardiovascular death, myocardial infarction or stroke in response to clopidogrel treatment</w:t>
            </w:r>
          </w:p>
        </w:tc>
      </w:tr>
      <w:tr w:rsidR="009C3581" w:rsidRPr="00936059" w14:paraId="0F6CFF8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8CD4" w14:textId="3B65D5B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625A" w14:textId="07B6FEE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E0908B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FA6" w14:textId="359D7E0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2772" w14:textId="19945E0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44AF377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F8C" w14:textId="704201C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C7F" w14:textId="3E2A748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45978CF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84C" w14:textId="45B96F9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57F9" w14:textId="368564C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41BFDD9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788" w14:textId="4144E3F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3C4" w14:textId="179AB8B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4B7A98A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5042" w14:textId="54F5B92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2B8" w14:textId="032AFF8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44D92F9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9A49" w14:textId="0BEFEA3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SPSB4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4E8" w14:textId="39DCAA9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30FDC75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554" w14:textId="3E56E20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ASB3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B9EF" w14:textId="0DCD018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936059" w14:paraId="431B980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1877" w14:textId="0B61995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AC002996.1, ALDH2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3CE2" w14:textId="263DA52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024357" w14:paraId="1298778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E3A4" w14:textId="4802496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BSX, AP003040.1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CCAA" w14:textId="6D306973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3D5190F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C49E" w14:textId="6D1C573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AC125807.2, AC125807.1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D948" w14:textId="3F130A8D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7CDD118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76EC" w14:textId="1F00F23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GRHL1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2D1A" w14:textId="0D5730F8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48CE8AC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C5D5" w14:textId="0B009F0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AC079248.1, RNU7-2P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4907" w14:textId="0B826540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05C7297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A16" w14:textId="4C8D5E0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ITPK1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701" w14:textId="67FC799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541BA58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751" w14:textId="3CDD63B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SEMA5B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D888" w14:textId="0CF60E7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74209EB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413A" w14:textId="0157BF9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A58" w14:textId="70CC5E89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2A59A6E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09AF" w14:textId="02453D2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DNAH2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3666" w14:textId="020CD4D0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08EF31B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FBD" w14:textId="39845F2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AC003986.1, AC007091.1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99D" w14:textId="40386B14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1929790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F9D" w14:textId="661E03B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AKR1B1P6, THEMIS3P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47A" w14:textId="341CC0E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7E22538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46DF" w14:textId="10A7A89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CDKN2B-AS1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09A" w14:textId="01DCBC5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13AEC5E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22A3" w14:textId="4BC6407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TMPRSS2, MX1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A82" w14:textId="24C7C821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6C5BF87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3677" w14:textId="0C11F24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ANKRD26, FAM238C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3D43" w14:textId="29AE1FB8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54EEB54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1314" w14:textId="48023F7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TCF7L2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B252" w14:textId="5D48B2E9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 and mortality</w:t>
            </w:r>
          </w:p>
        </w:tc>
      </w:tr>
      <w:tr w:rsidR="009C3581" w:rsidRPr="00024357" w14:paraId="674E35D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3530" w14:textId="373EC52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FADS1, FADS2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6ED1" w14:textId="49BA907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5D84FAC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8B37" w14:textId="726F142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ZPR1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9E77" w14:textId="4159D118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5270BDC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329B" w14:textId="73F572E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SIK3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3262" w14:textId="70C82C60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77D740C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5E0" w14:textId="073509F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BSX, AP003040.1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F282" w14:textId="2B8CB458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6987D37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DE0" w14:textId="4E1F71B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AC125807.2, AC125807.1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21C9" w14:textId="2F79CE31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28691BD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5F5" w14:textId="4362AAE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ATP2B1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26CC" w14:textId="54212B4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4EF443D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64F0" w14:textId="1920664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ZCCHC8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BA0" w14:textId="118EE74D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15D862E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30C0" w14:textId="377995A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ITPK1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E94" w14:textId="2D0F289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11B83B1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054" w14:textId="6975AF4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ALDH1A2, LIPC, LIPC-AS1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4364" w14:textId="23EE7FD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2439650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4450" w14:textId="13E80A2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FTO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922B" w14:textId="319D2D51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7C53411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46A4" w14:textId="246CF67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HERPUD1, CETP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DC8" w14:textId="3A1B0339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3A0940C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AC9" w14:textId="34B456A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17DC" w14:textId="6871267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1CA4198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3FC" w14:textId="5604B3F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AKR1B1P6, THEMIS3P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9C9" w14:textId="6AD40204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4F0A408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EE6B" w14:textId="4D282DD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SUGP1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18D" w14:textId="529D60C0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470C3AD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0DF" w14:textId="2110AB0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APOC1, APOC1P1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F15" w14:textId="552FAB4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65D8534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9475" w14:textId="3057A24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AC243964.2, BCL3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43F" w14:textId="48CB5170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301A763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B08" w14:textId="0E09CEF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CELSR2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F5A4" w14:textId="0DF2ED9D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386CFAA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C32C" w14:textId="7A552C6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GRHL1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262" w14:textId="774FDD9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00FB101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6A2" w14:textId="063C3C6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AC010872.2, APOB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FFF" w14:textId="74800FF5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28FF6FC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FAA" w14:textId="6A37B5A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TDRD15, AC067959.1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BC4" w14:textId="131517C2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4A82DC1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6AB" w14:textId="1E1DE18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SLC30A3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EBD9" w14:textId="64CF6F2C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7CFAEC2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4CBA" w14:textId="6F09077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NRBP1, PPM1G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4467" w14:textId="7157DE5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42640F6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3C23" w14:textId="7FF5822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GCKR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D0C6" w14:textId="7E1D551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66BE6B6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D529" w14:textId="111D662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AC079248.1, RNU7-2P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157" w14:textId="24759015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6AFAF71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17C" w14:textId="6CB3E57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ABCA12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4AC3" w14:textId="2A442D54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3B6200E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257" w14:textId="10B6DA0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SEMA5B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3F81" w14:textId="50C9E47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418206B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1508" w14:textId="4E20E26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SLC39A8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AFB2" w14:textId="1A7A418D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24ECEF2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DE65" w14:textId="02272FD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MIR297, LINC01438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B3EA" w14:textId="085960E4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7293828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9FA" w14:textId="731BAEC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MAML3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52E" w14:textId="1A420675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02310E4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46D" w14:textId="4CD3A82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AC008897.2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025" w14:textId="4C39A58E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7B930CC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030E" w14:textId="1F2B0D9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CERT1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204" w14:textId="0D8A8E19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E95E70" w14:paraId="00B3458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75C1" w14:textId="11A91D9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POLK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5FC2" w14:textId="3E53F6E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E95E70" w14:paraId="6411EAA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042" w14:textId="2746525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POC5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17C" w14:textId="5EEF267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E95E70" w14:paraId="20D9706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E2E2" w14:textId="11B3CFD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AC003986.1, AC007091.1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640" w14:textId="78AE0E6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E95E70" w14:paraId="171441A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C94D" w14:textId="4EC137B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BAZ1B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D6C" w14:textId="04DD4D4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5D3B636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81E" w14:textId="6AE0090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VPS37D, MLXIPL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066D" w14:textId="2124944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547E9F0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5903" w14:textId="24154F9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AC100802.1, LPL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111" w14:textId="782598F2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4436348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4A8" w14:textId="3341DE6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AC091114.1, TRIB1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E35" w14:textId="4BE7EFE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30155A7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7170" w14:textId="32087E7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CDKN2B-AS1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7B0" w14:textId="41FDF00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1F802AE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9E23" w14:textId="1D31B9D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PLCG1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7D0" w14:textId="6E5B7340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5C560B6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636" w14:textId="742FFD8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ADI1P1, ZHX3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220" w14:textId="431DFDB7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00EC960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0E2" w14:textId="3150E0D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TMPRSS2, MX1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3635" w14:textId="096271C5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74D0781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41E0" w14:textId="5F7F66B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ANKRD26, FAM238C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D6FC" w14:textId="1A6490B8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024357" w14:paraId="327C011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526" w14:textId="3AC3BD3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TCF7L2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558E" w14:textId="5DC1F2A9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Age-related diseases, mortality and associated endophenotypes</w:t>
            </w:r>
          </w:p>
        </w:tc>
      </w:tr>
      <w:tr w:rsidR="009C3581" w:rsidRPr="00936059" w14:paraId="14F7CC1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399" w14:textId="459620F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LINC01394, AL034346.1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7B6D" w14:textId="01F4380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024357" w14:paraId="5313521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000C" w14:textId="232F8B5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MRPL58, RNU6-362P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B99" w14:textId="23ADBED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Alzheimer's disease or small vessel stroke</w:t>
            </w:r>
          </w:p>
        </w:tc>
      </w:tr>
      <w:tr w:rsidR="009C3581" w:rsidRPr="00936059" w14:paraId="0A2C249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632" w14:textId="4A97E3E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FGA, FGB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6D4" w14:textId="4980ED5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DCBBD9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6D74" w14:textId="7A34705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PDE3A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3DA" w14:textId="2196379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D71C8A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7FE6" w14:textId="0C207CF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CDKN2B-AS1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00B" w14:textId="05F2EA8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C8F270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22D5" w14:textId="49B0560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SMARCA4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048B" w14:textId="7CA2F45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C75D40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6C5" w14:textId="5C73262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CASZ1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F83" w14:textId="143B581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1A7C8C6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F127" w14:textId="3243679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COL4A1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5DBA" w14:textId="5E69909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FAE7A9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169E" w14:textId="7B9483B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LRCH1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79C6" w14:textId="2F1E8D2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A45E90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980" w14:textId="3FE84D3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PMF1-BGLAP, PMF1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8EC5" w14:textId="13ED144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5CC952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DCA" w14:textId="47855EC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AC010255.3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392" w14:textId="7497B6A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EBA65A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B0B8" w14:textId="6C31A76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WNT2B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66E0" w14:textId="15EB22C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2E0BCCC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C668" w14:textId="4A71BDF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AC092720.1, AC092720.3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5E98" w14:textId="4F6F0BB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2FF0A64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D24C" w14:textId="706C211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5A58" w14:textId="24531A8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25A9B47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AFD" w14:textId="7C04C3C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1EC8" w14:textId="14151C2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7D35233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8CA" w14:textId="2A4840B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TTBK1, SLC22A7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D57F" w14:textId="64EA438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5A39C45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7953" w14:textId="4E77A16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BOLA3P1, RNU7-159P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53AC" w14:textId="212B15F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6683702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1FF" w14:textId="276194E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C86A" w14:textId="5229AD2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5DEA34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7A5" w14:textId="4A09D72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ILF3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658" w14:textId="7ACDA53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2BE86A2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6F0" w14:textId="321B782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SH3PXD2A, AL133355.1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39DB" w14:textId="78C4651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25D987F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A9EB" w14:textId="7D311E0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SH2B3, ATXN2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50BF" w14:textId="6AC35E9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215EE64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69F1" w14:textId="0AC1A94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AC017007.5, ANK2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1545" w14:textId="074C0ED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451CC4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FC7" w14:textId="0AB9766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LINC02828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264A" w14:textId="4F64BAF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2C3911C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D97A" w14:textId="7D55863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CDK6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BF69" w14:textId="6346D73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943F4E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DE1" w14:textId="414FEE6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LINC01394, AL034346.1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CC1" w14:textId="349AA48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B8E88D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5E97" w14:textId="2E8CCAC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ABO, AL772161.2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FCA" w14:textId="38E81B6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072F4A7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8B14" w14:textId="5ECFFE4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FGA, FGB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26E1" w14:textId="32DB66B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11B1605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E6E8" w14:textId="4EEA98C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PMF1-BGLAP, PMF1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6E9" w14:textId="68D4538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6023F22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A478" w14:textId="05CDC50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PRPF8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D68" w14:textId="6D52390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0F3CA1E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43B" w14:textId="6BB593B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AC010255.3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9D84" w14:textId="19F0FD3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48A2E17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ECF" w14:textId="25F2578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WNT2B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C46" w14:textId="006CCCF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3C5653B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E85" w14:textId="716C2FD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RN7SL568P, CNOT6LP1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0D11" w14:textId="388A531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7780090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735C" w14:textId="52096DF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AC092720.1, AC092720.3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63E4" w14:textId="686A517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654B820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49C7" w14:textId="7906721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KCNK3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5AC" w14:textId="5892C9B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489EFB3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223" w14:textId="2B5D149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B67" w14:textId="745EE2E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2843719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7427" w14:textId="584D7BA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C9B8" w14:textId="0ADF911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43FDBD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3860" w14:textId="7523637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TTBK1, SLC22A7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9864" w14:textId="3FFB29F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F9D922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034" w14:textId="018910B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BOLA3P1, RNU7-159P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751D" w14:textId="3F98696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B78D28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4D7" w14:textId="4FB8E6D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05C3" w14:textId="6961535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E8FDF9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1980" w14:textId="460811F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ILF3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D88" w14:textId="78F5B04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2B7A809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8A41" w14:textId="709D27C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SH3PXD2A, AL133355.1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BA9" w14:textId="1108E53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E7F6A4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B139" w14:textId="4F84359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TSPOAP1-AS1, AC004687.2, RNF43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954C" w14:textId="607A446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56566BE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5F04" w14:textId="706ED8B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SH2B3, ATXN2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F6E4" w14:textId="48FB9CF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6F8E49E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9BE3" w14:textId="68848E6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RPS10P21, AL139003.1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24B0" w14:textId="7EFD089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7442ADA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3B1" w14:textId="7DA83A0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AC017007.5, ANK2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6F6" w14:textId="3E45C18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3B82BE6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F3C2" w14:textId="263E3F3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AC078880.1, AC008125.1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31F7" w14:textId="1FD42B3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6D51A62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3271" w14:textId="02BB508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CDK6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088" w14:textId="5A91844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0481398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3EAD" w14:textId="28EF38B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RN7SL363P, FURIN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5860" w14:textId="09D2E07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37CB483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9E0" w14:textId="0AD98E3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LINC01394, AL034346.1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848F" w14:textId="2A26DAD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16D5383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B097" w14:textId="287B9C3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HTRA1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A53" w14:textId="3B63DB2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16A6989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BDE" w14:textId="2187FB3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ABO, AL772161.2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97C" w14:textId="7F4414B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3B8F0D3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8C37" w14:textId="3D81AF8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PTPRF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0E8" w14:textId="0C95DD4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2BB0D15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45B4" w14:textId="1FDC1D6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037" w14:textId="2F411C7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7265D5D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DBC2" w14:textId="27590D5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CWF19L2, ALKBH8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8390" w14:textId="3D492BE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383FFD4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AC72" w14:textId="2484730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LINC02113, GUSBP8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290" w14:textId="4C10CEB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23B76EF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C498" w14:textId="2C320C1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TTLL5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45A" w14:textId="496E648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4A35ADA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B08" w14:textId="172A535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CDKN2B-AS1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3FAD" w14:textId="39936FF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00A7A6C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EFC2" w14:textId="2968B5B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AL136140.2, AL133334.1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445" w14:textId="29E3F5A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68AB6E1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3DF1" w14:textId="25FF7E3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TMEM63C, AC007375.2, ZDHHC22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26FB" w14:textId="19DB2F5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59065DB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020F" w14:textId="32548C8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RPL21P111, OBI1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B88A" w14:textId="27CF811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71913D6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6902" w14:textId="2915893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TMEM163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53A8" w14:textId="799A24D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43EAE6A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9B10" w14:textId="7E28AD6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CACNB2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9325" w14:textId="7245A15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E95E70" w14:paraId="4FE82A4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A62" w14:textId="41C771E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AC092720.1, AC092720.3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2C9" w14:textId="695827D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vessel stroke</w:t>
            </w:r>
          </w:p>
        </w:tc>
      </w:tr>
      <w:tr w:rsidR="009C3581" w:rsidRPr="00E95E70" w14:paraId="08585E7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7FA5" w14:textId="33A4E26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CDKN2B-AS1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A9F7" w14:textId="0120027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752323E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FC9A" w14:textId="6DBE8F0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LPA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7AD5" w14:textId="08627FD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7A8C41D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5B28" w14:textId="641C506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0770" w14:textId="276E660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731931E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62D1" w14:textId="3DB09F5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SMARCA4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F0E" w14:textId="31C103C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295B016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214" w14:textId="4F19B5E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PHACTR1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7B9D" w14:textId="78027DF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627313D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0F02" w14:textId="0F76356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ATXN2-AS, BRAP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8EDA" w14:textId="307743D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2758B76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065B" w14:textId="47027E5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PSRC1, CELSR2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670" w14:textId="3533133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62393D7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C7F" w14:textId="14DC871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TCF21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B35" w14:textId="3BF5DDB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6EB7C65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2B0B" w14:textId="507E879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EDNRA, PRMT5P1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3325" w14:textId="7EA8724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4ADE926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945" w14:textId="742BDD4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PLPP3, AC119674.2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CBB" w14:textId="60DCEF3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4627CD1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7CC4" w14:textId="4A5BFC9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WDR12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501" w14:textId="1FCE20C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76DD4B5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FC38" w14:textId="26360C4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AC020558.5, SMCR2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800" w14:textId="6821103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7492B6E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7F35" w14:textId="28B7D2E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ZC3HC1, AC073320.2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10F" w14:textId="5E6D277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08FE6E6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CBF" w14:textId="02AFD03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ZPR1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5CB" w14:textId="2CD16CD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28A3DB0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83F0" w14:textId="4D2D752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CNNM2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5BF8" w14:textId="7A687C1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02C79B0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CF9" w14:textId="00B5E4D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AC022748.2, CHRNB4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4B17" w14:textId="174BDF1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12EE355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38C" w14:textId="72646AF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ABO, AL772161.2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0811" w14:textId="76C845C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large artery stroke</w:t>
            </w:r>
          </w:p>
        </w:tc>
      </w:tr>
      <w:tr w:rsidR="009C3581" w:rsidRPr="00E95E70" w14:paraId="2200CEF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BAC" w14:textId="0A2D9BF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AC022335.1, SLCO1B1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BFD" w14:textId="0DBC03E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2EE4F3D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391" w14:textId="369B518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FAF1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27D" w14:textId="2D7F052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167F043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9409" w14:textId="6B2F5A5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CDKN2C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175" w14:textId="62C0ACE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62C42EE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375" w14:textId="2CD1EED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648D" w14:textId="24B99B1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0514DFE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C1F8" w14:textId="09671E1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TOM1L1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FD57" w14:textId="7E07678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62C5BE8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177" w14:textId="54C5AF1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AC113386.1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C7F4" w14:textId="2A35801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2144C78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1B5" w14:textId="0A89E69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LINC02488, AC018754.1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638" w14:textId="6FF7168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6E4B83F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C0C3" w14:textId="75D9807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RGS9, LINC02563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B8E" w14:textId="38EBBD0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Large artery stroke</w:t>
            </w:r>
          </w:p>
        </w:tc>
      </w:tr>
      <w:tr w:rsidR="009C3581" w:rsidRPr="00E95E70" w14:paraId="0AD87F2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C130" w14:textId="3A16B8F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PARK7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C64" w14:textId="159D048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</w:t>
            </w:r>
          </w:p>
        </w:tc>
      </w:tr>
      <w:tr w:rsidR="009C3581" w:rsidRPr="00E95E70" w14:paraId="7D9C418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F6EC" w14:textId="681339F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SHISA6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7EB9" w14:textId="6588E09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</w:t>
            </w:r>
          </w:p>
        </w:tc>
      </w:tr>
      <w:tr w:rsidR="009C3581" w:rsidRPr="00E95E70" w14:paraId="5915F93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5BA3" w14:textId="4ADFF16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NAA25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71A1" w14:textId="168D689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</w:t>
            </w:r>
          </w:p>
        </w:tc>
      </w:tr>
      <w:tr w:rsidR="009C3581" w:rsidRPr="00E95E70" w14:paraId="57861A1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B80" w14:textId="2DF5F3A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8E62" w14:textId="0A13348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</w:t>
            </w:r>
          </w:p>
        </w:tc>
      </w:tr>
      <w:tr w:rsidR="009C3581" w:rsidRPr="00E95E70" w14:paraId="2054E26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CE7" w14:textId="7C04AE7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AL034417.3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B5C" w14:textId="1F2A14C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</w:t>
            </w:r>
          </w:p>
        </w:tc>
      </w:tr>
      <w:tr w:rsidR="009C3581" w:rsidRPr="00E95E70" w14:paraId="706B9F6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5C0" w14:textId="137AD0E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SPSB4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7E42" w14:textId="6AD8D98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</w:t>
            </w:r>
          </w:p>
        </w:tc>
      </w:tr>
      <w:tr w:rsidR="009C3581" w:rsidRPr="00E95E70" w14:paraId="363E211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8B01" w14:textId="29F63E5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PHACTR1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0E2" w14:textId="39B7FB8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75AA5953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4ED9" w14:textId="5DB5986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ZC3HC1, AC073320.2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913C" w14:textId="525705E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5E2D159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BDA4" w14:textId="124D36C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ABO, AL772161.2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30D" w14:textId="2FE0C6E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1D1392E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E97F" w14:textId="582D216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AC022748.3, AC022748.2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3FD" w14:textId="330A660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219031E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53B" w14:textId="3CA9C4E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PSRC1, CELSR2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817" w14:textId="57BEBC8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1BBF2F1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A364" w14:textId="1590079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SMCR2, AC020558.5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14CF" w14:textId="7D142D0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20852B7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D37D" w14:textId="32E6A33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WDR12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A1F" w14:textId="1C0320A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307AD6F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259" w14:textId="514CC6C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TCF21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B112" w14:textId="3C074B2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0FD03C1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340C" w14:textId="7DDD254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PLPP3, AC119674.2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9A88" w14:textId="5492EA5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148A5DF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C1F4" w14:textId="52A4B4D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LINC01626, AL035467.2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7CB1" w14:textId="25C4BE6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43B241F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2B32" w14:textId="77DD81F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CDKN2B-AS1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DBCE" w14:textId="7BF3B95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2596FA9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35A" w14:textId="31C01BD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ATXN2-AS, BRAP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1D04" w14:textId="0625409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31308C6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DE5" w14:textId="46A93CF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LPA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F47" w14:textId="21FE32A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4CA8580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B71" w14:textId="138D73F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SMARCA4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9798" w14:textId="530EFAA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Coronary artery disease or ischemic stroke</w:t>
            </w:r>
          </w:p>
        </w:tc>
      </w:tr>
      <w:tr w:rsidR="009C3581" w:rsidRPr="00E95E70" w14:paraId="385DAE5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53" w14:textId="7189B15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KNG1, AC068631.1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123F" w14:textId="03491CE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32E14B7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774" w14:textId="1B55BD7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1CE5" w14:textId="569E145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0041EF8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F37F" w14:textId="3B3CBB2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LRAT, FGG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6FE" w14:textId="57A2A4D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47377EA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0566" w14:textId="150FFAC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7D3" w14:textId="68BA882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042DB94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AA13" w14:textId="049181A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FUNDC2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6E99" w14:textId="0AB9C6E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21AD138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9104" w14:textId="599DCA6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SLC44A2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42B0" w14:textId="47162B2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45D8FF4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2294" w14:textId="23AF613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PROCR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222" w14:textId="0F195D2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49E3D80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E4A5" w14:textId="463B210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COX7A2L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6635" w14:textId="57C1762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29D6D63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0134" w14:textId="6D20F53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TSPAN15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E3F" w14:textId="62A7D58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0E590D3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C47" w14:textId="728B237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AL357518.2, AL357518.1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746" w14:textId="1D6AACE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2414EC8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8FDC" w14:textId="46DD428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GAPDHP50, ICE2P2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AA16" w14:textId="57F4565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400AE78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BFE7" w14:textId="1958F46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ABO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339" w14:textId="02E7290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25FF05D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6D6" w14:textId="2FEAAF1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F11-AS1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784E" w14:textId="259520C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Thrombosis</w:t>
            </w:r>
          </w:p>
        </w:tc>
      </w:tr>
      <w:tr w:rsidR="009C3581" w:rsidRPr="00E95E70" w14:paraId="4F44A1D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AE8" w14:textId="60062BC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AL136140.2, AL133334.1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408A" w14:textId="3C1DA3C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 (ischemic)</w:t>
            </w:r>
          </w:p>
        </w:tc>
      </w:tr>
      <w:tr w:rsidR="009C3581" w:rsidRPr="00E95E70" w14:paraId="0E3F344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4EF5" w14:textId="7D03CFA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LINC01765, AL049825.1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DA08" w14:textId="237410E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641FD0F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92A" w14:textId="6542877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B25" w14:textId="699B8E9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70DD434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99F9" w14:textId="4DD34EF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F11-AS1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B8EE" w14:textId="21A3D40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5C828D7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B2D6" w14:textId="12F5EE7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CAV2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6D9" w14:textId="6D2E3D4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4AAA386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731" w14:textId="25FDC72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ABO, AL772161.2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36E" w14:textId="4D78B346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416117C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DC5" w14:textId="6EEC209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AL023495.1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3B49" w14:textId="64A9C2C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632ADF8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8A08" w14:textId="660EE24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BNIP1, RPL7AP33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3318" w14:textId="74096B8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45681D2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417E" w14:textId="33CF16E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NEURL1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8917" w14:textId="3743646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00D32BE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6838" w14:textId="24D412F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HK1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0582" w14:textId="4EBB80F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7D4DBD3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61C3" w14:textId="2F916EF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0B2" w14:textId="3F6186AE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1B28CAB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493" w14:textId="558C006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5ADE" w14:textId="7B40462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75EDD66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C70B" w14:textId="0AA3D35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AC011029.1, HNF4G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AE71" w14:textId="2227FD7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63EDE84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0856" w14:textId="65AFF8E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ZFHX3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515" w14:textId="0BCE067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191A87D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AB5D" w14:textId="3C2EFF2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LINC01438, PITX2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DD03" w14:textId="6D9F069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67F3332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3573" w14:textId="75378EA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RGS7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374C" w14:textId="0BE6943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62A5EF99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4EA1" w14:textId="6F30654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ABO, AL772161.2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7EE" w14:textId="1600514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4C0750E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AE21" w14:textId="43BCF08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BNIP1, RPL7AP33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F0E6" w14:textId="4397C4F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(cardioembolic)</w:t>
            </w:r>
          </w:p>
        </w:tc>
      </w:tr>
      <w:tr w:rsidR="009C3581" w:rsidRPr="00E95E70" w14:paraId="3BC9F76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0509" w14:textId="0882E0C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NBEAL1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16EA" w14:textId="2883EAB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55B8172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456A" w14:textId="51C5B97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CAMK2D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D30A" w14:textId="20B4630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3A31B36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EC72" w14:textId="57B50B1F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COL4A2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5C0" w14:textId="33BA902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6399D2D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494A" w14:textId="48C62C5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CASZ1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1AE" w14:textId="14F7531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0B586BD0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A09" w14:textId="30DC1E8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PMF1-BGLAP, PMF1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544" w14:textId="6B094D2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526372B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B053" w14:textId="42CB32A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AC010255.3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4EF8" w14:textId="063889E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04963C2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6CD7" w14:textId="7A1E83C0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SH3PXD2A, AL133355.1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614" w14:textId="795F505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5264F98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B5D" w14:textId="4E87B99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lastRenderedPageBreak/>
              <w:t>SH2B3, ATXN2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EC0A" w14:textId="1009C0F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7B775354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64DF" w14:textId="1317526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AC092720.1, AC092720.3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74A9" w14:textId="045AD40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17CB373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8D9" w14:textId="0B2C0FB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LINC01394, AL034346.1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613" w14:textId="139F2CE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342D6A2B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26CB" w14:textId="72338BAA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AC092720.1, AC092720.3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2B57" w14:textId="37EBF36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Ischemic stroke (small-vessel)</w:t>
            </w:r>
          </w:p>
        </w:tc>
      </w:tr>
      <w:tr w:rsidR="009C3581" w:rsidRPr="00E95E70" w14:paraId="185A562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CAFD" w14:textId="1A45E21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LINC01492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1DCE" w14:textId="0D63769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1538335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1836" w14:textId="22B26E1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AL049825.1, LINC01765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DC" w14:textId="36B87233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1E01EC4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3AC" w14:textId="7FE8463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AC093908.1, EDNRA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79F" w14:textId="2AA70D9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5C4FFFB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BC1" w14:textId="29600FD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8C6" w14:textId="1BAA26C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5D1E3DB8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CE1" w14:textId="1EF74F5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MMP12, MMP3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FEB5" w14:textId="20C8FF8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0147648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9F1F" w14:textId="00E53F1C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AC108751.2, AC108751.3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BF3" w14:textId="5EB7E2CD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6AAA6F9E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9A5" w14:textId="66AE7B2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LINC01492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CBF0" w14:textId="3314E53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635D941A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F626" w14:textId="5C4D90F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AL049825.1, LINC01765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E79F" w14:textId="0CC5F3F8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1F44BA72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A561" w14:textId="19A9D3F5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FARP1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3E58" w14:textId="5BF205EF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13190605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049" w14:textId="48E34B3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AC093908.1, EDNRA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530" w14:textId="50C0E3AB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184DC53D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0BA" w14:textId="0EF2608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HDAC9, TWIST1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146" w14:textId="5AA95959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03AFB727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3842" w14:textId="3462772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SH2B3, ATXN2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1D9B" w14:textId="74E3E953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024357" w14:paraId="3EB0877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FC1" w14:textId="7659E53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AL109933.2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4583" w14:textId="189930B5" w:rsidR="009C3581" w:rsidRPr="00024357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0A533C5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722C" w14:textId="1B9CC352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MMP12, MMP3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B875" w14:textId="1D89FE18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0243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Ischemic stroke (large artery atherosclerosis)</w:t>
            </w:r>
          </w:p>
        </w:tc>
      </w:tr>
      <w:tr w:rsidR="009C3581" w:rsidRPr="00E95E70" w14:paraId="1EF694CC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026" w14:textId="11A7F0A7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CDKN2B-AS1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7F04" w14:textId="7362091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38437F16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0F80" w14:textId="7A1822FD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SMARCA4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A6F3" w14:textId="7C78432B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E95E70" w14:paraId="4AA8F2AF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B6C" w14:textId="188F5051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CASZ1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5C34" w14:textId="516260F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  <w:tr w:rsidR="009C3581" w:rsidRPr="00936059" w14:paraId="442405F1" w14:textId="77777777" w:rsidTr="00936059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B77" w14:textId="6CD377F4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</w:rPr>
              <w:t>LRCH1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08B" w14:textId="78C6C409" w:rsidR="009C3581" w:rsidRPr="00936059" w:rsidRDefault="009C3581" w:rsidP="009C3581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Stroke</w:t>
            </w:r>
          </w:p>
        </w:tc>
      </w:tr>
    </w:tbl>
    <w:p w14:paraId="0876B669" w14:textId="6CE269D4" w:rsidR="00A553DF" w:rsidRDefault="00B763A4" w:rsidP="00036BE9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 w:rsidRPr="00936059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br w:type="page"/>
      </w:r>
    </w:p>
    <w:p w14:paraId="0CCF8F75" w14:textId="0F82D8E8" w:rsidR="00341847" w:rsidRDefault="00341847" w:rsidP="00490EEC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val="en-US" w:eastAsia="pt-PT"/>
        </w:rPr>
        <w:lastRenderedPageBreak/>
        <w:drawing>
          <wp:inline distT="0" distB="0" distL="0" distR="0" wp14:anchorId="29C7FF6B" wp14:editId="789E7C1E">
            <wp:extent cx="5391150" cy="5457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675B" w14:textId="263CFD56" w:rsidR="00490EEC" w:rsidRDefault="00490EEC" w:rsidP="00490EEC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Appendix S3. PPI Network with confidence cut-off of 0.7.</w:t>
      </w:r>
    </w:p>
    <w:p w14:paraId="5F259ED5" w14:textId="77777777" w:rsidR="003B7E51" w:rsidRPr="003B7E51" w:rsidRDefault="003B7E51" w:rsidP="003B7E5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number of nodes:</w:t>
      </w: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ab/>
        <w:t>148</w:t>
      </w:r>
    </w:p>
    <w:p w14:paraId="414B3A81" w14:textId="77777777" w:rsidR="003B7E51" w:rsidRPr="003B7E51" w:rsidRDefault="003B7E51" w:rsidP="003B7E5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number of edges:</w:t>
      </w: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ab/>
        <w:t>58</w:t>
      </w:r>
    </w:p>
    <w:p w14:paraId="7E103AA1" w14:textId="77777777" w:rsidR="003B7E51" w:rsidRPr="003B7E51" w:rsidRDefault="003B7E51" w:rsidP="003B7E5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average node degree:</w:t>
      </w: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ab/>
        <w:t>0.784</w:t>
      </w:r>
    </w:p>
    <w:p w14:paraId="4FA6358A" w14:textId="77777777" w:rsidR="003B7E51" w:rsidRPr="003B7E51" w:rsidRDefault="003B7E51" w:rsidP="003B7E5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avg. local clustering coefficient:</w:t>
      </w: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ab/>
        <w:t>0.243</w:t>
      </w: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ab/>
      </w:r>
    </w:p>
    <w:p w14:paraId="3660BD22" w14:textId="77777777" w:rsidR="003B7E51" w:rsidRPr="003B7E51" w:rsidRDefault="003B7E51" w:rsidP="003B7E5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expected number of edges:</w:t>
      </w: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ab/>
        <w:t>41</w:t>
      </w:r>
    </w:p>
    <w:p w14:paraId="0391AFAF" w14:textId="38449E90" w:rsidR="003B7E51" w:rsidRPr="00A553DF" w:rsidRDefault="003B7E51" w:rsidP="003B7E51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PPI enrichment p-value:</w:t>
      </w:r>
      <w:r w:rsidRPr="003B7E5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ab/>
        <w:t>0.00751</w:t>
      </w:r>
    </w:p>
    <w:p w14:paraId="282F5501" w14:textId="77777777" w:rsidR="00490EEC" w:rsidRDefault="00490EEC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br w:type="page"/>
      </w:r>
    </w:p>
    <w:p w14:paraId="4D22413F" w14:textId="18B28892" w:rsidR="00A553DF" w:rsidRPr="00A553DF" w:rsidRDefault="00A553DF" w:rsidP="00A553DF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lastRenderedPageBreak/>
        <w:t>Appendix S</w:t>
      </w:r>
      <w:r w:rsidR="004A01B1"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4</w:t>
      </w: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  <w:t>. Reactome pathways analysis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816"/>
        <w:gridCol w:w="1725"/>
        <w:gridCol w:w="1733"/>
        <w:gridCol w:w="1479"/>
      </w:tblGrid>
      <w:tr w:rsidR="00D2553B" w14:paraId="6507D39E" w14:textId="7BD93AEE" w:rsidTr="00D2553B">
        <w:tc>
          <w:tcPr>
            <w:tcW w:w="1735" w:type="dxa"/>
          </w:tcPr>
          <w:p w14:paraId="5065D7FE" w14:textId="5BB35F25" w:rsidR="00D2553B" w:rsidRDefault="00D2553B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Pathway</w:t>
            </w:r>
          </w:p>
        </w:tc>
        <w:tc>
          <w:tcPr>
            <w:tcW w:w="1816" w:type="dxa"/>
          </w:tcPr>
          <w:p w14:paraId="6E1C0D80" w14:textId="1DD92F1E" w:rsidR="00D2553B" w:rsidRDefault="00D2553B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Description</w:t>
            </w:r>
          </w:p>
        </w:tc>
        <w:tc>
          <w:tcPr>
            <w:tcW w:w="1725" w:type="dxa"/>
          </w:tcPr>
          <w:p w14:paraId="453EECB9" w14:textId="11A3C04F" w:rsidR="00D2553B" w:rsidRDefault="00D2553B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Count in Network</w:t>
            </w:r>
          </w:p>
        </w:tc>
        <w:tc>
          <w:tcPr>
            <w:tcW w:w="1733" w:type="dxa"/>
          </w:tcPr>
          <w:p w14:paraId="1A0C4D8D" w14:textId="29244117" w:rsidR="00D2553B" w:rsidRDefault="00D2553B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Strength</w:t>
            </w:r>
          </w:p>
        </w:tc>
        <w:tc>
          <w:tcPr>
            <w:tcW w:w="1479" w:type="dxa"/>
          </w:tcPr>
          <w:p w14:paraId="57B6B791" w14:textId="0FE4B7C7" w:rsidR="00D2553B" w:rsidRDefault="00D2553B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False Discovery Rate</w:t>
            </w:r>
          </w:p>
        </w:tc>
      </w:tr>
      <w:tr w:rsidR="00925174" w14:paraId="3AE05D33" w14:textId="17AD204D" w:rsidTr="00D2553B">
        <w:tc>
          <w:tcPr>
            <w:tcW w:w="1735" w:type="dxa"/>
          </w:tcPr>
          <w:p w14:paraId="784E337B" w14:textId="4517122C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HSA-140875</w:t>
            </w:r>
          </w:p>
        </w:tc>
        <w:tc>
          <w:tcPr>
            <w:tcW w:w="1816" w:type="dxa"/>
          </w:tcPr>
          <w:p w14:paraId="6B19E2C7" w14:textId="357433A9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Common Pathway of Fibrin Clot Formation</w:t>
            </w:r>
          </w:p>
        </w:tc>
        <w:tc>
          <w:tcPr>
            <w:tcW w:w="1725" w:type="dxa"/>
          </w:tcPr>
          <w:p w14:paraId="5B1DD81D" w14:textId="268681B9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4 of 22</w:t>
            </w:r>
          </w:p>
        </w:tc>
        <w:tc>
          <w:tcPr>
            <w:tcW w:w="1733" w:type="dxa"/>
          </w:tcPr>
          <w:p w14:paraId="22F8B910" w14:textId="2A996CB8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1.38</w:t>
            </w:r>
          </w:p>
        </w:tc>
        <w:tc>
          <w:tcPr>
            <w:tcW w:w="1479" w:type="dxa"/>
          </w:tcPr>
          <w:p w14:paraId="67BCEFA7" w14:textId="18A4C658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0.0211</w:t>
            </w:r>
          </w:p>
        </w:tc>
      </w:tr>
      <w:tr w:rsidR="00925174" w14:paraId="604CC9E4" w14:textId="5642D706" w:rsidTr="00D2553B">
        <w:tc>
          <w:tcPr>
            <w:tcW w:w="1735" w:type="dxa"/>
          </w:tcPr>
          <w:p w14:paraId="4C6444D2" w14:textId="21210185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HSA-442729</w:t>
            </w:r>
          </w:p>
        </w:tc>
        <w:tc>
          <w:tcPr>
            <w:tcW w:w="1816" w:type="dxa"/>
          </w:tcPr>
          <w:p w14:paraId="3DB0F738" w14:textId="45EEAE2A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CREB phosphorylation through the activation of CaMKII</w:t>
            </w:r>
          </w:p>
        </w:tc>
        <w:tc>
          <w:tcPr>
            <w:tcW w:w="1725" w:type="dxa"/>
          </w:tcPr>
          <w:p w14:paraId="4908EB65" w14:textId="28753337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3 of 18</w:t>
            </w:r>
          </w:p>
        </w:tc>
        <w:tc>
          <w:tcPr>
            <w:tcW w:w="1733" w:type="dxa"/>
          </w:tcPr>
          <w:p w14:paraId="763B698A" w14:textId="5AECAB27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1.34</w:t>
            </w:r>
          </w:p>
        </w:tc>
        <w:tc>
          <w:tcPr>
            <w:tcW w:w="1479" w:type="dxa"/>
          </w:tcPr>
          <w:p w14:paraId="5D3FD699" w14:textId="247E89A1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328</w:t>
            </w:r>
          </w:p>
        </w:tc>
      </w:tr>
      <w:tr w:rsidR="00925174" w14:paraId="4E6EACC7" w14:textId="7518881E" w:rsidTr="00D2553B">
        <w:tc>
          <w:tcPr>
            <w:tcW w:w="1735" w:type="dxa"/>
          </w:tcPr>
          <w:p w14:paraId="7CEA2C48" w14:textId="0A441580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HSA-442982</w:t>
            </w:r>
          </w:p>
        </w:tc>
        <w:tc>
          <w:tcPr>
            <w:tcW w:w="1816" w:type="dxa"/>
          </w:tcPr>
          <w:p w14:paraId="3EB1BB0B" w14:textId="709C5DF1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Ras activation upon Ca2+ influx through NMDA receptor</w:t>
            </w:r>
          </w:p>
        </w:tc>
        <w:tc>
          <w:tcPr>
            <w:tcW w:w="1725" w:type="dxa"/>
          </w:tcPr>
          <w:p w14:paraId="43617C9F" w14:textId="54BF6155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3 of 20</w:t>
            </w:r>
          </w:p>
        </w:tc>
        <w:tc>
          <w:tcPr>
            <w:tcW w:w="1733" w:type="dxa"/>
          </w:tcPr>
          <w:p w14:paraId="0DF6C19F" w14:textId="446EEEFA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1.3</w:t>
            </w:r>
          </w:p>
        </w:tc>
        <w:tc>
          <w:tcPr>
            <w:tcW w:w="1479" w:type="dxa"/>
          </w:tcPr>
          <w:p w14:paraId="492ACD40" w14:textId="1F6868D7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384</w:t>
            </w:r>
          </w:p>
        </w:tc>
      </w:tr>
      <w:tr w:rsidR="00925174" w14:paraId="166C588F" w14:textId="0A10EEE3" w:rsidTr="00D2553B">
        <w:tc>
          <w:tcPr>
            <w:tcW w:w="1735" w:type="dxa"/>
          </w:tcPr>
          <w:p w14:paraId="06E73B18" w14:textId="70F97C3B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HSA-438066</w:t>
            </w:r>
          </w:p>
        </w:tc>
        <w:tc>
          <w:tcPr>
            <w:tcW w:w="1816" w:type="dxa"/>
          </w:tcPr>
          <w:p w14:paraId="6FD2B14D" w14:textId="39CCDAD7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Unblocking of NMDA receptors, glutamate binding and activation</w:t>
            </w:r>
          </w:p>
        </w:tc>
        <w:tc>
          <w:tcPr>
            <w:tcW w:w="1725" w:type="dxa"/>
          </w:tcPr>
          <w:p w14:paraId="00E8CFE9" w14:textId="1A95CCAF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3 of 20</w:t>
            </w:r>
          </w:p>
        </w:tc>
        <w:tc>
          <w:tcPr>
            <w:tcW w:w="1733" w:type="dxa"/>
          </w:tcPr>
          <w:p w14:paraId="7E7CD7B6" w14:textId="6ED2D7AA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1.3</w:t>
            </w:r>
          </w:p>
        </w:tc>
        <w:tc>
          <w:tcPr>
            <w:tcW w:w="1479" w:type="dxa"/>
          </w:tcPr>
          <w:p w14:paraId="46A93DC0" w14:textId="57C5B94A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384</w:t>
            </w:r>
          </w:p>
        </w:tc>
      </w:tr>
      <w:tr w:rsidR="00925174" w14:paraId="14EB40B2" w14:textId="65B2CCEF" w:rsidTr="00D2553B">
        <w:tc>
          <w:tcPr>
            <w:tcW w:w="1735" w:type="dxa"/>
          </w:tcPr>
          <w:p w14:paraId="558E1321" w14:textId="2E1FCE22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HSA-5083635</w:t>
            </w:r>
          </w:p>
        </w:tc>
        <w:tc>
          <w:tcPr>
            <w:tcW w:w="1816" w:type="dxa"/>
          </w:tcPr>
          <w:p w14:paraId="4680C722" w14:textId="02F4405A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Defective B3GALTL causes Peters-plus syndrome (PpS)</w:t>
            </w:r>
          </w:p>
        </w:tc>
        <w:tc>
          <w:tcPr>
            <w:tcW w:w="1725" w:type="dxa"/>
          </w:tcPr>
          <w:p w14:paraId="55643DA4" w14:textId="47418E40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4 of 37</w:t>
            </w:r>
          </w:p>
        </w:tc>
        <w:tc>
          <w:tcPr>
            <w:tcW w:w="1733" w:type="dxa"/>
          </w:tcPr>
          <w:p w14:paraId="019D91B3" w14:textId="29A895B6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1.16</w:t>
            </w:r>
          </w:p>
        </w:tc>
        <w:tc>
          <w:tcPr>
            <w:tcW w:w="1479" w:type="dxa"/>
          </w:tcPr>
          <w:p w14:paraId="176CD307" w14:textId="6B2E4B65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262</w:t>
            </w:r>
          </w:p>
        </w:tc>
      </w:tr>
      <w:tr w:rsidR="00925174" w14:paraId="382B7620" w14:textId="44E88417" w:rsidTr="00D2553B">
        <w:tc>
          <w:tcPr>
            <w:tcW w:w="1735" w:type="dxa"/>
          </w:tcPr>
          <w:p w14:paraId="201D96C7" w14:textId="1533BB02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HSA-5173214</w:t>
            </w:r>
          </w:p>
        </w:tc>
        <w:tc>
          <w:tcPr>
            <w:tcW w:w="1816" w:type="dxa"/>
          </w:tcPr>
          <w:p w14:paraId="2A2E126B" w14:textId="6F5572CA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O-glycosylation of TSR domain-containing proteins</w:t>
            </w:r>
          </w:p>
        </w:tc>
        <w:tc>
          <w:tcPr>
            <w:tcW w:w="1725" w:type="dxa"/>
          </w:tcPr>
          <w:p w14:paraId="448564F5" w14:textId="0DE972C3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4 of 38</w:t>
            </w:r>
          </w:p>
        </w:tc>
        <w:tc>
          <w:tcPr>
            <w:tcW w:w="1733" w:type="dxa"/>
          </w:tcPr>
          <w:p w14:paraId="4C7ED12C" w14:textId="438431D2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1.14</w:t>
            </w:r>
          </w:p>
        </w:tc>
        <w:tc>
          <w:tcPr>
            <w:tcW w:w="1479" w:type="dxa"/>
          </w:tcPr>
          <w:p w14:paraId="27204A50" w14:textId="23F2E421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0.02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62</w:t>
            </w:r>
          </w:p>
        </w:tc>
      </w:tr>
      <w:tr w:rsidR="00925174" w14:paraId="5E0C5C84" w14:textId="1CCF9E61" w:rsidTr="00D2553B">
        <w:tc>
          <w:tcPr>
            <w:tcW w:w="1735" w:type="dxa"/>
          </w:tcPr>
          <w:p w14:paraId="3AFAD189" w14:textId="7C99E83B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HSA-114608</w:t>
            </w:r>
          </w:p>
        </w:tc>
        <w:tc>
          <w:tcPr>
            <w:tcW w:w="1816" w:type="dxa"/>
          </w:tcPr>
          <w:p w14:paraId="434545B1" w14:textId="3C21B522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Platelet degranulation</w:t>
            </w:r>
          </w:p>
        </w:tc>
        <w:tc>
          <w:tcPr>
            <w:tcW w:w="1725" w:type="dxa"/>
          </w:tcPr>
          <w:p w14:paraId="538F77BC" w14:textId="60E8B55C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7 of 125</w:t>
            </w:r>
          </w:p>
        </w:tc>
        <w:tc>
          <w:tcPr>
            <w:tcW w:w="1733" w:type="dxa"/>
          </w:tcPr>
          <w:p w14:paraId="41F1385F" w14:textId="417822CD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0.87</w:t>
            </w:r>
          </w:p>
        </w:tc>
        <w:tc>
          <w:tcPr>
            <w:tcW w:w="1479" w:type="dxa"/>
          </w:tcPr>
          <w:p w14:paraId="63FBB55F" w14:textId="1C915011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0.0211</w:t>
            </w:r>
          </w:p>
        </w:tc>
      </w:tr>
      <w:tr w:rsidR="00925174" w14:paraId="31CAFA40" w14:textId="4A69D7F3" w:rsidTr="00D2553B">
        <w:tc>
          <w:tcPr>
            <w:tcW w:w="1735" w:type="dxa"/>
          </w:tcPr>
          <w:p w14:paraId="765F8E1A" w14:textId="376F1B97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HSA-76002</w:t>
            </w:r>
          </w:p>
        </w:tc>
        <w:tc>
          <w:tcPr>
            <w:tcW w:w="1816" w:type="dxa"/>
          </w:tcPr>
          <w:p w14:paraId="4ADB6B8A" w14:textId="742EAC98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Platelet activation, signaling and aggregation</w:t>
            </w:r>
          </w:p>
        </w:tc>
        <w:tc>
          <w:tcPr>
            <w:tcW w:w="1725" w:type="dxa"/>
          </w:tcPr>
          <w:p w14:paraId="5EB95CC8" w14:textId="78B30AC1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8 of 256</w:t>
            </w:r>
          </w:p>
        </w:tc>
        <w:tc>
          <w:tcPr>
            <w:tcW w:w="1733" w:type="dxa"/>
          </w:tcPr>
          <w:p w14:paraId="082941B9" w14:textId="38DBE053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0.62</w:t>
            </w:r>
          </w:p>
        </w:tc>
        <w:tc>
          <w:tcPr>
            <w:tcW w:w="1479" w:type="dxa"/>
          </w:tcPr>
          <w:p w14:paraId="598E6855" w14:textId="4062BD0F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418</w:t>
            </w:r>
          </w:p>
        </w:tc>
      </w:tr>
      <w:tr w:rsidR="00925174" w14:paraId="6A73D6F3" w14:textId="77777777" w:rsidTr="00D2553B">
        <w:tc>
          <w:tcPr>
            <w:tcW w:w="1735" w:type="dxa"/>
          </w:tcPr>
          <w:p w14:paraId="12C5E319" w14:textId="3C8248F2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HSA-109582</w:t>
            </w:r>
          </w:p>
        </w:tc>
        <w:tc>
          <w:tcPr>
            <w:tcW w:w="1816" w:type="dxa"/>
          </w:tcPr>
          <w:p w14:paraId="4CA5EE21" w14:textId="3DA03BDB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58420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Hemostasis</w:t>
            </w:r>
          </w:p>
        </w:tc>
        <w:tc>
          <w:tcPr>
            <w:tcW w:w="1725" w:type="dxa"/>
          </w:tcPr>
          <w:p w14:paraId="14AD3CBC" w14:textId="1E71D1F2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15 of 601</w:t>
            </w:r>
          </w:p>
        </w:tc>
        <w:tc>
          <w:tcPr>
            <w:tcW w:w="1733" w:type="dxa"/>
          </w:tcPr>
          <w:p w14:paraId="54FFBC7B" w14:textId="66399F6D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0.52</w:t>
            </w:r>
          </w:p>
        </w:tc>
        <w:tc>
          <w:tcPr>
            <w:tcW w:w="1479" w:type="dxa"/>
          </w:tcPr>
          <w:p w14:paraId="71EE9FC2" w14:textId="5A3F9962" w:rsidR="00925174" w:rsidRDefault="00925174" w:rsidP="00925174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</w:pPr>
            <w:r w:rsidRPr="004A0392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US" w:eastAsia="pt-PT"/>
              </w:rPr>
              <w:t>0.0211</w:t>
            </w:r>
          </w:p>
        </w:tc>
      </w:tr>
    </w:tbl>
    <w:p w14:paraId="200607AD" w14:textId="77777777" w:rsidR="00112F9C" w:rsidRPr="00936059" w:rsidRDefault="00112F9C">
      <w:pPr>
        <w:rPr>
          <w:rFonts w:ascii="Helvetica" w:eastAsia="Times New Roman" w:hAnsi="Helvetica" w:cs="Times New Roman"/>
          <w:color w:val="000000"/>
          <w:sz w:val="20"/>
          <w:szCs w:val="20"/>
          <w:lang w:val="en-US" w:eastAsia="pt-PT"/>
        </w:rPr>
      </w:pPr>
    </w:p>
    <w:sectPr w:rsidR="00112F9C" w:rsidRPr="00936059" w:rsidSect="00E70D04"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47CA6" w14:textId="77777777" w:rsidR="008D2DDE" w:rsidRDefault="008D2DDE" w:rsidP="00C00FB2">
      <w:r>
        <w:separator/>
      </w:r>
    </w:p>
  </w:endnote>
  <w:endnote w:type="continuationSeparator" w:id="0">
    <w:p w14:paraId="35B0E476" w14:textId="77777777" w:rsidR="008D2DDE" w:rsidRDefault="008D2DDE" w:rsidP="00C0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123CD" w14:textId="77777777" w:rsidR="008D2DDE" w:rsidRDefault="008D2DDE" w:rsidP="00C00FB2">
      <w:r>
        <w:separator/>
      </w:r>
    </w:p>
  </w:footnote>
  <w:footnote w:type="continuationSeparator" w:id="0">
    <w:p w14:paraId="224D34A7" w14:textId="77777777" w:rsidR="008D2DDE" w:rsidRDefault="008D2DDE" w:rsidP="00C0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A4"/>
    <w:rsid w:val="00024357"/>
    <w:rsid w:val="00036BE9"/>
    <w:rsid w:val="00112F9C"/>
    <w:rsid w:val="00125C6B"/>
    <w:rsid w:val="00130E28"/>
    <w:rsid w:val="00133972"/>
    <w:rsid w:val="001409A4"/>
    <w:rsid w:val="00341847"/>
    <w:rsid w:val="003B1D3D"/>
    <w:rsid w:val="003B7E51"/>
    <w:rsid w:val="00400CF0"/>
    <w:rsid w:val="00490EEC"/>
    <w:rsid w:val="004A01B1"/>
    <w:rsid w:val="00584202"/>
    <w:rsid w:val="00734C81"/>
    <w:rsid w:val="00752F0E"/>
    <w:rsid w:val="00775249"/>
    <w:rsid w:val="008022C0"/>
    <w:rsid w:val="0081116E"/>
    <w:rsid w:val="008C404E"/>
    <w:rsid w:val="008D2DDE"/>
    <w:rsid w:val="008D4091"/>
    <w:rsid w:val="00925174"/>
    <w:rsid w:val="00927B68"/>
    <w:rsid w:val="00936059"/>
    <w:rsid w:val="009C3581"/>
    <w:rsid w:val="00A553DF"/>
    <w:rsid w:val="00AD1515"/>
    <w:rsid w:val="00B4441C"/>
    <w:rsid w:val="00B61D3D"/>
    <w:rsid w:val="00B66418"/>
    <w:rsid w:val="00B763A4"/>
    <w:rsid w:val="00BA46A1"/>
    <w:rsid w:val="00C00FB2"/>
    <w:rsid w:val="00D2553B"/>
    <w:rsid w:val="00DB20A2"/>
    <w:rsid w:val="00DC694E"/>
    <w:rsid w:val="00E70D04"/>
    <w:rsid w:val="00E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3C3A"/>
  <w15:chartTrackingRefBased/>
  <w15:docId w15:val="{17C90CBE-68BF-AF45-85BD-C262EC1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763A4"/>
  </w:style>
  <w:style w:type="paragraph" w:styleId="Header">
    <w:name w:val="header"/>
    <w:basedOn w:val="Normal"/>
    <w:link w:val="HeaderChar"/>
    <w:uiPriority w:val="99"/>
    <w:unhideWhenUsed/>
    <w:rsid w:val="00C00FB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FB2"/>
  </w:style>
  <w:style w:type="paragraph" w:styleId="Footer">
    <w:name w:val="footer"/>
    <w:basedOn w:val="Normal"/>
    <w:link w:val="FooterChar"/>
    <w:uiPriority w:val="99"/>
    <w:unhideWhenUsed/>
    <w:rsid w:val="00C00F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FB2"/>
  </w:style>
  <w:style w:type="character" w:styleId="Hyperlink">
    <w:name w:val="Hyperlink"/>
    <w:basedOn w:val="DefaultParagraphFont"/>
    <w:uiPriority w:val="99"/>
    <w:semiHidden/>
    <w:unhideWhenUsed/>
    <w:rsid w:val="009360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059"/>
    <w:rPr>
      <w:color w:val="954F72"/>
      <w:u w:val="single"/>
    </w:rPr>
  </w:style>
  <w:style w:type="paragraph" w:customStyle="1" w:styleId="msonormal0">
    <w:name w:val="msonormal"/>
    <w:basedOn w:val="Normal"/>
    <w:rsid w:val="009360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E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2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3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7309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599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722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20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5291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3888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3504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580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20097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3250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2013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111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042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6628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697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0792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2741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7610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2102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2091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6714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338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3482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6669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630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495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0681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938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1750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3245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0986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8911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20263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921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460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466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5151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91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2440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261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0035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6619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619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9662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4160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4927">
                  <w:marLeft w:val="0"/>
                  <w:marRight w:val="0"/>
                  <w:marTop w:val="0"/>
                  <w:marBottom w:val="0"/>
                  <w:divBdr>
                    <w:top w:val="single" w:sz="6" w:space="4" w:color="C6C6C6"/>
                    <w:left w:val="none" w:sz="0" w:space="0" w:color="auto"/>
                    <w:bottom w:val="single" w:sz="6" w:space="4" w:color="C6C6C6"/>
                    <w:right w:val="none" w:sz="0" w:space="0" w:color="auto"/>
                  </w:divBdr>
                </w:div>
              </w:divsChild>
            </w:div>
            <w:div w:id="8234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04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none" w:sz="0" w:space="0" w:color="auto"/>
                    <w:bottom w:val="single" w:sz="6" w:space="1" w:color="D6D6D6"/>
                    <w:right w:val="none" w:sz="0" w:space="0" w:color="auto"/>
                  </w:divBdr>
                </w:div>
                <w:div w:id="1272472286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2137989669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2086611499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230648381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</w:divsChild>
            </w:div>
            <w:div w:id="1792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6789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2140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3553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94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576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3021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21327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5551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2239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8644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599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947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8358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8260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4920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334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0727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7469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534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3045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6D6D6"/>
                    <w:bottom w:val="single" w:sz="6" w:space="0" w:color="D6D6D6"/>
                    <w:right w:val="none" w:sz="0" w:space="0" w:color="auto"/>
                  </w:divBdr>
                </w:div>
                <w:div w:id="1169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1009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8136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7792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4" w:color="D6D6D6"/>
                  </w:divBdr>
                </w:div>
              </w:divsChild>
            </w:div>
            <w:div w:id="15113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4369">
          <w:marLeft w:val="0"/>
          <w:marRight w:val="0"/>
          <w:marTop w:val="225"/>
          <w:marBottom w:val="375"/>
          <w:divBdr>
            <w:top w:val="single" w:sz="6" w:space="3" w:color="D6D6D6"/>
            <w:left w:val="single" w:sz="6" w:space="3" w:color="D6D6D6"/>
            <w:bottom w:val="single" w:sz="6" w:space="2" w:color="D6D6D6"/>
            <w:right w:val="single" w:sz="6" w:space="3" w:color="D6D6D6"/>
          </w:divBdr>
          <w:divsChild>
            <w:div w:id="21419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395945">
          <w:marLeft w:val="0"/>
          <w:marRight w:val="0"/>
          <w:marTop w:val="225"/>
          <w:marBottom w:val="375"/>
          <w:divBdr>
            <w:top w:val="single" w:sz="6" w:space="3" w:color="D6D6D6"/>
            <w:left w:val="single" w:sz="6" w:space="3" w:color="D6D6D6"/>
            <w:bottom w:val="single" w:sz="6" w:space="2" w:color="D6D6D6"/>
            <w:right w:val="single" w:sz="6" w:space="3" w:color="D6D6D6"/>
          </w:divBdr>
          <w:divsChild>
            <w:div w:id="2906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62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2429</Words>
  <Characters>18660</Characters>
  <Application>Microsoft Office Word</Application>
  <DocSecurity>0</DocSecurity>
  <Lines>1166</Lines>
  <Paragraphs>1109</Paragraphs>
  <ScaleCrop>false</ScaleCrop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Tiago da Silva Botelho</dc:creator>
  <cp:keywords/>
  <dc:description/>
  <cp:lastModifiedBy>MDPI-09</cp:lastModifiedBy>
  <cp:revision>27</cp:revision>
  <dcterms:created xsi:type="dcterms:W3CDTF">2020-08-26T10:10:00Z</dcterms:created>
  <dcterms:modified xsi:type="dcterms:W3CDTF">2021-02-01T15:43:00Z</dcterms:modified>
</cp:coreProperties>
</file>