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835" w:rsidRDefault="00EE5835">
      <w:pPr>
        <w:rPr>
          <w:rFonts w:ascii="Helvetica" w:hAnsi="Helvetica"/>
          <w:color w:val="333333"/>
          <w:sz w:val="21"/>
          <w:szCs w:val="21"/>
          <w:shd w:val="clear" w:color="auto" w:fill="FCFCFC"/>
        </w:rPr>
      </w:pP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The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new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version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(2020)</w:t>
      </w:r>
      <w:bookmarkStart w:id="0" w:name="_GoBack"/>
      <w:bookmarkEnd w:id="0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of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PRISMA reporting checklist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for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systematic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reviews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was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used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–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currently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in preprint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form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. An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extension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for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scoping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reviews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is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not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yet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available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.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Items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not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relevant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for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scoping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reviews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were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labeled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with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N/A.</w:t>
      </w:r>
    </w:p>
    <w:p w:rsidR="00EE5835" w:rsidRDefault="00EE5835"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Page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M. J.,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McKenzie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J.,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Bossuyt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P.,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Boutron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I., Hoffmann, T.,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mulrow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c. d., …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Moher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, D. (2020,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September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14).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The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PRISMA 2020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statement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: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an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updated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guideline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for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reporting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systematic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 xml:space="preserve"> </w:t>
      </w:r>
      <w:proofErr w:type="spellStart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reviews</w:t>
      </w:r>
      <w:proofErr w:type="spellEnd"/>
      <w:r>
        <w:rPr>
          <w:rFonts w:ascii="Helvetica" w:hAnsi="Helvetica"/>
          <w:color w:val="333333"/>
          <w:sz w:val="21"/>
          <w:szCs w:val="21"/>
          <w:shd w:val="clear" w:color="auto" w:fill="FCFCFC"/>
        </w:rPr>
        <w:t>. https://doi.org/10.31222/osf.io/v7gm2</w:t>
      </w:r>
    </w:p>
    <w:p w:rsidR="00EE5835" w:rsidRDefault="00EE5835"/>
    <w:p w:rsidR="00B3546B" w:rsidRDefault="00EE5835">
      <w:r w:rsidRPr="00EE5835">
        <w:rPr>
          <w:noProof/>
        </w:rPr>
        <w:drawing>
          <wp:inline distT="0" distB="0" distL="0" distR="0">
            <wp:extent cx="6248400" cy="38873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25" cy="389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835" w:rsidRDefault="00EE5835">
      <w:r w:rsidRPr="00EE5835">
        <w:rPr>
          <w:noProof/>
        </w:rPr>
        <w:drawing>
          <wp:inline distT="0" distB="0" distL="0" distR="0">
            <wp:extent cx="6645910" cy="3841115"/>
            <wp:effectExtent l="0" t="0" r="254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4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835" w:rsidRDefault="00EE583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1276"/>
      </w:tblGrid>
      <w:tr w:rsidR="00EE5835" w:rsidTr="00EE5835">
        <w:tc>
          <w:tcPr>
            <w:tcW w:w="1129" w:type="dxa"/>
          </w:tcPr>
          <w:p w:rsidR="00EE5835" w:rsidRDefault="00EE5835">
            <w:proofErr w:type="spellStart"/>
            <w:r>
              <w:lastRenderedPageBreak/>
              <w:t>Item</w:t>
            </w:r>
            <w:proofErr w:type="spellEnd"/>
            <w:r>
              <w:t xml:space="preserve"> No.</w:t>
            </w:r>
          </w:p>
        </w:tc>
        <w:tc>
          <w:tcPr>
            <w:tcW w:w="1276" w:type="dxa"/>
          </w:tcPr>
          <w:p w:rsidR="00EE5835" w:rsidRDefault="00EE5835">
            <w:proofErr w:type="spellStart"/>
            <w:r>
              <w:t>Page</w:t>
            </w:r>
            <w:proofErr w:type="spellEnd"/>
            <w:r>
              <w:t xml:space="preserve"> No.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</w:t>
            </w:r>
          </w:p>
        </w:tc>
        <w:tc>
          <w:tcPr>
            <w:tcW w:w="1276" w:type="dxa"/>
          </w:tcPr>
          <w:p w:rsidR="00EE5835" w:rsidRDefault="00EE5835">
            <w:r>
              <w:t>1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</w:t>
            </w:r>
          </w:p>
        </w:tc>
        <w:tc>
          <w:tcPr>
            <w:tcW w:w="1276" w:type="dxa"/>
          </w:tcPr>
          <w:p w:rsidR="00EE5835" w:rsidRDefault="00EE5835">
            <w:r>
              <w:t>1-2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3</w:t>
            </w:r>
          </w:p>
        </w:tc>
        <w:tc>
          <w:tcPr>
            <w:tcW w:w="1276" w:type="dxa"/>
          </w:tcPr>
          <w:p w:rsidR="00EE5835" w:rsidRDefault="00EE5835">
            <w:r>
              <w:t>2-3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4</w:t>
            </w:r>
          </w:p>
        </w:tc>
        <w:tc>
          <w:tcPr>
            <w:tcW w:w="1276" w:type="dxa"/>
          </w:tcPr>
          <w:p w:rsidR="00EE5835" w:rsidRDefault="00EE5835">
            <w:r>
              <w:t>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5</w:t>
            </w:r>
          </w:p>
        </w:tc>
        <w:tc>
          <w:tcPr>
            <w:tcW w:w="1276" w:type="dxa"/>
          </w:tcPr>
          <w:p w:rsidR="00EE5835" w:rsidRDefault="00EE5835">
            <w:r>
              <w:t>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6</w:t>
            </w:r>
          </w:p>
        </w:tc>
        <w:tc>
          <w:tcPr>
            <w:tcW w:w="1276" w:type="dxa"/>
          </w:tcPr>
          <w:p w:rsidR="00EE5835" w:rsidRDefault="00EE5835">
            <w:r>
              <w:t>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7</w:t>
            </w:r>
          </w:p>
        </w:tc>
        <w:tc>
          <w:tcPr>
            <w:tcW w:w="1276" w:type="dxa"/>
          </w:tcPr>
          <w:p w:rsidR="00EE5835" w:rsidRDefault="00EE5835">
            <w:proofErr w:type="spellStart"/>
            <w:r>
              <w:t>Appendix</w:t>
            </w:r>
            <w:proofErr w:type="spellEnd"/>
            <w:r>
              <w:t xml:space="preserve"> 2 (</w:t>
            </w:r>
            <w:proofErr w:type="spellStart"/>
            <w:r>
              <w:t>all</w:t>
            </w:r>
            <w:proofErr w:type="spellEnd"/>
            <w:r>
              <w:t>)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8</w:t>
            </w:r>
          </w:p>
        </w:tc>
        <w:tc>
          <w:tcPr>
            <w:tcW w:w="1276" w:type="dxa"/>
          </w:tcPr>
          <w:p w:rsidR="00EE5835" w:rsidRDefault="00EE5835">
            <w:r>
              <w:t>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9</w:t>
            </w:r>
          </w:p>
        </w:tc>
        <w:tc>
          <w:tcPr>
            <w:tcW w:w="1276" w:type="dxa"/>
          </w:tcPr>
          <w:p w:rsidR="00EE5835" w:rsidRDefault="00EE5835">
            <w:r>
              <w:t>4-5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10a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10b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4-5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11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12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13a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13b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13c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13d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13e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13f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14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15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16a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6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16b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6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17</w:t>
            </w:r>
          </w:p>
        </w:tc>
        <w:tc>
          <w:tcPr>
            <w:tcW w:w="1276" w:type="dxa"/>
          </w:tcPr>
          <w:p w:rsidR="00EE5835" w:rsidRDefault="00EE5835">
            <w:r>
              <w:t xml:space="preserve">6, </w:t>
            </w:r>
            <w:proofErr w:type="spellStart"/>
            <w:r>
              <w:t>Appendix</w:t>
            </w:r>
            <w:proofErr w:type="spellEnd"/>
            <w:r>
              <w:t xml:space="preserve"> 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18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19</w:t>
            </w:r>
          </w:p>
        </w:tc>
        <w:tc>
          <w:tcPr>
            <w:tcW w:w="1276" w:type="dxa"/>
          </w:tcPr>
          <w:p w:rsidR="00EE5835" w:rsidRDefault="00EE5835">
            <w:proofErr w:type="spellStart"/>
            <w:r>
              <w:t>Appendix</w:t>
            </w:r>
            <w:proofErr w:type="spellEnd"/>
            <w:r>
              <w:t xml:space="preserve"> 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20a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20b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20c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20d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21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22</w:t>
            </w:r>
          </w:p>
        </w:tc>
        <w:tc>
          <w:tcPr>
            <w:tcW w:w="1276" w:type="dxa"/>
          </w:tcPr>
          <w:p w:rsidR="00EE5835" w:rsidRDefault="00EE5835">
            <w:r>
              <w:t>N/A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23a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11-12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23b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13-14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23c</w:t>
            </w:r>
          </w:p>
        </w:tc>
        <w:tc>
          <w:tcPr>
            <w:tcW w:w="1276" w:type="dxa"/>
          </w:tcPr>
          <w:p w:rsidR="00EE5835" w:rsidRDefault="00EE5835">
            <w:r>
              <w:t>13-14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23d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13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24a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proofErr w:type="gramStart"/>
            <w:r>
              <w:t>24b</w:t>
            </w:r>
            <w:proofErr w:type="gramEnd"/>
          </w:p>
        </w:tc>
        <w:tc>
          <w:tcPr>
            <w:tcW w:w="1276" w:type="dxa"/>
          </w:tcPr>
          <w:p w:rsidR="00EE5835" w:rsidRDefault="00EE5835">
            <w:r>
              <w:t>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24c</w:t>
            </w:r>
          </w:p>
        </w:tc>
        <w:tc>
          <w:tcPr>
            <w:tcW w:w="1276" w:type="dxa"/>
          </w:tcPr>
          <w:p w:rsidR="00EE5835" w:rsidRDefault="00EE5835">
            <w:r>
              <w:t>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25</w:t>
            </w:r>
          </w:p>
        </w:tc>
        <w:tc>
          <w:tcPr>
            <w:tcW w:w="1276" w:type="dxa"/>
          </w:tcPr>
          <w:p w:rsidR="00EE5835" w:rsidRDefault="00EE5835">
            <w:r>
              <w:t>14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26</w:t>
            </w:r>
          </w:p>
        </w:tc>
        <w:tc>
          <w:tcPr>
            <w:tcW w:w="1276" w:type="dxa"/>
          </w:tcPr>
          <w:p w:rsidR="00EE5835" w:rsidRDefault="00EE5835">
            <w:r>
              <w:t>14</w:t>
            </w:r>
          </w:p>
        </w:tc>
      </w:tr>
      <w:tr w:rsidR="00EE5835" w:rsidTr="00EE5835">
        <w:tc>
          <w:tcPr>
            <w:tcW w:w="1129" w:type="dxa"/>
          </w:tcPr>
          <w:p w:rsidR="00EE5835" w:rsidRDefault="00EE5835">
            <w:r>
              <w:t>27</w:t>
            </w:r>
          </w:p>
        </w:tc>
        <w:tc>
          <w:tcPr>
            <w:tcW w:w="1276" w:type="dxa"/>
          </w:tcPr>
          <w:p w:rsidR="00EE5835" w:rsidRDefault="00EE5835">
            <w:proofErr w:type="spellStart"/>
            <w:r>
              <w:t>Appendices</w:t>
            </w:r>
            <w:proofErr w:type="spellEnd"/>
          </w:p>
        </w:tc>
      </w:tr>
    </w:tbl>
    <w:p w:rsidR="00EE5835" w:rsidRDefault="00EE5835"/>
    <w:p w:rsidR="00EE5835" w:rsidRDefault="00EE5835">
      <w:r w:rsidRPr="00EE5835">
        <w:rPr>
          <w:noProof/>
        </w:rPr>
        <w:lastRenderedPageBreak/>
        <w:drawing>
          <wp:inline distT="0" distB="0" distL="0" distR="0">
            <wp:extent cx="6177915" cy="652081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15" cy="652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5835" w:rsidSect="00EE58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35"/>
    <w:rsid w:val="00B3546B"/>
    <w:rsid w:val="00CF6632"/>
    <w:rsid w:val="00E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92FB"/>
  <w15:chartTrackingRefBased/>
  <w15:docId w15:val="{362A887A-2419-471A-9343-0F1BA76B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E5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856F-EAF5-4A74-8A96-479B25CE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</Words>
  <Characters>739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Kantorová Lucia MUDr.</dc:creator>
  <cp:keywords/>
  <dc:description/>
  <cp:lastModifiedBy>Kantorová Lucia MUDr.</cp:lastModifiedBy>
  <cp:revision>1</cp:revision>
  <dcterms:created xsi:type="dcterms:W3CDTF">2020-12-25T15:56:00Z</dcterms:created>
  <dcterms:modified xsi:type="dcterms:W3CDTF">2020-12-25T16:13:00Z</dcterms:modified>
</cp:coreProperties>
</file>