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E7CD" w14:textId="77777777" w:rsidR="006B654D" w:rsidRPr="00A86F71" w:rsidRDefault="006B654D" w:rsidP="001760FF">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Table </w:t>
      </w:r>
      <w:r w:rsidRPr="00A86F71">
        <w:rPr>
          <w:rFonts w:ascii="Times New Roman" w:hAnsi="Times New Roman" w:cs="Times New Roman"/>
          <w:sz w:val="24"/>
          <w:szCs w:val="24"/>
          <w:lang w:val="en-ZA"/>
        </w:rPr>
        <w:t>1. Investigations of herbivore dung as sources of enzymes</w:t>
      </w:r>
    </w:p>
    <w:tbl>
      <w:tblPr>
        <w:tblStyle w:val="TableGrid"/>
        <w:tblW w:w="14580" w:type="dxa"/>
        <w:tblInd w:w="-725" w:type="dxa"/>
        <w:tblBorders>
          <w:top w:val="single" w:sz="12"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1800"/>
        <w:gridCol w:w="1890"/>
        <w:gridCol w:w="9455"/>
        <w:gridCol w:w="1435"/>
      </w:tblGrid>
      <w:tr w:rsidR="006B654D" w:rsidRPr="00A86F71" w14:paraId="6BCD88E0" w14:textId="77777777" w:rsidTr="00BB5BF0">
        <w:tc>
          <w:tcPr>
            <w:tcW w:w="1800" w:type="dxa"/>
            <w:tcBorders>
              <w:bottom w:val="single" w:sz="12" w:space="0" w:color="auto"/>
            </w:tcBorders>
          </w:tcPr>
          <w:p w14:paraId="237BA3D4"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Source of dung</w:t>
            </w:r>
          </w:p>
        </w:tc>
        <w:tc>
          <w:tcPr>
            <w:tcW w:w="1890" w:type="dxa"/>
            <w:tcBorders>
              <w:bottom w:val="single" w:sz="12" w:space="0" w:color="auto"/>
            </w:tcBorders>
          </w:tcPr>
          <w:p w14:paraId="5948B556"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Aim of the study</w:t>
            </w:r>
          </w:p>
        </w:tc>
        <w:tc>
          <w:tcPr>
            <w:tcW w:w="9455" w:type="dxa"/>
            <w:tcBorders>
              <w:bottom w:val="single" w:sz="12" w:space="0" w:color="auto"/>
            </w:tcBorders>
          </w:tcPr>
          <w:p w14:paraId="55617C5B"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Preliminary investigation</w:t>
            </w:r>
          </w:p>
        </w:tc>
        <w:tc>
          <w:tcPr>
            <w:tcW w:w="1435" w:type="dxa"/>
            <w:tcBorders>
              <w:bottom w:val="single" w:sz="12" w:space="0" w:color="auto"/>
            </w:tcBorders>
          </w:tcPr>
          <w:p w14:paraId="17ECA047"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 xml:space="preserve">References </w:t>
            </w:r>
          </w:p>
        </w:tc>
      </w:tr>
      <w:tr w:rsidR="006B654D" w:rsidRPr="00A86F71" w14:paraId="1D3BC71A" w14:textId="77777777" w:rsidTr="00BB5BF0">
        <w:tc>
          <w:tcPr>
            <w:tcW w:w="1800" w:type="dxa"/>
            <w:tcBorders>
              <w:bottom w:val="nil"/>
            </w:tcBorders>
          </w:tcPr>
          <w:p w14:paraId="4708E559" w14:textId="77777777" w:rsidR="006B654D" w:rsidRPr="00A86F71" w:rsidRDefault="006B654D" w:rsidP="002710D8">
            <w:pPr>
              <w:spacing w:line="360" w:lineRule="auto"/>
              <w:rPr>
                <w:rFonts w:ascii="Times New Roman" w:hAnsi="Times New Roman" w:cs="Times New Roman"/>
                <w:sz w:val="24"/>
                <w:szCs w:val="24"/>
                <w:lang w:val="en-ZA"/>
              </w:rPr>
            </w:pPr>
            <w:r w:rsidRPr="00A86F71">
              <w:rPr>
                <w:rFonts w:ascii="Times New Roman" w:hAnsi="Times New Roman" w:cs="Times New Roman"/>
                <w:sz w:val="24"/>
                <w:szCs w:val="24"/>
                <w:lang w:val="en-ZA"/>
              </w:rPr>
              <w:t>Giraffe, zebra and impala</w:t>
            </w:r>
          </w:p>
        </w:tc>
        <w:tc>
          <w:tcPr>
            <w:tcW w:w="1890" w:type="dxa"/>
            <w:tcBorders>
              <w:top w:val="single" w:sz="12" w:space="0" w:color="auto"/>
              <w:bottom w:val="nil"/>
            </w:tcBorders>
          </w:tcPr>
          <w:p w14:paraId="3B53576E" w14:textId="77777777" w:rsidR="006B654D" w:rsidRPr="00A86F71" w:rsidRDefault="006B654D" w:rsidP="002710D8">
            <w:pPr>
              <w:spacing w:line="360" w:lineRule="auto"/>
              <w:rPr>
                <w:rFonts w:ascii="Times New Roman" w:hAnsi="Times New Roman" w:cs="Times New Roman"/>
                <w:sz w:val="24"/>
                <w:szCs w:val="24"/>
                <w:lang w:val="en-ZA"/>
              </w:rPr>
            </w:pPr>
            <w:r w:rsidRPr="00A86F71">
              <w:rPr>
                <w:rFonts w:ascii="Times New Roman" w:hAnsi="Times New Roman" w:cs="Times New Roman"/>
                <w:sz w:val="24"/>
                <w:szCs w:val="24"/>
                <w:lang w:val="en-ZA"/>
              </w:rPr>
              <w:t xml:space="preserve">To evaluate the faeces of wild herbivores in South Africa as a potential source of hydrolytically active microbes </w:t>
            </w:r>
          </w:p>
        </w:tc>
        <w:tc>
          <w:tcPr>
            <w:tcW w:w="9455" w:type="dxa"/>
            <w:tcBorders>
              <w:top w:val="single" w:sz="12" w:space="0" w:color="auto"/>
              <w:bottom w:val="nil"/>
            </w:tcBorders>
          </w:tcPr>
          <w:p w14:paraId="074DF779"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 xml:space="preserve">Dung from three indigenous herbivores in Pietermaritzburg, South Africa were sampled. Soil and faecal droppings was measured by </w:t>
            </w:r>
            <w:proofErr w:type="spellStart"/>
            <w:r w:rsidRPr="00A86F71">
              <w:rPr>
                <w:rFonts w:ascii="Times New Roman" w:hAnsi="Times New Roman" w:cs="Times New Roman"/>
                <w:sz w:val="24"/>
                <w:szCs w:val="24"/>
                <w:lang w:val="en-ZA"/>
              </w:rPr>
              <w:t>triphenyltetrazolium</w:t>
            </w:r>
            <w:proofErr w:type="spellEnd"/>
            <w:r w:rsidRPr="00A86F71">
              <w:rPr>
                <w:rFonts w:ascii="Times New Roman" w:hAnsi="Times New Roman" w:cs="Times New Roman"/>
                <w:sz w:val="24"/>
                <w:szCs w:val="24"/>
                <w:lang w:val="en-ZA"/>
              </w:rPr>
              <w:t xml:space="preserve"> chloride and fluorescein diacetate for hydrolase and dehydrogenase activity respectively. Cellulose, amylase and protease producers were determined by viable plate count on solid agar media containing cellulose, skim milk, starch and Tween 80. Zebra dung displayed the highest hydrolytic activity confirming potential target for new hydrolytic enzyme.</w:t>
            </w:r>
          </w:p>
        </w:tc>
        <w:tc>
          <w:tcPr>
            <w:tcW w:w="1435" w:type="dxa"/>
            <w:tcBorders>
              <w:top w:val="single" w:sz="12" w:space="0" w:color="auto"/>
              <w:bottom w:val="nil"/>
            </w:tcBorders>
          </w:tcPr>
          <w:p w14:paraId="551B8EA2" w14:textId="77777777" w:rsidR="006B654D" w:rsidRPr="00A86F71" w:rsidRDefault="006B654D" w:rsidP="002710D8">
            <w:pPr>
              <w:spacing w:line="360" w:lineRule="auto"/>
              <w:rPr>
                <w:rFonts w:ascii="Times New Roman" w:hAnsi="Times New Roman" w:cs="Times New Roman"/>
                <w:sz w:val="24"/>
                <w:szCs w:val="24"/>
                <w:lang w:val="en-ZA"/>
              </w:rPr>
            </w:pPr>
            <w:r>
              <w:rPr>
                <w:rFonts w:ascii="Times New Roman" w:hAnsi="Times New Roman" w:cs="Times New Roman"/>
                <w:noProof/>
                <w:sz w:val="24"/>
                <w:szCs w:val="24"/>
                <w:lang w:val="en-ZA"/>
              </w:rPr>
              <w:t>[1]</w:t>
            </w:r>
          </w:p>
        </w:tc>
      </w:tr>
      <w:tr w:rsidR="006B654D" w:rsidRPr="00A86F71" w14:paraId="549A2F40" w14:textId="77777777" w:rsidTr="00BB5BF0">
        <w:tc>
          <w:tcPr>
            <w:tcW w:w="1800" w:type="dxa"/>
            <w:tcBorders>
              <w:top w:val="nil"/>
              <w:bottom w:val="nil"/>
            </w:tcBorders>
          </w:tcPr>
          <w:p w14:paraId="1951F9A7" w14:textId="77777777" w:rsidR="006B654D" w:rsidRPr="00A86F71" w:rsidRDefault="006B654D" w:rsidP="002710D8">
            <w:pPr>
              <w:spacing w:line="360" w:lineRule="auto"/>
              <w:rPr>
                <w:rFonts w:ascii="Times New Roman" w:hAnsi="Times New Roman" w:cs="Times New Roman"/>
                <w:sz w:val="24"/>
                <w:szCs w:val="24"/>
                <w:lang w:val="en-ZA"/>
              </w:rPr>
            </w:pPr>
            <w:r w:rsidRPr="00A86F71">
              <w:rPr>
                <w:rFonts w:ascii="Times New Roman" w:hAnsi="Times New Roman" w:cs="Times New Roman"/>
                <w:sz w:val="24"/>
                <w:szCs w:val="24"/>
                <w:lang w:val="en-ZA"/>
              </w:rPr>
              <w:t>Cow dung from India</w:t>
            </w:r>
          </w:p>
        </w:tc>
        <w:tc>
          <w:tcPr>
            <w:tcW w:w="1890" w:type="dxa"/>
            <w:tcBorders>
              <w:top w:val="nil"/>
              <w:bottom w:val="nil"/>
            </w:tcBorders>
          </w:tcPr>
          <w:p w14:paraId="78E340E6" w14:textId="77777777" w:rsidR="006B654D" w:rsidRPr="00A86F71" w:rsidRDefault="006B654D" w:rsidP="002710D8">
            <w:pPr>
              <w:spacing w:line="360" w:lineRule="auto"/>
              <w:rPr>
                <w:rFonts w:ascii="Times New Roman" w:hAnsi="Times New Roman" w:cs="Times New Roman"/>
                <w:sz w:val="24"/>
                <w:szCs w:val="24"/>
                <w:lang w:val="en-ZA"/>
              </w:rPr>
            </w:pPr>
            <w:r w:rsidRPr="00A86F71">
              <w:rPr>
                <w:rFonts w:ascii="Times New Roman" w:hAnsi="Times New Roman" w:cs="Times New Roman"/>
                <w:sz w:val="24"/>
                <w:szCs w:val="24"/>
                <w:lang w:val="en-ZA"/>
              </w:rPr>
              <w:t xml:space="preserve">A review on cow dung as a cheap available bioresource. </w:t>
            </w:r>
          </w:p>
        </w:tc>
        <w:tc>
          <w:tcPr>
            <w:tcW w:w="9455" w:type="dxa"/>
            <w:tcBorders>
              <w:top w:val="nil"/>
              <w:bottom w:val="nil"/>
            </w:tcBorders>
          </w:tcPr>
          <w:p w14:paraId="413DB177"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 xml:space="preserve">Cow dung contains high diversity of microbial population. Due to this characteristic, it’s feasible to obtain microbial enzymes with potential biocatalytic application that can be harnessed to produce enzymes from its high microbial diversity. </w:t>
            </w:r>
            <w:r w:rsidRPr="00A86F71">
              <w:rPr>
                <w:rFonts w:ascii="Times New Roman" w:hAnsi="Times New Roman" w:cs="Times New Roman"/>
                <w:i/>
                <w:sz w:val="24"/>
                <w:szCs w:val="24"/>
                <w:lang w:val="en-ZA"/>
              </w:rPr>
              <w:t xml:space="preserve">Bacillus </w:t>
            </w:r>
            <w:proofErr w:type="spellStart"/>
            <w:r w:rsidRPr="00A86F71">
              <w:rPr>
                <w:rFonts w:ascii="Times New Roman" w:hAnsi="Times New Roman" w:cs="Times New Roman"/>
                <w:sz w:val="24"/>
                <w:szCs w:val="24"/>
                <w:lang w:val="en-ZA"/>
              </w:rPr>
              <w:t>sp</w:t>
            </w:r>
            <w:proofErr w:type="spellEnd"/>
            <w:r w:rsidRPr="00A86F71">
              <w:rPr>
                <w:rFonts w:ascii="Times New Roman" w:hAnsi="Times New Roman" w:cs="Times New Roman"/>
                <w:sz w:val="24"/>
                <w:szCs w:val="24"/>
                <w:lang w:val="en-ZA"/>
              </w:rPr>
              <w:t xml:space="preserve"> from cow is capable of producing cellulose, </w:t>
            </w:r>
            <w:proofErr w:type="spellStart"/>
            <w:r w:rsidRPr="00A86F71">
              <w:rPr>
                <w:rFonts w:ascii="Times New Roman" w:hAnsi="Times New Roman" w:cs="Times New Roman"/>
                <w:sz w:val="24"/>
                <w:szCs w:val="24"/>
                <w:lang w:val="en-ZA"/>
              </w:rPr>
              <w:t>carboxymethy</w:t>
            </w:r>
            <w:proofErr w:type="spellEnd"/>
            <w:r w:rsidRPr="00A86F71">
              <w:rPr>
                <w:rFonts w:ascii="Times New Roman" w:hAnsi="Times New Roman" w:cs="Times New Roman"/>
                <w:sz w:val="24"/>
                <w:szCs w:val="24"/>
                <w:lang w:val="en-ZA"/>
              </w:rPr>
              <w:t xml:space="preserve"> cellulose and cellulose.</w:t>
            </w:r>
          </w:p>
        </w:tc>
        <w:tc>
          <w:tcPr>
            <w:tcW w:w="1435" w:type="dxa"/>
            <w:tcBorders>
              <w:top w:val="nil"/>
              <w:bottom w:val="nil"/>
            </w:tcBorders>
          </w:tcPr>
          <w:p w14:paraId="76CDEA15" w14:textId="77777777" w:rsidR="006B654D" w:rsidRPr="00A86F71" w:rsidRDefault="006B654D" w:rsidP="002710D8">
            <w:pPr>
              <w:spacing w:line="360" w:lineRule="auto"/>
              <w:rPr>
                <w:rFonts w:ascii="Times New Roman" w:hAnsi="Times New Roman" w:cs="Times New Roman"/>
                <w:sz w:val="24"/>
                <w:szCs w:val="24"/>
                <w:lang w:val="en-ZA"/>
              </w:rPr>
            </w:pPr>
            <w:r>
              <w:rPr>
                <w:rFonts w:ascii="Times New Roman" w:hAnsi="Times New Roman" w:cs="Times New Roman"/>
                <w:noProof/>
                <w:sz w:val="24"/>
                <w:szCs w:val="24"/>
                <w:lang w:val="en-ZA"/>
              </w:rPr>
              <w:t>[2]</w:t>
            </w:r>
          </w:p>
        </w:tc>
      </w:tr>
      <w:tr w:rsidR="006B654D" w:rsidRPr="00A86F71" w14:paraId="19E6CFAD" w14:textId="77777777" w:rsidTr="00BB5BF0">
        <w:tc>
          <w:tcPr>
            <w:tcW w:w="1800" w:type="dxa"/>
            <w:tcBorders>
              <w:top w:val="nil"/>
              <w:bottom w:val="nil"/>
            </w:tcBorders>
          </w:tcPr>
          <w:p w14:paraId="3A137B66" w14:textId="77777777" w:rsidR="006B654D" w:rsidRPr="00A86F71" w:rsidRDefault="006B654D" w:rsidP="002710D8">
            <w:pPr>
              <w:spacing w:line="360" w:lineRule="auto"/>
              <w:rPr>
                <w:rFonts w:ascii="Times New Roman" w:hAnsi="Times New Roman" w:cs="Times New Roman"/>
                <w:sz w:val="24"/>
                <w:szCs w:val="24"/>
                <w:lang w:val="en-ZA"/>
              </w:rPr>
            </w:pPr>
            <w:r w:rsidRPr="00A86F71">
              <w:rPr>
                <w:rFonts w:ascii="Times New Roman" w:hAnsi="Times New Roman" w:cs="Times New Roman"/>
                <w:sz w:val="24"/>
                <w:szCs w:val="24"/>
                <w:lang w:val="en-ZA"/>
              </w:rPr>
              <w:t>Cow dung used as substrate</w:t>
            </w:r>
          </w:p>
        </w:tc>
        <w:tc>
          <w:tcPr>
            <w:tcW w:w="1890" w:type="dxa"/>
            <w:tcBorders>
              <w:top w:val="nil"/>
              <w:bottom w:val="nil"/>
            </w:tcBorders>
          </w:tcPr>
          <w:p w14:paraId="1871C708" w14:textId="77777777" w:rsidR="006B654D" w:rsidRPr="00A86F71" w:rsidRDefault="006B654D" w:rsidP="002710D8">
            <w:pPr>
              <w:spacing w:line="360" w:lineRule="auto"/>
              <w:rPr>
                <w:rFonts w:ascii="Times New Roman" w:hAnsi="Times New Roman" w:cs="Times New Roman"/>
                <w:sz w:val="24"/>
                <w:szCs w:val="24"/>
                <w:lang w:val="en-ZA"/>
              </w:rPr>
            </w:pPr>
            <w:r w:rsidRPr="00A86F71">
              <w:rPr>
                <w:rFonts w:ascii="Times New Roman" w:hAnsi="Times New Roman" w:cs="Times New Roman"/>
                <w:sz w:val="24"/>
                <w:szCs w:val="24"/>
                <w:lang w:val="en-ZA"/>
              </w:rPr>
              <w:t xml:space="preserve">To produce a protease from dung for enzyme bioprocess </w:t>
            </w:r>
          </w:p>
        </w:tc>
        <w:tc>
          <w:tcPr>
            <w:tcW w:w="9455" w:type="dxa"/>
            <w:tcBorders>
              <w:top w:val="nil"/>
              <w:bottom w:val="nil"/>
            </w:tcBorders>
          </w:tcPr>
          <w:p w14:paraId="5FED429D"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 xml:space="preserve">In the study, a halo-tolerant-alkaline protease from </w:t>
            </w:r>
            <w:proofErr w:type="spellStart"/>
            <w:r w:rsidRPr="00A86F71">
              <w:rPr>
                <w:rFonts w:ascii="Times New Roman" w:hAnsi="Times New Roman" w:cs="Times New Roman"/>
                <w:i/>
                <w:sz w:val="24"/>
                <w:szCs w:val="24"/>
                <w:lang w:val="en-ZA"/>
              </w:rPr>
              <w:t>Halomonas</w:t>
            </w:r>
            <w:proofErr w:type="spellEnd"/>
            <w:r w:rsidRPr="00A86F71">
              <w:rPr>
                <w:rFonts w:ascii="Times New Roman" w:hAnsi="Times New Roman" w:cs="Times New Roman"/>
                <w:sz w:val="24"/>
                <w:szCs w:val="24"/>
                <w:lang w:val="en-ZA"/>
              </w:rPr>
              <w:t xml:space="preserve"> sp. PVI was produced under solid-state fermentation. Cow dung serves as a good substrate for enzyme production of detergent-stable dehairing protease by </w:t>
            </w:r>
            <w:proofErr w:type="spellStart"/>
            <w:r w:rsidRPr="00A86F71">
              <w:rPr>
                <w:rFonts w:ascii="Times New Roman" w:hAnsi="Times New Roman" w:cs="Times New Roman"/>
                <w:sz w:val="24"/>
                <w:szCs w:val="24"/>
                <w:lang w:val="en-ZA"/>
              </w:rPr>
              <w:t>alkaphilic</w:t>
            </w:r>
            <w:proofErr w:type="spellEnd"/>
            <w:r w:rsidRPr="00A86F71">
              <w:rPr>
                <w:rFonts w:ascii="Times New Roman" w:hAnsi="Times New Roman" w:cs="Times New Roman"/>
                <w:sz w:val="24"/>
                <w:szCs w:val="24"/>
                <w:lang w:val="en-ZA"/>
              </w:rPr>
              <w:t xml:space="preserve"> </w:t>
            </w:r>
            <w:r w:rsidRPr="00A86F71">
              <w:rPr>
                <w:rFonts w:ascii="Times New Roman" w:hAnsi="Times New Roman" w:cs="Times New Roman"/>
                <w:i/>
                <w:sz w:val="24"/>
                <w:szCs w:val="24"/>
                <w:lang w:val="en-ZA"/>
              </w:rPr>
              <w:t xml:space="preserve">B subtilis. </w:t>
            </w:r>
            <w:r w:rsidRPr="00A86F71">
              <w:rPr>
                <w:rFonts w:ascii="Times New Roman" w:hAnsi="Times New Roman" w:cs="Times New Roman"/>
                <w:sz w:val="24"/>
                <w:szCs w:val="24"/>
                <w:lang w:val="en-ZA"/>
              </w:rPr>
              <w:t xml:space="preserve">Dehairing process was important as it eliminated use of hazardous sodium sulphide. </w:t>
            </w:r>
          </w:p>
        </w:tc>
        <w:tc>
          <w:tcPr>
            <w:tcW w:w="1435" w:type="dxa"/>
            <w:tcBorders>
              <w:top w:val="nil"/>
              <w:bottom w:val="nil"/>
            </w:tcBorders>
          </w:tcPr>
          <w:p w14:paraId="2C217088" w14:textId="77777777" w:rsidR="006B654D" w:rsidRPr="00A86F71" w:rsidRDefault="006B654D" w:rsidP="002710D8">
            <w:pPr>
              <w:spacing w:line="360" w:lineRule="auto"/>
              <w:rPr>
                <w:rFonts w:ascii="Times New Roman" w:hAnsi="Times New Roman" w:cs="Times New Roman"/>
                <w:sz w:val="24"/>
                <w:szCs w:val="24"/>
                <w:lang w:val="en-ZA"/>
              </w:rPr>
            </w:pPr>
            <w:r>
              <w:rPr>
                <w:rFonts w:ascii="Times New Roman" w:hAnsi="Times New Roman" w:cs="Times New Roman"/>
                <w:noProof/>
                <w:sz w:val="24"/>
                <w:szCs w:val="24"/>
                <w:lang w:val="en-ZA"/>
              </w:rPr>
              <w:t>[3, 4]</w:t>
            </w:r>
          </w:p>
        </w:tc>
      </w:tr>
      <w:tr w:rsidR="006B654D" w:rsidRPr="00A86F71" w14:paraId="3DB7D4C2" w14:textId="77777777" w:rsidTr="00BB5BF0">
        <w:tc>
          <w:tcPr>
            <w:tcW w:w="1800" w:type="dxa"/>
            <w:tcBorders>
              <w:top w:val="nil"/>
              <w:bottom w:val="nil"/>
            </w:tcBorders>
          </w:tcPr>
          <w:p w14:paraId="46B9D127" w14:textId="77777777" w:rsidR="006B654D" w:rsidRPr="00A86F71" w:rsidRDefault="006B654D" w:rsidP="002710D8">
            <w:pPr>
              <w:spacing w:line="360" w:lineRule="auto"/>
              <w:rPr>
                <w:rFonts w:ascii="Times New Roman" w:hAnsi="Times New Roman" w:cs="Times New Roman"/>
                <w:sz w:val="24"/>
                <w:szCs w:val="24"/>
                <w:lang w:val="en-ZA"/>
              </w:rPr>
            </w:pPr>
            <w:r w:rsidRPr="00A86F71">
              <w:rPr>
                <w:rFonts w:ascii="Times New Roman" w:hAnsi="Times New Roman" w:cs="Times New Roman"/>
                <w:sz w:val="24"/>
                <w:szCs w:val="24"/>
                <w:lang w:val="en-ZA"/>
              </w:rPr>
              <w:t>Cow dung</w:t>
            </w:r>
          </w:p>
        </w:tc>
        <w:tc>
          <w:tcPr>
            <w:tcW w:w="1890" w:type="dxa"/>
            <w:tcBorders>
              <w:top w:val="nil"/>
              <w:bottom w:val="nil"/>
            </w:tcBorders>
          </w:tcPr>
          <w:p w14:paraId="61998C93" w14:textId="77777777" w:rsidR="006B654D" w:rsidRPr="00A86F71" w:rsidRDefault="006B654D" w:rsidP="002710D8">
            <w:pPr>
              <w:spacing w:line="360" w:lineRule="auto"/>
              <w:rPr>
                <w:rFonts w:ascii="Times New Roman" w:hAnsi="Times New Roman" w:cs="Times New Roman"/>
                <w:sz w:val="24"/>
                <w:szCs w:val="24"/>
                <w:lang w:val="en-ZA"/>
              </w:rPr>
            </w:pPr>
            <w:r w:rsidRPr="00A86F71">
              <w:rPr>
                <w:rFonts w:ascii="Times New Roman" w:hAnsi="Times New Roman" w:cs="Times New Roman"/>
                <w:sz w:val="24"/>
                <w:szCs w:val="24"/>
                <w:lang w:val="en-ZA"/>
              </w:rPr>
              <w:t>Statistical optimization of fibrinolytic enzyme</w:t>
            </w:r>
          </w:p>
        </w:tc>
        <w:tc>
          <w:tcPr>
            <w:tcW w:w="9455" w:type="dxa"/>
            <w:tcBorders>
              <w:top w:val="nil"/>
              <w:bottom w:val="nil"/>
            </w:tcBorders>
          </w:tcPr>
          <w:p w14:paraId="5AB2C136"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 xml:space="preserve">Considering its cheap and readily available cow dung was used as substrate for production of fibrinolytic enzyme from </w:t>
            </w:r>
            <w:proofErr w:type="spellStart"/>
            <w:r w:rsidRPr="00A86F71">
              <w:rPr>
                <w:rFonts w:ascii="Times New Roman" w:hAnsi="Times New Roman" w:cs="Times New Roman"/>
                <w:i/>
                <w:sz w:val="24"/>
                <w:szCs w:val="24"/>
                <w:lang w:val="en-ZA"/>
              </w:rPr>
              <w:t>Pseudoalteromonas</w:t>
            </w:r>
            <w:proofErr w:type="spellEnd"/>
            <w:r w:rsidRPr="00A86F71">
              <w:rPr>
                <w:rFonts w:ascii="Times New Roman" w:hAnsi="Times New Roman" w:cs="Times New Roman"/>
                <w:sz w:val="24"/>
                <w:szCs w:val="24"/>
                <w:lang w:val="en-ZA"/>
              </w:rPr>
              <w:t xml:space="preserve"> sp. under solid-state culture. The newly protease producing </w:t>
            </w:r>
            <w:proofErr w:type="spellStart"/>
            <w:r w:rsidRPr="00A86F71">
              <w:rPr>
                <w:rFonts w:ascii="Times New Roman" w:hAnsi="Times New Roman" w:cs="Times New Roman"/>
                <w:i/>
                <w:sz w:val="24"/>
                <w:szCs w:val="24"/>
                <w:lang w:val="en-ZA"/>
              </w:rPr>
              <w:t>Pseudoalteromonas</w:t>
            </w:r>
            <w:proofErr w:type="spellEnd"/>
            <w:r w:rsidRPr="00A86F71">
              <w:rPr>
                <w:rFonts w:ascii="Times New Roman" w:hAnsi="Times New Roman" w:cs="Times New Roman"/>
                <w:sz w:val="24"/>
                <w:szCs w:val="24"/>
                <w:lang w:val="en-ZA"/>
              </w:rPr>
              <w:t xml:space="preserve"> sp. has been reported by various researchers as a potential producer of thrombolytic enzyme. Hence, in the reported study it was worthwhile to screen </w:t>
            </w:r>
            <w:proofErr w:type="spellStart"/>
            <w:r w:rsidRPr="00A86F71">
              <w:rPr>
                <w:rFonts w:ascii="Times New Roman" w:hAnsi="Times New Roman" w:cs="Times New Roman"/>
                <w:i/>
                <w:sz w:val="24"/>
                <w:szCs w:val="24"/>
                <w:lang w:val="en-ZA"/>
              </w:rPr>
              <w:lastRenderedPageBreak/>
              <w:t>Pseudoalteromonas</w:t>
            </w:r>
            <w:proofErr w:type="spellEnd"/>
            <w:r w:rsidRPr="00A86F71">
              <w:rPr>
                <w:rFonts w:ascii="Times New Roman" w:hAnsi="Times New Roman" w:cs="Times New Roman"/>
                <w:sz w:val="24"/>
                <w:szCs w:val="24"/>
                <w:lang w:val="en-ZA"/>
              </w:rPr>
              <w:t xml:space="preserve"> sp. for fibrinolytic enzyme secretion and statistical model of central composite design employed for enzyme production</w:t>
            </w:r>
          </w:p>
        </w:tc>
        <w:tc>
          <w:tcPr>
            <w:tcW w:w="1435" w:type="dxa"/>
            <w:tcBorders>
              <w:top w:val="nil"/>
              <w:bottom w:val="nil"/>
            </w:tcBorders>
          </w:tcPr>
          <w:p w14:paraId="16AB1E58" w14:textId="77777777" w:rsidR="006B654D" w:rsidRPr="00A86F71" w:rsidRDefault="006B654D" w:rsidP="002710D8">
            <w:pPr>
              <w:spacing w:line="360" w:lineRule="auto"/>
              <w:rPr>
                <w:rFonts w:ascii="Times New Roman" w:hAnsi="Times New Roman" w:cs="Times New Roman"/>
                <w:sz w:val="24"/>
                <w:szCs w:val="24"/>
                <w:lang w:val="en-ZA"/>
              </w:rPr>
            </w:pPr>
            <w:r>
              <w:rPr>
                <w:rFonts w:ascii="Times New Roman" w:hAnsi="Times New Roman" w:cs="Times New Roman"/>
                <w:noProof/>
                <w:sz w:val="24"/>
                <w:szCs w:val="24"/>
                <w:lang w:val="en-ZA"/>
              </w:rPr>
              <w:lastRenderedPageBreak/>
              <w:t>[5]</w:t>
            </w:r>
          </w:p>
        </w:tc>
      </w:tr>
      <w:tr w:rsidR="006B654D" w:rsidRPr="00A86F71" w14:paraId="0A3EA292" w14:textId="77777777" w:rsidTr="00BB5BF0">
        <w:tc>
          <w:tcPr>
            <w:tcW w:w="1800" w:type="dxa"/>
            <w:tcBorders>
              <w:top w:val="nil"/>
              <w:bottom w:val="nil"/>
            </w:tcBorders>
          </w:tcPr>
          <w:p w14:paraId="5069F88F" w14:textId="77777777" w:rsidR="006B654D" w:rsidRPr="00A86F71" w:rsidRDefault="006B654D" w:rsidP="002710D8">
            <w:pPr>
              <w:spacing w:line="360" w:lineRule="auto"/>
              <w:rPr>
                <w:rFonts w:ascii="Times New Roman" w:hAnsi="Times New Roman" w:cs="Times New Roman"/>
                <w:sz w:val="24"/>
                <w:szCs w:val="24"/>
                <w:lang w:val="en-ZA"/>
              </w:rPr>
            </w:pPr>
            <w:r w:rsidRPr="00A86F71">
              <w:rPr>
                <w:rFonts w:ascii="Times New Roman" w:hAnsi="Times New Roman" w:cs="Times New Roman"/>
                <w:sz w:val="24"/>
                <w:szCs w:val="24"/>
                <w:lang w:val="en-ZA"/>
              </w:rPr>
              <w:t>Koala faeces</w:t>
            </w:r>
          </w:p>
        </w:tc>
        <w:tc>
          <w:tcPr>
            <w:tcW w:w="1890" w:type="dxa"/>
            <w:tcBorders>
              <w:top w:val="nil"/>
              <w:bottom w:val="nil"/>
            </w:tcBorders>
          </w:tcPr>
          <w:p w14:paraId="0C7156E0" w14:textId="77777777" w:rsidR="006B654D" w:rsidRPr="00A86F71" w:rsidRDefault="006B654D" w:rsidP="002710D8">
            <w:pPr>
              <w:spacing w:line="360" w:lineRule="auto"/>
              <w:rPr>
                <w:rFonts w:ascii="Times New Roman" w:hAnsi="Times New Roman" w:cs="Times New Roman"/>
                <w:sz w:val="24"/>
                <w:szCs w:val="24"/>
                <w:lang w:val="en-ZA"/>
              </w:rPr>
            </w:pPr>
            <w:r w:rsidRPr="00A86F71">
              <w:rPr>
                <w:rFonts w:ascii="Times New Roman" w:hAnsi="Times New Roman" w:cs="Times New Roman"/>
                <w:sz w:val="24"/>
                <w:szCs w:val="24"/>
                <w:lang w:val="en-ZA"/>
              </w:rPr>
              <w:t xml:space="preserve">Screening dung from koala species for enzymes production </w:t>
            </w:r>
          </w:p>
        </w:tc>
        <w:tc>
          <w:tcPr>
            <w:tcW w:w="9455" w:type="dxa"/>
            <w:tcBorders>
              <w:top w:val="nil"/>
              <w:bottom w:val="nil"/>
            </w:tcBorders>
          </w:tcPr>
          <w:p w14:paraId="731E8971"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 xml:space="preserve">Thirty-seven (37) fungal strains isolated from koala faeces were identified by molecular tools of 18S rDNA whereby, they were amplified and sequenced. The enzymes extracted from the fungi were screened for various enzyme production such as xylanase, protease, </w:t>
            </w:r>
            <w:proofErr w:type="spellStart"/>
            <w:r w:rsidRPr="00A86F71">
              <w:rPr>
                <w:rFonts w:ascii="Times New Roman" w:hAnsi="Times New Roman" w:cs="Times New Roman"/>
                <w:sz w:val="24"/>
                <w:szCs w:val="24"/>
                <w:lang w:val="en-ZA"/>
              </w:rPr>
              <w:t>ligninase</w:t>
            </w:r>
            <w:proofErr w:type="spellEnd"/>
            <w:r w:rsidRPr="00A86F71">
              <w:rPr>
                <w:rFonts w:ascii="Times New Roman" w:hAnsi="Times New Roman" w:cs="Times New Roman"/>
                <w:sz w:val="24"/>
                <w:szCs w:val="24"/>
                <w:lang w:val="en-ZA"/>
              </w:rPr>
              <w:t xml:space="preserve"> and endoglucanase. Using plate agar technique one third of the fungi displayed a halo indicating presence of amylase and </w:t>
            </w:r>
            <w:proofErr w:type="spellStart"/>
            <w:r w:rsidRPr="00A86F71">
              <w:rPr>
                <w:rFonts w:ascii="Times New Roman" w:hAnsi="Times New Roman" w:cs="Times New Roman"/>
                <w:sz w:val="24"/>
                <w:szCs w:val="24"/>
                <w:lang w:val="en-ZA"/>
              </w:rPr>
              <w:t>tannase</w:t>
            </w:r>
            <w:proofErr w:type="spellEnd"/>
            <w:r w:rsidRPr="00A86F71">
              <w:rPr>
                <w:rFonts w:ascii="Times New Roman" w:hAnsi="Times New Roman" w:cs="Times New Roman"/>
                <w:sz w:val="24"/>
                <w:szCs w:val="24"/>
                <w:lang w:val="en-ZA"/>
              </w:rPr>
              <w:t xml:space="preserve"> activity. Some isolates degraded crystalline cellulose while others displayed lipase activity. It was concluded that koala dung could be harbouring wide array of biocatalytic enzymes capable of breaking down recalcitrant substrates.</w:t>
            </w:r>
          </w:p>
        </w:tc>
        <w:tc>
          <w:tcPr>
            <w:tcW w:w="1435" w:type="dxa"/>
            <w:tcBorders>
              <w:top w:val="nil"/>
              <w:bottom w:val="nil"/>
            </w:tcBorders>
          </w:tcPr>
          <w:p w14:paraId="758BAB7C" w14:textId="77777777" w:rsidR="006B654D" w:rsidRPr="00A86F71" w:rsidRDefault="006B654D" w:rsidP="002710D8">
            <w:pPr>
              <w:spacing w:line="360" w:lineRule="auto"/>
              <w:rPr>
                <w:rFonts w:ascii="Times New Roman" w:hAnsi="Times New Roman" w:cs="Times New Roman"/>
                <w:sz w:val="24"/>
                <w:szCs w:val="24"/>
                <w:lang w:val="en-ZA"/>
              </w:rPr>
            </w:pPr>
            <w:r>
              <w:rPr>
                <w:rFonts w:ascii="Times New Roman" w:hAnsi="Times New Roman" w:cs="Times New Roman"/>
                <w:noProof/>
                <w:sz w:val="24"/>
                <w:szCs w:val="24"/>
                <w:lang w:val="en-ZA"/>
              </w:rPr>
              <w:t>[6]</w:t>
            </w:r>
          </w:p>
        </w:tc>
      </w:tr>
      <w:tr w:rsidR="006B654D" w:rsidRPr="00A86F71" w14:paraId="71A2FDB3" w14:textId="77777777" w:rsidTr="00BB5BF0">
        <w:tc>
          <w:tcPr>
            <w:tcW w:w="1800" w:type="dxa"/>
            <w:tcBorders>
              <w:top w:val="nil"/>
              <w:bottom w:val="single" w:sz="12" w:space="0" w:color="auto"/>
            </w:tcBorders>
          </w:tcPr>
          <w:p w14:paraId="1FEF6B85"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Cow dung</w:t>
            </w:r>
          </w:p>
        </w:tc>
        <w:tc>
          <w:tcPr>
            <w:tcW w:w="1890" w:type="dxa"/>
            <w:tcBorders>
              <w:top w:val="nil"/>
              <w:bottom w:val="single" w:sz="12" w:space="0" w:color="auto"/>
            </w:tcBorders>
          </w:tcPr>
          <w:p w14:paraId="3EFC94CC"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Investigate potential of enzyme production from herbivore dung</w:t>
            </w:r>
          </w:p>
        </w:tc>
        <w:tc>
          <w:tcPr>
            <w:tcW w:w="9455" w:type="dxa"/>
            <w:tcBorders>
              <w:top w:val="nil"/>
              <w:bottom w:val="single" w:sz="12" w:space="0" w:color="auto"/>
            </w:tcBorders>
          </w:tcPr>
          <w:p w14:paraId="7AE53AE2"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A potent bacteria</w:t>
            </w:r>
            <w:r w:rsidRPr="00A86F71">
              <w:rPr>
                <w:rFonts w:ascii="Times New Roman" w:hAnsi="Times New Roman" w:cs="Times New Roman"/>
                <w:i/>
                <w:sz w:val="24"/>
                <w:szCs w:val="24"/>
                <w:lang w:val="en-ZA"/>
              </w:rPr>
              <w:t xml:space="preserve"> Bacillus</w:t>
            </w:r>
            <w:r w:rsidRPr="00A86F71">
              <w:rPr>
                <w:rFonts w:ascii="Times New Roman" w:hAnsi="Times New Roman" w:cs="Times New Roman"/>
                <w:sz w:val="24"/>
                <w:szCs w:val="24"/>
                <w:lang w:val="en-ZA"/>
              </w:rPr>
              <w:t xml:space="preserve"> sp. Identified by 16S rDNA was isolated from cow dung. On preliminary screening, the strain showed potential to produce a thermotolerant endoglucanase (</w:t>
            </w:r>
            <w:proofErr w:type="spellStart"/>
            <w:r w:rsidRPr="00A86F71">
              <w:rPr>
                <w:rFonts w:ascii="Times New Roman" w:hAnsi="Times New Roman" w:cs="Times New Roman"/>
                <w:sz w:val="24"/>
                <w:szCs w:val="24"/>
                <w:lang w:val="en-ZA"/>
              </w:rPr>
              <w:t>CMCase</w:t>
            </w:r>
            <w:proofErr w:type="spellEnd"/>
            <w:r w:rsidRPr="00A86F71">
              <w:rPr>
                <w:rFonts w:ascii="Times New Roman" w:hAnsi="Times New Roman" w:cs="Times New Roman"/>
                <w:sz w:val="24"/>
                <w:szCs w:val="24"/>
                <w:lang w:val="en-ZA"/>
              </w:rPr>
              <w:t>). The strain was purified 8.5-fold with recovery of 39.5 % and characterized for different parameters including temperature, effect of metal ions, chemicals and pH stability. The enzyme in this strain could be applied for bioconversion of lignocellulosic biomass into fermentable sugars.</w:t>
            </w:r>
          </w:p>
        </w:tc>
        <w:tc>
          <w:tcPr>
            <w:tcW w:w="1435" w:type="dxa"/>
            <w:tcBorders>
              <w:top w:val="nil"/>
              <w:bottom w:val="single" w:sz="12" w:space="0" w:color="auto"/>
            </w:tcBorders>
          </w:tcPr>
          <w:p w14:paraId="4710FC11" w14:textId="77777777" w:rsidR="006B654D" w:rsidRPr="00A86F71" w:rsidRDefault="006B654D" w:rsidP="002710D8">
            <w:pPr>
              <w:spacing w:line="360" w:lineRule="auto"/>
              <w:rPr>
                <w:rFonts w:ascii="Times New Roman" w:hAnsi="Times New Roman" w:cs="Times New Roman"/>
                <w:sz w:val="24"/>
                <w:szCs w:val="24"/>
                <w:lang w:val="en-ZA"/>
              </w:rPr>
            </w:pPr>
            <w:r>
              <w:rPr>
                <w:rFonts w:ascii="Times New Roman" w:hAnsi="Times New Roman" w:cs="Times New Roman"/>
                <w:noProof/>
                <w:sz w:val="24"/>
                <w:szCs w:val="24"/>
                <w:lang w:val="en-ZA"/>
              </w:rPr>
              <w:t>[7]</w:t>
            </w:r>
          </w:p>
        </w:tc>
      </w:tr>
    </w:tbl>
    <w:p w14:paraId="14EBC0F4" w14:textId="77777777" w:rsidR="006B654D" w:rsidRPr="00A86F71" w:rsidRDefault="006B654D" w:rsidP="001760FF">
      <w:pPr>
        <w:spacing w:line="360" w:lineRule="auto"/>
        <w:jc w:val="both"/>
        <w:rPr>
          <w:rFonts w:ascii="Times New Roman" w:hAnsi="Times New Roman" w:cs="Times New Roman"/>
          <w:sz w:val="24"/>
          <w:szCs w:val="24"/>
          <w:lang w:val="en-ZA"/>
        </w:rPr>
      </w:pPr>
    </w:p>
    <w:p w14:paraId="33560D1C" w14:textId="77777777" w:rsidR="006B654D" w:rsidRPr="00A86F71" w:rsidRDefault="006B654D">
      <w:pPr>
        <w:spacing w:after="160" w:line="259" w:lineRule="auto"/>
        <w:rPr>
          <w:rFonts w:ascii="Times New Roman" w:hAnsi="Times New Roman" w:cs="Times New Roman"/>
          <w:sz w:val="24"/>
          <w:szCs w:val="24"/>
        </w:rPr>
      </w:pPr>
      <w:r w:rsidRPr="00A86F71">
        <w:rPr>
          <w:rFonts w:ascii="Times New Roman" w:hAnsi="Times New Roman" w:cs="Times New Roman"/>
          <w:sz w:val="24"/>
          <w:szCs w:val="24"/>
        </w:rPr>
        <w:br w:type="page"/>
      </w:r>
    </w:p>
    <w:p w14:paraId="0741B50E" w14:textId="77777777" w:rsidR="006B654D" w:rsidRPr="00A86F71" w:rsidRDefault="006B654D">
      <w:pPr>
        <w:rPr>
          <w:rFonts w:ascii="Times New Roman" w:hAnsi="Times New Roman" w:cs="Times New Roman"/>
          <w:sz w:val="24"/>
          <w:szCs w:val="24"/>
        </w:rPr>
        <w:sectPr w:rsidR="006B654D" w:rsidRPr="00A86F71" w:rsidSect="00B425C8">
          <w:pgSz w:w="15840" w:h="12240" w:orient="landscape"/>
          <w:pgMar w:top="1440" w:right="1440" w:bottom="1440" w:left="1440" w:header="720" w:footer="720" w:gutter="0"/>
          <w:cols w:space="720"/>
          <w:docGrid w:linePitch="360"/>
        </w:sectPr>
      </w:pPr>
    </w:p>
    <w:p w14:paraId="7ECB914E" w14:textId="77777777" w:rsidR="006B654D" w:rsidRPr="00A86F71" w:rsidRDefault="006B654D" w:rsidP="001760FF">
      <w:pPr>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lastRenderedPageBreak/>
        <w:t>Table 2. The table below details microbial and plant sources of IOS and FOS synthesizing enzymes</w:t>
      </w:r>
    </w:p>
    <w:tbl>
      <w:tblPr>
        <w:tblStyle w:val="ListTable6Colorful1"/>
        <w:tblW w:w="14242" w:type="dxa"/>
        <w:tblInd w:w="-284" w:type="dxa"/>
        <w:tblBorders>
          <w:top w:val="single" w:sz="12" w:space="0" w:color="000000" w:themeColor="text1"/>
          <w:insideH w:val="single" w:sz="12" w:space="0" w:color="000000" w:themeColor="text1"/>
        </w:tblBorders>
        <w:tblLook w:val="0620" w:firstRow="1" w:lastRow="0" w:firstColumn="0" w:lastColumn="0" w:noHBand="1" w:noVBand="1"/>
      </w:tblPr>
      <w:tblGrid>
        <w:gridCol w:w="3261"/>
        <w:gridCol w:w="2410"/>
        <w:gridCol w:w="2268"/>
        <w:gridCol w:w="1843"/>
        <w:gridCol w:w="2551"/>
        <w:gridCol w:w="1909"/>
      </w:tblGrid>
      <w:tr w:rsidR="006B654D" w:rsidRPr="00A86F71" w14:paraId="12620060" w14:textId="77777777" w:rsidTr="00714833">
        <w:trPr>
          <w:cnfStyle w:val="100000000000" w:firstRow="1" w:lastRow="0" w:firstColumn="0" w:lastColumn="0" w:oddVBand="0" w:evenVBand="0" w:oddHBand="0" w:evenHBand="0" w:firstRowFirstColumn="0" w:firstRowLastColumn="0" w:lastRowFirstColumn="0" w:lastRowLastColumn="0"/>
        </w:trPr>
        <w:tc>
          <w:tcPr>
            <w:tcW w:w="3261" w:type="dxa"/>
            <w:tcBorders>
              <w:bottom w:val="single" w:sz="12" w:space="0" w:color="000000" w:themeColor="text1"/>
            </w:tcBorders>
          </w:tcPr>
          <w:p w14:paraId="62925884" w14:textId="77777777" w:rsidR="006B654D" w:rsidRPr="00A86F71" w:rsidRDefault="006B654D" w:rsidP="001760FF">
            <w:pPr>
              <w:jc w:val="both"/>
              <w:rPr>
                <w:rFonts w:ascii="Times New Roman" w:hAnsi="Times New Roman" w:cs="Times New Roman"/>
                <w:b w:val="0"/>
                <w:sz w:val="24"/>
                <w:szCs w:val="24"/>
                <w:lang w:val="en-ZA"/>
              </w:rPr>
            </w:pPr>
            <w:r w:rsidRPr="00A86F71">
              <w:rPr>
                <w:rFonts w:ascii="Times New Roman" w:hAnsi="Times New Roman" w:cs="Times New Roman"/>
                <w:b w:val="0"/>
                <w:sz w:val="24"/>
                <w:szCs w:val="24"/>
                <w:lang w:val="en-ZA"/>
              </w:rPr>
              <w:t>Fungal source</w:t>
            </w:r>
          </w:p>
        </w:tc>
        <w:tc>
          <w:tcPr>
            <w:tcW w:w="2410" w:type="dxa"/>
            <w:tcBorders>
              <w:bottom w:val="single" w:sz="12" w:space="0" w:color="000000" w:themeColor="text1"/>
            </w:tcBorders>
          </w:tcPr>
          <w:p w14:paraId="235AB179" w14:textId="77777777" w:rsidR="006B654D" w:rsidRPr="00A86F71" w:rsidRDefault="006B654D" w:rsidP="001760FF">
            <w:pPr>
              <w:jc w:val="both"/>
              <w:rPr>
                <w:rFonts w:ascii="Times New Roman" w:hAnsi="Times New Roman" w:cs="Times New Roman"/>
                <w:sz w:val="24"/>
                <w:szCs w:val="24"/>
                <w:lang w:val="en-ZA"/>
              </w:rPr>
            </w:pPr>
            <w:r w:rsidRPr="002F1C48">
              <w:rPr>
                <w:rFonts w:ascii="Times New Roman" w:hAnsi="Times New Roman" w:cs="Times New Roman"/>
                <w:b w:val="0"/>
                <w:sz w:val="24"/>
                <w:szCs w:val="24"/>
                <w:lang w:val="en-ZA"/>
              </w:rPr>
              <w:t>References</w:t>
            </w:r>
          </w:p>
        </w:tc>
        <w:tc>
          <w:tcPr>
            <w:tcW w:w="2268" w:type="dxa"/>
            <w:tcBorders>
              <w:bottom w:val="single" w:sz="12" w:space="0" w:color="000000" w:themeColor="text1"/>
            </w:tcBorders>
          </w:tcPr>
          <w:p w14:paraId="6957298C" w14:textId="77777777" w:rsidR="006B654D" w:rsidRPr="00A86F71" w:rsidRDefault="006B654D" w:rsidP="001760FF">
            <w:pPr>
              <w:jc w:val="both"/>
              <w:rPr>
                <w:rFonts w:ascii="Times New Roman" w:hAnsi="Times New Roman" w:cs="Times New Roman"/>
                <w:b w:val="0"/>
                <w:sz w:val="24"/>
                <w:szCs w:val="24"/>
                <w:lang w:val="en-ZA"/>
              </w:rPr>
            </w:pPr>
            <w:r w:rsidRPr="00A86F71">
              <w:rPr>
                <w:rFonts w:ascii="Times New Roman" w:hAnsi="Times New Roman" w:cs="Times New Roman"/>
                <w:b w:val="0"/>
                <w:sz w:val="24"/>
                <w:szCs w:val="24"/>
                <w:lang w:val="en-ZA"/>
              </w:rPr>
              <w:t>Plant source</w:t>
            </w:r>
          </w:p>
        </w:tc>
        <w:tc>
          <w:tcPr>
            <w:tcW w:w="1843" w:type="dxa"/>
            <w:tcBorders>
              <w:bottom w:val="single" w:sz="12" w:space="0" w:color="000000" w:themeColor="text1"/>
            </w:tcBorders>
          </w:tcPr>
          <w:p w14:paraId="4FE1E1B6" w14:textId="77777777" w:rsidR="006B654D" w:rsidRPr="00A86F71" w:rsidRDefault="006B654D" w:rsidP="001760FF">
            <w:pPr>
              <w:jc w:val="both"/>
              <w:rPr>
                <w:rFonts w:ascii="Times New Roman" w:hAnsi="Times New Roman" w:cs="Times New Roman"/>
                <w:sz w:val="24"/>
                <w:szCs w:val="24"/>
                <w:lang w:val="en-ZA"/>
              </w:rPr>
            </w:pPr>
            <w:r w:rsidRPr="002F1C48">
              <w:rPr>
                <w:rFonts w:ascii="Times New Roman" w:hAnsi="Times New Roman" w:cs="Times New Roman"/>
                <w:b w:val="0"/>
                <w:sz w:val="24"/>
                <w:szCs w:val="24"/>
                <w:lang w:val="en-ZA"/>
              </w:rPr>
              <w:t>References</w:t>
            </w:r>
          </w:p>
        </w:tc>
        <w:tc>
          <w:tcPr>
            <w:tcW w:w="2551" w:type="dxa"/>
            <w:tcBorders>
              <w:bottom w:val="single" w:sz="12" w:space="0" w:color="000000" w:themeColor="text1"/>
            </w:tcBorders>
          </w:tcPr>
          <w:p w14:paraId="279CD4A4" w14:textId="77777777" w:rsidR="006B654D" w:rsidRPr="00A86F71" w:rsidRDefault="006B654D" w:rsidP="001760FF">
            <w:pPr>
              <w:jc w:val="both"/>
              <w:rPr>
                <w:rFonts w:ascii="Times New Roman" w:hAnsi="Times New Roman" w:cs="Times New Roman"/>
                <w:b w:val="0"/>
                <w:sz w:val="24"/>
                <w:szCs w:val="24"/>
                <w:lang w:val="en-ZA"/>
              </w:rPr>
            </w:pPr>
            <w:r w:rsidRPr="00A86F71">
              <w:rPr>
                <w:rFonts w:ascii="Times New Roman" w:hAnsi="Times New Roman" w:cs="Times New Roman"/>
                <w:b w:val="0"/>
                <w:sz w:val="24"/>
                <w:szCs w:val="24"/>
                <w:lang w:val="en-ZA"/>
              </w:rPr>
              <w:t>Bacterial source</w:t>
            </w:r>
          </w:p>
        </w:tc>
        <w:tc>
          <w:tcPr>
            <w:tcW w:w="1909" w:type="dxa"/>
            <w:tcBorders>
              <w:bottom w:val="single" w:sz="12" w:space="0" w:color="000000" w:themeColor="text1"/>
            </w:tcBorders>
          </w:tcPr>
          <w:p w14:paraId="46966308" w14:textId="77777777" w:rsidR="006B654D" w:rsidRPr="002F1C48" w:rsidRDefault="006B654D" w:rsidP="001760FF">
            <w:pPr>
              <w:jc w:val="both"/>
              <w:rPr>
                <w:rFonts w:ascii="Times New Roman" w:hAnsi="Times New Roman" w:cs="Times New Roman"/>
                <w:b w:val="0"/>
                <w:sz w:val="24"/>
                <w:szCs w:val="24"/>
                <w:lang w:val="en-ZA"/>
              </w:rPr>
            </w:pPr>
            <w:r w:rsidRPr="002F1C48">
              <w:rPr>
                <w:rFonts w:ascii="Times New Roman" w:hAnsi="Times New Roman" w:cs="Times New Roman"/>
                <w:b w:val="0"/>
                <w:sz w:val="24"/>
                <w:szCs w:val="24"/>
                <w:lang w:val="en-ZA"/>
              </w:rPr>
              <w:t>References</w:t>
            </w:r>
          </w:p>
        </w:tc>
      </w:tr>
      <w:tr w:rsidR="006B654D" w:rsidRPr="007C33E5" w14:paraId="4EE7A4F6" w14:textId="77777777" w:rsidTr="00714833">
        <w:tc>
          <w:tcPr>
            <w:tcW w:w="3261" w:type="dxa"/>
            <w:tcBorders>
              <w:bottom w:val="single" w:sz="12" w:space="0" w:color="000000" w:themeColor="text1"/>
            </w:tcBorders>
          </w:tcPr>
          <w:p w14:paraId="54B52DE1" w14:textId="77777777" w:rsidR="006B654D" w:rsidRPr="00A86F71" w:rsidRDefault="006B654D" w:rsidP="001760FF">
            <w:pPr>
              <w:jc w:val="both"/>
              <w:rPr>
                <w:rFonts w:ascii="Times New Roman" w:hAnsi="Times New Roman" w:cs="Times New Roman"/>
                <w:i/>
                <w:sz w:val="24"/>
                <w:szCs w:val="24"/>
                <w:lang w:val="en-ZA"/>
              </w:rPr>
            </w:pPr>
            <w:proofErr w:type="spellStart"/>
            <w:r w:rsidRPr="00A86F71">
              <w:rPr>
                <w:rFonts w:ascii="Times New Roman" w:hAnsi="Times New Roman" w:cs="Times New Roman"/>
                <w:i/>
                <w:sz w:val="24"/>
                <w:szCs w:val="24"/>
                <w:lang w:val="en-ZA"/>
              </w:rPr>
              <w:t>Aureobasidium</w:t>
            </w:r>
            <w:proofErr w:type="spellEnd"/>
            <w:r w:rsidRPr="00A86F71">
              <w:rPr>
                <w:rFonts w:ascii="Times New Roman" w:hAnsi="Times New Roman" w:cs="Times New Roman"/>
                <w:i/>
                <w:sz w:val="24"/>
                <w:szCs w:val="24"/>
                <w:lang w:val="en-ZA"/>
              </w:rPr>
              <w:t xml:space="preserve"> pullulans</w:t>
            </w:r>
          </w:p>
          <w:p w14:paraId="45ADE3C2" w14:textId="77777777" w:rsidR="006B654D" w:rsidRPr="00A86F71" w:rsidRDefault="006B654D" w:rsidP="001760FF">
            <w:pPr>
              <w:jc w:val="both"/>
              <w:rPr>
                <w:rFonts w:ascii="Times New Roman" w:hAnsi="Times New Roman" w:cs="Times New Roman"/>
                <w:i/>
                <w:sz w:val="24"/>
                <w:szCs w:val="24"/>
                <w:lang w:val="en-ZA"/>
              </w:rPr>
            </w:pPr>
            <w:proofErr w:type="spellStart"/>
            <w:r w:rsidRPr="00A86F71">
              <w:rPr>
                <w:rFonts w:ascii="Times New Roman" w:hAnsi="Times New Roman" w:cs="Times New Roman"/>
                <w:i/>
                <w:sz w:val="24"/>
                <w:szCs w:val="24"/>
                <w:lang w:val="en-ZA"/>
              </w:rPr>
              <w:t>Aureobasidium</w:t>
            </w:r>
            <w:proofErr w:type="spellEnd"/>
            <w:r w:rsidRPr="00A86F71">
              <w:rPr>
                <w:rFonts w:ascii="Times New Roman" w:hAnsi="Times New Roman" w:cs="Times New Roman"/>
                <w:i/>
                <w:sz w:val="24"/>
                <w:szCs w:val="24"/>
                <w:lang w:val="en-ZA"/>
              </w:rPr>
              <w:t xml:space="preserve"> sp.</w:t>
            </w:r>
          </w:p>
          <w:p w14:paraId="3B076D35"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Aspergillus </w:t>
            </w:r>
            <w:proofErr w:type="spellStart"/>
            <w:r w:rsidRPr="00A86F71">
              <w:rPr>
                <w:rFonts w:ascii="Times New Roman" w:hAnsi="Times New Roman" w:cs="Times New Roman"/>
                <w:i/>
                <w:sz w:val="24"/>
                <w:szCs w:val="24"/>
                <w:lang w:val="en-ZA"/>
              </w:rPr>
              <w:t>oryzae</w:t>
            </w:r>
            <w:proofErr w:type="spellEnd"/>
          </w:p>
          <w:p w14:paraId="26F55B07"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Aspergillus japonicas</w:t>
            </w:r>
          </w:p>
          <w:p w14:paraId="2DB1EE0A"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Aspergillus </w:t>
            </w:r>
            <w:proofErr w:type="spellStart"/>
            <w:r w:rsidRPr="00A86F71">
              <w:rPr>
                <w:rFonts w:ascii="Times New Roman" w:hAnsi="Times New Roman" w:cs="Times New Roman"/>
                <w:i/>
                <w:sz w:val="24"/>
                <w:szCs w:val="24"/>
                <w:lang w:val="en-ZA"/>
              </w:rPr>
              <w:t>niger</w:t>
            </w:r>
            <w:proofErr w:type="spellEnd"/>
          </w:p>
          <w:p w14:paraId="1E05CEF3"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Aspergillus </w:t>
            </w:r>
            <w:proofErr w:type="spellStart"/>
            <w:r w:rsidRPr="00A86F71">
              <w:rPr>
                <w:rFonts w:ascii="Times New Roman" w:hAnsi="Times New Roman" w:cs="Times New Roman"/>
                <w:i/>
                <w:sz w:val="24"/>
                <w:szCs w:val="24"/>
                <w:lang w:val="en-ZA"/>
              </w:rPr>
              <w:t>phoenics</w:t>
            </w:r>
            <w:proofErr w:type="spellEnd"/>
          </w:p>
          <w:p w14:paraId="5FE10788"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Aspergillus </w:t>
            </w:r>
            <w:proofErr w:type="spellStart"/>
            <w:r w:rsidRPr="00A86F71">
              <w:rPr>
                <w:rFonts w:ascii="Times New Roman" w:hAnsi="Times New Roman" w:cs="Times New Roman"/>
                <w:i/>
                <w:sz w:val="24"/>
                <w:szCs w:val="24"/>
                <w:lang w:val="en-ZA"/>
              </w:rPr>
              <w:t>phoenics</w:t>
            </w:r>
            <w:proofErr w:type="spellEnd"/>
          </w:p>
          <w:p w14:paraId="56EAE2A4"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Aspergillus </w:t>
            </w:r>
            <w:proofErr w:type="spellStart"/>
            <w:r w:rsidRPr="00A86F71">
              <w:rPr>
                <w:rFonts w:ascii="Times New Roman" w:hAnsi="Times New Roman" w:cs="Times New Roman"/>
                <w:i/>
                <w:sz w:val="24"/>
                <w:szCs w:val="24"/>
                <w:lang w:val="en-ZA"/>
              </w:rPr>
              <w:t>foetidus</w:t>
            </w:r>
            <w:proofErr w:type="spellEnd"/>
          </w:p>
          <w:p w14:paraId="0C059F8C"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Aspergillus </w:t>
            </w:r>
            <w:proofErr w:type="spellStart"/>
            <w:r w:rsidRPr="00A86F71">
              <w:rPr>
                <w:rFonts w:ascii="Times New Roman" w:hAnsi="Times New Roman" w:cs="Times New Roman"/>
                <w:i/>
                <w:sz w:val="24"/>
                <w:szCs w:val="24"/>
                <w:lang w:val="en-ZA"/>
              </w:rPr>
              <w:t>sydowi</w:t>
            </w:r>
            <w:proofErr w:type="spellEnd"/>
          </w:p>
          <w:p w14:paraId="4EC67BE6" w14:textId="77777777" w:rsidR="006B654D" w:rsidRPr="00A86F71" w:rsidRDefault="006B654D" w:rsidP="001760FF">
            <w:pPr>
              <w:jc w:val="both"/>
              <w:rPr>
                <w:rFonts w:ascii="Times New Roman" w:hAnsi="Times New Roman" w:cs="Times New Roman"/>
                <w:i/>
                <w:sz w:val="24"/>
                <w:szCs w:val="24"/>
                <w:lang w:val="en-ZA"/>
              </w:rPr>
            </w:pPr>
            <w:proofErr w:type="spellStart"/>
            <w:r w:rsidRPr="00A86F71">
              <w:rPr>
                <w:rFonts w:ascii="Times New Roman" w:hAnsi="Times New Roman" w:cs="Times New Roman"/>
                <w:i/>
                <w:sz w:val="24"/>
                <w:szCs w:val="24"/>
                <w:lang w:val="en-ZA"/>
              </w:rPr>
              <w:t>Calviceps</w:t>
            </w:r>
            <w:proofErr w:type="spellEnd"/>
            <w:r w:rsidRPr="00A86F71">
              <w:rPr>
                <w:rFonts w:ascii="Times New Roman" w:hAnsi="Times New Roman" w:cs="Times New Roman"/>
                <w:i/>
                <w:sz w:val="24"/>
                <w:szCs w:val="24"/>
                <w:lang w:val="en-ZA"/>
              </w:rPr>
              <w:t xml:space="preserve"> purpurea</w:t>
            </w:r>
          </w:p>
          <w:p w14:paraId="2F8C0FAE"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Fusarium </w:t>
            </w:r>
            <w:proofErr w:type="spellStart"/>
            <w:r w:rsidRPr="00A86F71">
              <w:rPr>
                <w:rFonts w:ascii="Times New Roman" w:hAnsi="Times New Roman" w:cs="Times New Roman"/>
                <w:i/>
                <w:sz w:val="24"/>
                <w:szCs w:val="24"/>
                <w:lang w:val="en-ZA"/>
              </w:rPr>
              <w:t>oxysporum</w:t>
            </w:r>
            <w:proofErr w:type="spellEnd"/>
          </w:p>
          <w:p w14:paraId="2B4259FB"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Penicillium </w:t>
            </w:r>
            <w:proofErr w:type="spellStart"/>
            <w:r w:rsidRPr="00A86F71">
              <w:rPr>
                <w:rFonts w:ascii="Times New Roman" w:hAnsi="Times New Roman" w:cs="Times New Roman"/>
                <w:i/>
                <w:sz w:val="24"/>
                <w:szCs w:val="24"/>
                <w:lang w:val="en-ZA"/>
              </w:rPr>
              <w:t>frequentans</w:t>
            </w:r>
            <w:proofErr w:type="spellEnd"/>
          </w:p>
          <w:p w14:paraId="2B82CEDF"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Penicillium </w:t>
            </w:r>
            <w:proofErr w:type="spellStart"/>
            <w:r w:rsidRPr="00A86F71">
              <w:rPr>
                <w:rFonts w:ascii="Times New Roman" w:hAnsi="Times New Roman" w:cs="Times New Roman"/>
                <w:i/>
                <w:sz w:val="24"/>
                <w:szCs w:val="24"/>
                <w:lang w:val="en-ZA"/>
              </w:rPr>
              <w:t>spinulosum</w:t>
            </w:r>
            <w:proofErr w:type="spellEnd"/>
          </w:p>
          <w:p w14:paraId="54470EF0"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Phytophthora </w:t>
            </w:r>
            <w:proofErr w:type="spellStart"/>
            <w:r w:rsidRPr="00A86F71">
              <w:rPr>
                <w:rFonts w:ascii="Times New Roman" w:hAnsi="Times New Roman" w:cs="Times New Roman"/>
                <w:i/>
                <w:sz w:val="24"/>
                <w:szCs w:val="24"/>
                <w:lang w:val="en-ZA"/>
              </w:rPr>
              <w:t>parasitica</w:t>
            </w:r>
            <w:proofErr w:type="spellEnd"/>
          </w:p>
          <w:p w14:paraId="4514E36E"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Penicillium </w:t>
            </w:r>
            <w:proofErr w:type="spellStart"/>
            <w:r w:rsidRPr="00A86F71">
              <w:rPr>
                <w:rFonts w:ascii="Times New Roman" w:hAnsi="Times New Roman" w:cs="Times New Roman"/>
                <w:i/>
                <w:sz w:val="24"/>
                <w:szCs w:val="24"/>
                <w:lang w:val="en-ZA"/>
              </w:rPr>
              <w:t>citrinum</w:t>
            </w:r>
            <w:proofErr w:type="spellEnd"/>
          </w:p>
          <w:p w14:paraId="4D65CF6C" w14:textId="77777777" w:rsidR="006B654D" w:rsidRPr="00A86F71" w:rsidRDefault="006B654D" w:rsidP="001760FF">
            <w:pPr>
              <w:jc w:val="both"/>
              <w:rPr>
                <w:rFonts w:ascii="Times New Roman" w:hAnsi="Times New Roman" w:cs="Times New Roman"/>
                <w:i/>
                <w:sz w:val="24"/>
                <w:szCs w:val="24"/>
                <w:lang w:val="en-ZA"/>
              </w:rPr>
            </w:pPr>
            <w:proofErr w:type="spellStart"/>
            <w:r w:rsidRPr="00A86F71">
              <w:rPr>
                <w:rFonts w:ascii="Times New Roman" w:hAnsi="Times New Roman" w:cs="Times New Roman"/>
                <w:i/>
                <w:sz w:val="24"/>
                <w:szCs w:val="24"/>
                <w:lang w:val="en-ZA"/>
              </w:rPr>
              <w:t>Scopulariopsis</w:t>
            </w:r>
            <w:proofErr w:type="spellEnd"/>
            <w:r w:rsidRPr="00A86F71">
              <w:rPr>
                <w:rFonts w:ascii="Times New Roman" w:hAnsi="Times New Roman" w:cs="Times New Roman"/>
                <w:i/>
                <w:sz w:val="24"/>
                <w:szCs w:val="24"/>
                <w:lang w:val="en-ZA"/>
              </w:rPr>
              <w:t xml:space="preserve"> </w:t>
            </w:r>
            <w:proofErr w:type="spellStart"/>
            <w:r w:rsidRPr="00A86F71">
              <w:rPr>
                <w:rFonts w:ascii="Times New Roman" w:hAnsi="Times New Roman" w:cs="Times New Roman"/>
                <w:i/>
                <w:sz w:val="24"/>
                <w:szCs w:val="24"/>
                <w:lang w:val="en-ZA"/>
              </w:rPr>
              <w:t>brevicaulis</w:t>
            </w:r>
            <w:proofErr w:type="spellEnd"/>
          </w:p>
          <w:p w14:paraId="55D3419E"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Saccharomyces cerevisiae</w:t>
            </w:r>
          </w:p>
          <w:p w14:paraId="24892D02" w14:textId="77777777" w:rsidR="006B654D" w:rsidRPr="00A86F71" w:rsidRDefault="006B654D" w:rsidP="001760FF">
            <w:pPr>
              <w:jc w:val="both"/>
              <w:rPr>
                <w:rFonts w:ascii="Times New Roman" w:hAnsi="Times New Roman" w:cs="Times New Roman"/>
                <w:sz w:val="24"/>
                <w:szCs w:val="24"/>
                <w:lang w:val="en-ZA"/>
              </w:rPr>
            </w:pPr>
          </w:p>
        </w:tc>
        <w:tc>
          <w:tcPr>
            <w:tcW w:w="2410" w:type="dxa"/>
            <w:tcBorders>
              <w:bottom w:val="single" w:sz="12" w:space="0" w:color="000000" w:themeColor="text1"/>
            </w:tcBorders>
          </w:tcPr>
          <w:p w14:paraId="3D905AB4" w14:textId="77777777" w:rsidR="006B654D" w:rsidRPr="007C33E5" w:rsidRDefault="006B654D" w:rsidP="001760FF">
            <w:pPr>
              <w:jc w:val="both"/>
              <w:rPr>
                <w:rFonts w:ascii="Times New Roman" w:hAnsi="Times New Roman" w:cs="Times New Roman"/>
                <w:sz w:val="24"/>
                <w:szCs w:val="24"/>
                <w:lang w:val="en-ZA"/>
              </w:rPr>
            </w:pPr>
            <w:r w:rsidRPr="007C33E5">
              <w:rPr>
                <w:rFonts w:ascii="Times New Roman" w:hAnsi="Times New Roman" w:cs="Times New Roman"/>
                <w:noProof/>
                <w:sz w:val="24"/>
                <w:szCs w:val="24"/>
                <w:lang w:val="en-ZA"/>
              </w:rPr>
              <w:t>[8]</w:t>
            </w:r>
          </w:p>
          <w:p w14:paraId="65F46EF9" w14:textId="77777777" w:rsidR="006B654D" w:rsidRPr="007C33E5" w:rsidRDefault="006B654D" w:rsidP="001760FF">
            <w:pPr>
              <w:jc w:val="both"/>
              <w:rPr>
                <w:rFonts w:ascii="Times New Roman" w:hAnsi="Times New Roman" w:cs="Times New Roman"/>
                <w:sz w:val="24"/>
                <w:szCs w:val="24"/>
                <w:lang w:val="en-ZA"/>
              </w:rPr>
            </w:pPr>
            <w:r w:rsidRPr="007C33E5">
              <w:rPr>
                <w:rFonts w:ascii="Times New Roman" w:hAnsi="Times New Roman" w:cs="Times New Roman"/>
                <w:noProof/>
                <w:sz w:val="24"/>
                <w:szCs w:val="24"/>
                <w:lang w:val="en-ZA"/>
              </w:rPr>
              <w:t>[9]</w:t>
            </w:r>
          </w:p>
          <w:p w14:paraId="6D524083" w14:textId="77777777" w:rsidR="006B654D" w:rsidRPr="007C33E5" w:rsidRDefault="006B654D" w:rsidP="001760FF">
            <w:pPr>
              <w:jc w:val="both"/>
              <w:rPr>
                <w:rFonts w:ascii="Times New Roman" w:hAnsi="Times New Roman" w:cs="Times New Roman"/>
                <w:sz w:val="24"/>
                <w:szCs w:val="24"/>
                <w:lang w:val="en-ZA"/>
              </w:rPr>
            </w:pPr>
            <w:r>
              <w:rPr>
                <w:rFonts w:ascii="Times New Roman" w:hAnsi="Times New Roman" w:cs="Times New Roman"/>
                <w:noProof/>
                <w:sz w:val="24"/>
                <w:szCs w:val="24"/>
                <w:lang w:val="en-ZA"/>
              </w:rPr>
              <w:t>[10]</w:t>
            </w:r>
          </w:p>
          <w:p w14:paraId="0781DDAD" w14:textId="77777777" w:rsidR="006B654D" w:rsidRPr="007C33E5" w:rsidRDefault="006B654D" w:rsidP="001760FF">
            <w:pPr>
              <w:jc w:val="both"/>
              <w:rPr>
                <w:rFonts w:ascii="Times New Roman" w:hAnsi="Times New Roman" w:cs="Times New Roman"/>
                <w:sz w:val="24"/>
                <w:szCs w:val="24"/>
                <w:lang w:val="en-ZA"/>
              </w:rPr>
            </w:pPr>
            <w:r w:rsidRPr="00BB5BF0">
              <w:rPr>
                <w:rFonts w:ascii="Times New Roman" w:hAnsi="Times New Roman" w:cs="Times New Roman"/>
                <w:noProof/>
                <w:sz w:val="24"/>
                <w:szCs w:val="24"/>
                <w:lang w:val="en-ZA"/>
              </w:rPr>
              <w:t>[11]</w:t>
            </w:r>
          </w:p>
          <w:p w14:paraId="1C21E189" w14:textId="77777777" w:rsidR="006B654D" w:rsidRPr="007C33E5" w:rsidRDefault="006B654D" w:rsidP="001760FF">
            <w:pPr>
              <w:jc w:val="both"/>
              <w:rPr>
                <w:rFonts w:ascii="Times New Roman" w:hAnsi="Times New Roman" w:cs="Times New Roman"/>
                <w:sz w:val="24"/>
                <w:szCs w:val="24"/>
                <w:lang w:val="en-ZA"/>
              </w:rPr>
            </w:pPr>
            <w:r>
              <w:rPr>
                <w:rFonts w:ascii="Times New Roman" w:hAnsi="Times New Roman" w:cs="Times New Roman"/>
                <w:noProof/>
                <w:sz w:val="24"/>
                <w:szCs w:val="24"/>
                <w:lang w:val="en-ZA"/>
              </w:rPr>
              <w:t>[12]</w:t>
            </w:r>
          </w:p>
          <w:p w14:paraId="5AD5F446" w14:textId="77777777" w:rsidR="006B654D" w:rsidRDefault="006B654D" w:rsidP="001760FF">
            <w:pPr>
              <w:jc w:val="both"/>
              <w:rPr>
                <w:rFonts w:ascii="Times New Roman" w:hAnsi="Times New Roman" w:cs="Times New Roman"/>
                <w:sz w:val="24"/>
                <w:szCs w:val="24"/>
                <w:lang w:val="en-ZA"/>
              </w:rPr>
            </w:pPr>
            <w:r>
              <w:rPr>
                <w:rFonts w:ascii="Times New Roman" w:hAnsi="Times New Roman" w:cs="Times New Roman"/>
                <w:noProof/>
                <w:sz w:val="24"/>
                <w:szCs w:val="24"/>
                <w:lang w:val="en-ZA"/>
              </w:rPr>
              <w:t>[13]</w:t>
            </w:r>
          </w:p>
          <w:p w14:paraId="5D090169"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[14]</w:t>
            </w:r>
          </w:p>
          <w:p w14:paraId="3D880D22"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[15]</w:t>
            </w:r>
          </w:p>
          <w:p w14:paraId="276CB216"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[16]</w:t>
            </w:r>
          </w:p>
          <w:p w14:paraId="0FF8BC94"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[17]</w:t>
            </w:r>
          </w:p>
          <w:p w14:paraId="54673149"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[18]</w:t>
            </w:r>
          </w:p>
          <w:p w14:paraId="15DAAE37"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[19]</w:t>
            </w:r>
          </w:p>
          <w:p w14:paraId="015A2EA7"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[20]</w:t>
            </w:r>
          </w:p>
          <w:p w14:paraId="7BBC78C2" w14:textId="77777777" w:rsidR="006B654D" w:rsidRDefault="006B654D" w:rsidP="001760FF">
            <w:pPr>
              <w:jc w:val="both"/>
              <w:rPr>
                <w:rFonts w:ascii="Times New Roman" w:hAnsi="Times New Roman" w:cs="Times New Roman"/>
                <w:sz w:val="24"/>
                <w:szCs w:val="24"/>
                <w:lang w:val="de-DE"/>
              </w:rPr>
            </w:pPr>
          </w:p>
          <w:p w14:paraId="08719E3F" w14:textId="77777777" w:rsidR="006B654D" w:rsidRDefault="006B654D" w:rsidP="001760FF">
            <w:pPr>
              <w:jc w:val="both"/>
              <w:rPr>
                <w:rFonts w:ascii="Times New Roman" w:hAnsi="Times New Roman" w:cs="Times New Roman"/>
                <w:sz w:val="24"/>
                <w:szCs w:val="24"/>
                <w:lang w:val="de-DE"/>
              </w:rPr>
            </w:pPr>
          </w:p>
          <w:p w14:paraId="09D087F8"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[21]</w:t>
            </w:r>
          </w:p>
          <w:p w14:paraId="1FFCE799" w14:textId="77777777" w:rsidR="006B654D" w:rsidRPr="00714833"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[21]</w:t>
            </w:r>
          </w:p>
        </w:tc>
        <w:tc>
          <w:tcPr>
            <w:tcW w:w="2268" w:type="dxa"/>
            <w:tcBorders>
              <w:bottom w:val="single" w:sz="12" w:space="0" w:color="000000" w:themeColor="text1"/>
            </w:tcBorders>
          </w:tcPr>
          <w:p w14:paraId="444D9C64"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Agave vera </w:t>
            </w:r>
            <w:proofErr w:type="spellStart"/>
            <w:r w:rsidRPr="00A86F71">
              <w:rPr>
                <w:rFonts w:ascii="Times New Roman" w:hAnsi="Times New Roman" w:cs="Times New Roman"/>
                <w:i/>
                <w:sz w:val="24"/>
                <w:szCs w:val="24"/>
                <w:lang w:val="en-ZA"/>
              </w:rPr>
              <w:t>cruze</w:t>
            </w:r>
            <w:proofErr w:type="spellEnd"/>
          </w:p>
          <w:p w14:paraId="707590ED"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Agave americana</w:t>
            </w:r>
          </w:p>
          <w:p w14:paraId="6945C3D0" w14:textId="77777777" w:rsidR="006B654D" w:rsidRPr="00A86F71" w:rsidRDefault="006B654D" w:rsidP="001760FF">
            <w:pPr>
              <w:jc w:val="both"/>
              <w:rPr>
                <w:rFonts w:ascii="Times New Roman" w:hAnsi="Times New Roman" w:cs="Times New Roman"/>
                <w:sz w:val="24"/>
                <w:szCs w:val="24"/>
                <w:lang w:val="en-ZA"/>
              </w:rPr>
            </w:pPr>
            <w:proofErr w:type="spellStart"/>
            <w:r w:rsidRPr="00A86F71">
              <w:rPr>
                <w:rFonts w:ascii="Times New Roman" w:hAnsi="Times New Roman" w:cs="Times New Roman"/>
                <w:i/>
                <w:sz w:val="24"/>
                <w:szCs w:val="24"/>
                <w:lang w:val="en-ZA"/>
              </w:rPr>
              <w:t>Asparagas</w:t>
            </w:r>
            <w:proofErr w:type="spellEnd"/>
            <w:r w:rsidRPr="00A86F71">
              <w:rPr>
                <w:rFonts w:ascii="Times New Roman" w:hAnsi="Times New Roman" w:cs="Times New Roman"/>
                <w:i/>
                <w:sz w:val="24"/>
                <w:szCs w:val="24"/>
                <w:lang w:val="en-ZA"/>
              </w:rPr>
              <w:t xml:space="preserve"> officinalis </w:t>
            </w:r>
            <w:r w:rsidRPr="00A86F71">
              <w:rPr>
                <w:rFonts w:ascii="Times New Roman" w:hAnsi="Times New Roman" w:cs="Times New Roman"/>
                <w:sz w:val="24"/>
                <w:szCs w:val="24"/>
                <w:lang w:val="en-ZA"/>
              </w:rPr>
              <w:t>(asparagus roots)</w:t>
            </w:r>
          </w:p>
          <w:p w14:paraId="3475FC2C" w14:textId="77777777" w:rsidR="006B654D" w:rsidRPr="00A86F71" w:rsidRDefault="006B654D" w:rsidP="001760FF">
            <w:pPr>
              <w:jc w:val="both"/>
              <w:rPr>
                <w:rFonts w:ascii="Times New Roman" w:hAnsi="Times New Roman" w:cs="Times New Roman"/>
                <w:sz w:val="24"/>
                <w:szCs w:val="24"/>
                <w:lang w:val="en-ZA"/>
              </w:rPr>
            </w:pPr>
            <w:r w:rsidRPr="00A86F71">
              <w:rPr>
                <w:rFonts w:ascii="Times New Roman" w:hAnsi="Times New Roman" w:cs="Times New Roman"/>
                <w:i/>
                <w:sz w:val="24"/>
                <w:szCs w:val="24"/>
                <w:lang w:val="en-ZA"/>
              </w:rPr>
              <w:t>Cichorium intybus</w:t>
            </w:r>
            <w:r w:rsidRPr="00A86F71">
              <w:rPr>
                <w:rFonts w:ascii="Times New Roman" w:hAnsi="Times New Roman" w:cs="Times New Roman"/>
                <w:sz w:val="24"/>
                <w:szCs w:val="24"/>
                <w:lang w:val="en-ZA"/>
              </w:rPr>
              <w:t xml:space="preserve"> (Chicory)</w:t>
            </w:r>
          </w:p>
          <w:p w14:paraId="2D57F642"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Allium cepa</w:t>
            </w:r>
          </w:p>
          <w:p w14:paraId="228F0663" w14:textId="77777777" w:rsidR="006B654D" w:rsidRPr="00A86F71" w:rsidRDefault="006B654D" w:rsidP="001760FF">
            <w:pPr>
              <w:jc w:val="both"/>
              <w:rPr>
                <w:rFonts w:ascii="Times New Roman" w:hAnsi="Times New Roman" w:cs="Times New Roman"/>
                <w:sz w:val="24"/>
                <w:szCs w:val="24"/>
                <w:lang w:val="en-ZA"/>
              </w:rPr>
            </w:pPr>
            <w:r w:rsidRPr="00A86F71">
              <w:rPr>
                <w:rFonts w:ascii="Times New Roman" w:hAnsi="Times New Roman" w:cs="Times New Roman"/>
                <w:i/>
                <w:sz w:val="24"/>
                <w:szCs w:val="24"/>
                <w:lang w:val="en-ZA"/>
              </w:rPr>
              <w:t xml:space="preserve">Crinum </w:t>
            </w:r>
            <w:proofErr w:type="spellStart"/>
            <w:r w:rsidRPr="00A86F71">
              <w:rPr>
                <w:rFonts w:ascii="Times New Roman" w:hAnsi="Times New Roman" w:cs="Times New Roman"/>
                <w:i/>
                <w:sz w:val="24"/>
                <w:szCs w:val="24"/>
                <w:lang w:val="en-ZA"/>
              </w:rPr>
              <w:t>longifolium</w:t>
            </w:r>
            <w:proofErr w:type="spellEnd"/>
            <w:r w:rsidRPr="00A86F71">
              <w:rPr>
                <w:rFonts w:ascii="Times New Roman" w:hAnsi="Times New Roman" w:cs="Times New Roman"/>
                <w:i/>
                <w:sz w:val="24"/>
                <w:szCs w:val="24"/>
                <w:lang w:val="en-ZA"/>
              </w:rPr>
              <w:t xml:space="preserve"> </w:t>
            </w:r>
            <w:r w:rsidRPr="00A86F71">
              <w:rPr>
                <w:rFonts w:ascii="Times New Roman" w:hAnsi="Times New Roman" w:cs="Times New Roman"/>
                <w:sz w:val="24"/>
                <w:szCs w:val="24"/>
                <w:lang w:val="en-ZA"/>
              </w:rPr>
              <w:t>(Sugar beet)</w:t>
            </w:r>
          </w:p>
          <w:p w14:paraId="63F4D795" w14:textId="77777777" w:rsidR="006B654D" w:rsidRPr="00A86F71" w:rsidRDefault="006B654D" w:rsidP="001760FF">
            <w:pPr>
              <w:jc w:val="both"/>
              <w:rPr>
                <w:rFonts w:ascii="Times New Roman" w:hAnsi="Times New Roman" w:cs="Times New Roman"/>
                <w:sz w:val="24"/>
                <w:szCs w:val="24"/>
                <w:lang w:val="en-ZA"/>
              </w:rPr>
            </w:pPr>
            <w:r w:rsidRPr="00A86F71">
              <w:rPr>
                <w:rFonts w:ascii="Times New Roman" w:hAnsi="Times New Roman" w:cs="Times New Roman"/>
                <w:i/>
                <w:sz w:val="24"/>
                <w:szCs w:val="24"/>
                <w:lang w:val="en-ZA"/>
              </w:rPr>
              <w:t xml:space="preserve">Helianthus </w:t>
            </w:r>
            <w:proofErr w:type="spellStart"/>
            <w:r w:rsidRPr="00A86F71">
              <w:rPr>
                <w:rFonts w:ascii="Times New Roman" w:hAnsi="Times New Roman" w:cs="Times New Roman"/>
                <w:i/>
                <w:sz w:val="24"/>
                <w:szCs w:val="24"/>
                <w:lang w:val="en-ZA"/>
              </w:rPr>
              <w:t>tuberosus</w:t>
            </w:r>
            <w:proofErr w:type="spellEnd"/>
            <w:r w:rsidRPr="00A86F71">
              <w:rPr>
                <w:rFonts w:ascii="Times New Roman" w:hAnsi="Times New Roman" w:cs="Times New Roman"/>
                <w:i/>
                <w:sz w:val="24"/>
                <w:szCs w:val="24"/>
                <w:lang w:val="en-ZA"/>
              </w:rPr>
              <w:t xml:space="preserve"> </w:t>
            </w:r>
            <w:r w:rsidRPr="00A86F71">
              <w:rPr>
                <w:rFonts w:ascii="Times New Roman" w:hAnsi="Times New Roman" w:cs="Times New Roman"/>
                <w:sz w:val="24"/>
                <w:szCs w:val="24"/>
                <w:lang w:val="en-ZA"/>
              </w:rPr>
              <w:t>(Jerusalem artichoke)</w:t>
            </w:r>
          </w:p>
          <w:p w14:paraId="42FF643E" w14:textId="77777777" w:rsidR="006B654D" w:rsidRPr="00A86F71" w:rsidRDefault="006B654D" w:rsidP="001760FF">
            <w:pPr>
              <w:jc w:val="both"/>
              <w:rPr>
                <w:rFonts w:ascii="Times New Roman" w:hAnsi="Times New Roman" w:cs="Times New Roman"/>
                <w:i/>
                <w:sz w:val="24"/>
                <w:szCs w:val="24"/>
                <w:lang w:val="en-ZA"/>
              </w:rPr>
            </w:pPr>
            <w:proofErr w:type="spellStart"/>
            <w:r w:rsidRPr="00A86F71">
              <w:rPr>
                <w:rFonts w:ascii="Times New Roman" w:hAnsi="Times New Roman" w:cs="Times New Roman"/>
                <w:i/>
                <w:sz w:val="24"/>
                <w:szCs w:val="24"/>
                <w:lang w:val="en-ZA"/>
              </w:rPr>
              <w:t>Lactuca</w:t>
            </w:r>
            <w:proofErr w:type="spellEnd"/>
            <w:r w:rsidRPr="00A86F71">
              <w:rPr>
                <w:rFonts w:ascii="Times New Roman" w:hAnsi="Times New Roman" w:cs="Times New Roman"/>
                <w:i/>
                <w:sz w:val="24"/>
                <w:szCs w:val="24"/>
                <w:lang w:val="en-ZA"/>
              </w:rPr>
              <w:t xml:space="preserve"> sativa</w:t>
            </w:r>
          </w:p>
          <w:p w14:paraId="5AB574B1" w14:textId="77777777" w:rsidR="006B654D" w:rsidRPr="00A86F71" w:rsidRDefault="006B654D" w:rsidP="001760FF">
            <w:pPr>
              <w:jc w:val="both"/>
              <w:rPr>
                <w:rFonts w:ascii="Times New Roman" w:hAnsi="Times New Roman" w:cs="Times New Roman"/>
                <w:i/>
                <w:sz w:val="24"/>
                <w:szCs w:val="24"/>
                <w:lang w:val="en-ZA"/>
              </w:rPr>
            </w:pPr>
            <w:proofErr w:type="spellStart"/>
            <w:r w:rsidRPr="00A86F71">
              <w:rPr>
                <w:rFonts w:ascii="Times New Roman" w:hAnsi="Times New Roman" w:cs="Times New Roman"/>
                <w:i/>
                <w:sz w:val="24"/>
                <w:szCs w:val="24"/>
                <w:lang w:val="en-ZA"/>
              </w:rPr>
              <w:t>Lycoris</w:t>
            </w:r>
            <w:proofErr w:type="spellEnd"/>
            <w:r w:rsidRPr="00A86F71">
              <w:rPr>
                <w:rFonts w:ascii="Times New Roman" w:hAnsi="Times New Roman" w:cs="Times New Roman"/>
                <w:i/>
                <w:sz w:val="24"/>
                <w:szCs w:val="24"/>
                <w:lang w:val="en-ZA"/>
              </w:rPr>
              <w:t xml:space="preserve"> radiate</w:t>
            </w:r>
          </w:p>
          <w:p w14:paraId="7E4A7FCA"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Taraxacum officinale </w:t>
            </w:r>
          </w:p>
          <w:p w14:paraId="0B157241" w14:textId="77777777" w:rsidR="006B654D" w:rsidRPr="00A86F71" w:rsidRDefault="006B654D" w:rsidP="001760FF">
            <w:pPr>
              <w:jc w:val="both"/>
              <w:rPr>
                <w:rFonts w:ascii="Times New Roman" w:hAnsi="Times New Roman" w:cs="Times New Roman"/>
                <w:sz w:val="24"/>
                <w:szCs w:val="24"/>
                <w:lang w:val="en-ZA"/>
              </w:rPr>
            </w:pPr>
          </w:p>
          <w:p w14:paraId="50CCE37B" w14:textId="77777777" w:rsidR="006B654D" w:rsidRPr="00A86F71" w:rsidRDefault="006B654D" w:rsidP="001760FF">
            <w:pPr>
              <w:jc w:val="both"/>
              <w:rPr>
                <w:rFonts w:ascii="Times New Roman" w:hAnsi="Times New Roman" w:cs="Times New Roman"/>
                <w:sz w:val="24"/>
                <w:szCs w:val="24"/>
                <w:lang w:val="en-ZA"/>
              </w:rPr>
            </w:pPr>
          </w:p>
        </w:tc>
        <w:tc>
          <w:tcPr>
            <w:tcW w:w="1843" w:type="dxa"/>
            <w:tcBorders>
              <w:bottom w:val="single" w:sz="12" w:space="0" w:color="000000" w:themeColor="text1"/>
            </w:tcBorders>
          </w:tcPr>
          <w:p w14:paraId="5F3FC48B" w14:textId="77777777" w:rsidR="006B654D" w:rsidRPr="007C33E5" w:rsidRDefault="006B654D" w:rsidP="001760FF">
            <w:pPr>
              <w:jc w:val="both"/>
              <w:rPr>
                <w:rFonts w:ascii="Times New Roman" w:hAnsi="Times New Roman" w:cs="Times New Roman"/>
                <w:sz w:val="24"/>
                <w:szCs w:val="24"/>
              </w:rPr>
            </w:pPr>
            <w:r>
              <w:rPr>
                <w:rFonts w:ascii="Times New Roman" w:hAnsi="Times New Roman" w:cs="Times New Roman"/>
                <w:noProof/>
                <w:sz w:val="24"/>
                <w:szCs w:val="24"/>
              </w:rPr>
              <w:t>[22]</w:t>
            </w:r>
          </w:p>
          <w:p w14:paraId="2C63E0B0" w14:textId="77777777" w:rsidR="006B654D" w:rsidRPr="007C33E5" w:rsidRDefault="006B654D" w:rsidP="001760FF">
            <w:pPr>
              <w:jc w:val="both"/>
              <w:rPr>
                <w:rFonts w:ascii="Times New Roman" w:hAnsi="Times New Roman" w:cs="Times New Roman"/>
                <w:sz w:val="24"/>
                <w:szCs w:val="24"/>
              </w:rPr>
            </w:pPr>
          </w:p>
          <w:p w14:paraId="0EAF91C3" w14:textId="77777777" w:rsidR="006B654D" w:rsidRPr="007C33E5" w:rsidRDefault="006B654D" w:rsidP="001760FF">
            <w:pPr>
              <w:jc w:val="both"/>
              <w:rPr>
                <w:rFonts w:ascii="Times New Roman" w:hAnsi="Times New Roman" w:cs="Times New Roman"/>
                <w:sz w:val="24"/>
                <w:szCs w:val="24"/>
              </w:rPr>
            </w:pPr>
            <w:r>
              <w:rPr>
                <w:rFonts w:ascii="Times New Roman" w:hAnsi="Times New Roman" w:cs="Times New Roman"/>
                <w:noProof/>
                <w:sz w:val="24"/>
                <w:szCs w:val="24"/>
              </w:rPr>
              <w:t>[23]</w:t>
            </w:r>
          </w:p>
          <w:p w14:paraId="0077A6CF" w14:textId="77777777" w:rsidR="006B654D" w:rsidRPr="007C33E5" w:rsidRDefault="006B654D" w:rsidP="001760FF">
            <w:pPr>
              <w:jc w:val="both"/>
              <w:rPr>
                <w:rFonts w:ascii="Times New Roman" w:hAnsi="Times New Roman" w:cs="Times New Roman"/>
                <w:sz w:val="24"/>
                <w:szCs w:val="24"/>
              </w:rPr>
            </w:pPr>
            <w:r>
              <w:rPr>
                <w:rFonts w:ascii="Times New Roman" w:hAnsi="Times New Roman" w:cs="Times New Roman"/>
                <w:noProof/>
                <w:sz w:val="24"/>
                <w:szCs w:val="24"/>
              </w:rPr>
              <w:t>[11]</w:t>
            </w:r>
          </w:p>
          <w:p w14:paraId="0946F2D3" w14:textId="77777777" w:rsidR="006B654D" w:rsidRPr="007C33E5" w:rsidRDefault="006B654D" w:rsidP="001760FF">
            <w:pPr>
              <w:jc w:val="both"/>
              <w:rPr>
                <w:rFonts w:ascii="Times New Roman" w:hAnsi="Times New Roman" w:cs="Times New Roman"/>
                <w:sz w:val="24"/>
                <w:szCs w:val="24"/>
              </w:rPr>
            </w:pPr>
            <w:r>
              <w:rPr>
                <w:rFonts w:ascii="Times New Roman" w:hAnsi="Times New Roman" w:cs="Times New Roman"/>
                <w:noProof/>
                <w:sz w:val="24"/>
                <w:szCs w:val="24"/>
              </w:rPr>
              <w:t>[24]</w:t>
            </w:r>
          </w:p>
          <w:p w14:paraId="01DE2ECC"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[12]</w:t>
            </w:r>
          </w:p>
          <w:p w14:paraId="43B5F22F"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[24]</w:t>
            </w:r>
          </w:p>
          <w:p w14:paraId="3618BB66"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[13]</w:t>
            </w:r>
          </w:p>
          <w:p w14:paraId="6DDA0155" w14:textId="77777777" w:rsidR="006B654D" w:rsidRDefault="006B654D" w:rsidP="001760FF">
            <w:pPr>
              <w:jc w:val="both"/>
              <w:rPr>
                <w:rFonts w:ascii="Times New Roman" w:hAnsi="Times New Roman" w:cs="Times New Roman"/>
                <w:sz w:val="24"/>
                <w:szCs w:val="24"/>
                <w:lang w:val="de-DE"/>
              </w:rPr>
            </w:pPr>
          </w:p>
          <w:p w14:paraId="5F720C71"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[25]</w:t>
            </w:r>
          </w:p>
          <w:p w14:paraId="355440EA" w14:textId="77777777" w:rsidR="006B654D" w:rsidRDefault="006B654D" w:rsidP="001760FF">
            <w:pPr>
              <w:jc w:val="both"/>
              <w:rPr>
                <w:rFonts w:ascii="Times New Roman" w:hAnsi="Times New Roman" w:cs="Times New Roman"/>
                <w:sz w:val="24"/>
                <w:szCs w:val="24"/>
                <w:lang w:val="de-DE"/>
              </w:rPr>
            </w:pPr>
          </w:p>
          <w:p w14:paraId="7C4B2021" w14:textId="77777777" w:rsidR="006B654D" w:rsidRPr="004024E0"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[26]</w:t>
            </w:r>
          </w:p>
        </w:tc>
        <w:tc>
          <w:tcPr>
            <w:tcW w:w="2551" w:type="dxa"/>
            <w:tcBorders>
              <w:bottom w:val="single" w:sz="12" w:space="0" w:color="000000" w:themeColor="text1"/>
            </w:tcBorders>
          </w:tcPr>
          <w:p w14:paraId="691C8AFF"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Lactobacillus </w:t>
            </w:r>
            <w:proofErr w:type="spellStart"/>
            <w:r w:rsidRPr="00A86F71">
              <w:rPr>
                <w:rFonts w:ascii="Times New Roman" w:hAnsi="Times New Roman" w:cs="Times New Roman"/>
                <w:i/>
                <w:sz w:val="24"/>
                <w:szCs w:val="24"/>
                <w:lang w:val="en-ZA"/>
              </w:rPr>
              <w:t>reuti</w:t>
            </w:r>
            <w:proofErr w:type="spellEnd"/>
          </w:p>
          <w:p w14:paraId="070D3FF7"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Arthrobacter </w:t>
            </w:r>
            <w:proofErr w:type="spellStart"/>
            <w:r w:rsidRPr="00A86F71">
              <w:rPr>
                <w:rFonts w:ascii="Times New Roman" w:hAnsi="Times New Roman" w:cs="Times New Roman"/>
                <w:i/>
                <w:sz w:val="24"/>
                <w:szCs w:val="24"/>
                <w:lang w:val="en-ZA"/>
              </w:rPr>
              <w:t>sp</w:t>
            </w:r>
            <w:proofErr w:type="spellEnd"/>
          </w:p>
          <w:p w14:paraId="225BACB7" w14:textId="77777777" w:rsidR="006B654D" w:rsidRPr="00A86F71" w:rsidRDefault="006B654D" w:rsidP="001760FF">
            <w:pPr>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Bacillus </w:t>
            </w:r>
            <w:proofErr w:type="spellStart"/>
            <w:r w:rsidRPr="00A86F71">
              <w:rPr>
                <w:rFonts w:ascii="Times New Roman" w:hAnsi="Times New Roman" w:cs="Times New Roman"/>
                <w:i/>
                <w:sz w:val="24"/>
                <w:szCs w:val="24"/>
                <w:lang w:val="en-ZA"/>
              </w:rPr>
              <w:t>macerans</w:t>
            </w:r>
            <w:proofErr w:type="spellEnd"/>
          </w:p>
          <w:p w14:paraId="31FDB4FC" w14:textId="77777777" w:rsidR="006B654D" w:rsidRPr="00E66C67" w:rsidRDefault="006B654D" w:rsidP="001760FF">
            <w:pPr>
              <w:jc w:val="both"/>
              <w:rPr>
                <w:rFonts w:ascii="Times New Roman" w:hAnsi="Times New Roman" w:cs="Times New Roman"/>
                <w:i/>
                <w:sz w:val="24"/>
                <w:szCs w:val="24"/>
                <w:lang w:val="de-DE"/>
              </w:rPr>
            </w:pPr>
            <w:r w:rsidRPr="00E66C67">
              <w:rPr>
                <w:rFonts w:ascii="Times New Roman" w:hAnsi="Times New Roman" w:cs="Times New Roman"/>
                <w:i/>
                <w:sz w:val="24"/>
                <w:szCs w:val="24"/>
                <w:lang w:val="de-DE"/>
              </w:rPr>
              <w:t>Zymomonas mobilis</w:t>
            </w:r>
          </w:p>
          <w:p w14:paraId="6D14EC7A" w14:textId="77777777" w:rsidR="006B654D" w:rsidRPr="00E66C67" w:rsidRDefault="006B654D" w:rsidP="001760FF">
            <w:pPr>
              <w:jc w:val="both"/>
              <w:rPr>
                <w:rFonts w:ascii="Times New Roman" w:hAnsi="Times New Roman" w:cs="Times New Roman"/>
                <w:sz w:val="24"/>
                <w:szCs w:val="24"/>
                <w:lang w:val="de-DE"/>
              </w:rPr>
            </w:pPr>
            <w:r w:rsidRPr="00E66C67">
              <w:rPr>
                <w:rFonts w:ascii="Times New Roman" w:hAnsi="Times New Roman" w:cs="Times New Roman"/>
                <w:i/>
                <w:sz w:val="24"/>
                <w:szCs w:val="24"/>
                <w:lang w:val="de-DE"/>
              </w:rPr>
              <w:t xml:space="preserve">Pseudomonas </w:t>
            </w:r>
            <w:r w:rsidRPr="00E66C67">
              <w:rPr>
                <w:rFonts w:ascii="Times New Roman" w:hAnsi="Times New Roman" w:cs="Times New Roman"/>
                <w:sz w:val="24"/>
                <w:szCs w:val="24"/>
                <w:lang w:val="de-DE"/>
              </w:rPr>
              <w:t>sp.</w:t>
            </w:r>
          </w:p>
          <w:p w14:paraId="56C108B8" w14:textId="77777777" w:rsidR="006B654D" w:rsidRPr="00E66C67" w:rsidRDefault="006B654D" w:rsidP="001760FF">
            <w:pPr>
              <w:jc w:val="both"/>
              <w:rPr>
                <w:rFonts w:ascii="Times New Roman" w:hAnsi="Times New Roman" w:cs="Times New Roman"/>
                <w:sz w:val="24"/>
                <w:szCs w:val="24"/>
                <w:lang w:val="de-DE"/>
              </w:rPr>
            </w:pPr>
          </w:p>
        </w:tc>
        <w:tc>
          <w:tcPr>
            <w:tcW w:w="1909" w:type="dxa"/>
            <w:tcBorders>
              <w:bottom w:val="single" w:sz="12" w:space="0" w:color="000000" w:themeColor="text1"/>
            </w:tcBorders>
          </w:tcPr>
          <w:p w14:paraId="4678532F"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[27]</w:t>
            </w:r>
          </w:p>
          <w:p w14:paraId="111C11D6"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[28]</w:t>
            </w:r>
          </w:p>
          <w:p w14:paraId="7CE4F776"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[29]</w:t>
            </w:r>
          </w:p>
          <w:p w14:paraId="76F656F6" w14:textId="77777777" w:rsidR="006B654D"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[17]</w:t>
            </w:r>
          </w:p>
          <w:p w14:paraId="63730730" w14:textId="77777777" w:rsidR="006B654D" w:rsidRPr="00714833" w:rsidRDefault="006B654D" w:rsidP="001760FF">
            <w:pPr>
              <w:jc w:val="both"/>
              <w:rPr>
                <w:rFonts w:ascii="Times New Roman" w:hAnsi="Times New Roman" w:cs="Times New Roman"/>
                <w:sz w:val="24"/>
                <w:szCs w:val="24"/>
                <w:lang w:val="de-DE"/>
              </w:rPr>
            </w:pPr>
            <w:r>
              <w:rPr>
                <w:rFonts w:ascii="Times New Roman" w:hAnsi="Times New Roman" w:cs="Times New Roman"/>
                <w:noProof/>
                <w:sz w:val="24"/>
                <w:szCs w:val="24"/>
                <w:lang w:val="de-DE"/>
              </w:rPr>
              <w:t>[30]</w:t>
            </w:r>
          </w:p>
        </w:tc>
      </w:tr>
    </w:tbl>
    <w:p w14:paraId="27B05A1E" w14:textId="77777777" w:rsidR="006B654D" w:rsidRPr="00E66C67" w:rsidRDefault="006B654D">
      <w:pPr>
        <w:spacing w:after="160" w:line="259" w:lineRule="auto"/>
        <w:rPr>
          <w:rFonts w:ascii="Times New Roman" w:hAnsi="Times New Roman" w:cs="Times New Roman"/>
          <w:b/>
          <w:sz w:val="24"/>
          <w:szCs w:val="24"/>
          <w:lang w:val="de-DE"/>
        </w:rPr>
      </w:pPr>
    </w:p>
    <w:p w14:paraId="337E0831" w14:textId="77777777" w:rsidR="006B654D" w:rsidRPr="00E66C67" w:rsidRDefault="006B654D">
      <w:pPr>
        <w:spacing w:after="160" w:line="259" w:lineRule="auto"/>
        <w:rPr>
          <w:rFonts w:ascii="Times New Roman" w:hAnsi="Times New Roman" w:cs="Times New Roman"/>
          <w:sz w:val="24"/>
          <w:szCs w:val="24"/>
          <w:lang w:val="de-DE"/>
        </w:rPr>
      </w:pPr>
    </w:p>
    <w:p w14:paraId="050D0ABC" w14:textId="77777777" w:rsidR="006B654D" w:rsidRPr="00E66C67" w:rsidRDefault="006B654D" w:rsidP="001760FF">
      <w:pPr>
        <w:spacing w:line="360" w:lineRule="auto"/>
        <w:jc w:val="both"/>
        <w:rPr>
          <w:rFonts w:ascii="Times New Roman" w:hAnsi="Times New Roman" w:cs="Times New Roman"/>
          <w:sz w:val="24"/>
          <w:szCs w:val="24"/>
          <w:lang w:val="de-DE"/>
        </w:rPr>
        <w:sectPr w:rsidR="006B654D" w:rsidRPr="00E66C67" w:rsidSect="00714833">
          <w:pgSz w:w="16838" w:h="11906" w:orient="landscape"/>
          <w:pgMar w:top="1440" w:right="1440" w:bottom="1440" w:left="1440" w:header="709" w:footer="709" w:gutter="0"/>
          <w:cols w:space="708"/>
          <w:docGrid w:linePitch="360"/>
        </w:sectPr>
      </w:pPr>
    </w:p>
    <w:p w14:paraId="606173FC" w14:textId="77777777" w:rsidR="006B654D" w:rsidRPr="00A86F71" w:rsidRDefault="006B654D" w:rsidP="001760FF">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lastRenderedPageBreak/>
        <w:t xml:space="preserve">Table 3. A synopsis of studies of microbes used for FOS production produced  </w:t>
      </w:r>
    </w:p>
    <w:tbl>
      <w:tblPr>
        <w:tblStyle w:val="TableGrid"/>
        <w:tblW w:w="134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231"/>
        <w:gridCol w:w="2931"/>
        <w:gridCol w:w="2138"/>
        <w:gridCol w:w="1779"/>
        <w:gridCol w:w="1189"/>
      </w:tblGrid>
      <w:tr w:rsidR="006B654D" w:rsidRPr="00A86F71" w14:paraId="7EBD6289" w14:textId="77777777" w:rsidTr="00BB5BF0">
        <w:tc>
          <w:tcPr>
            <w:tcW w:w="2146" w:type="dxa"/>
          </w:tcPr>
          <w:p w14:paraId="15AB7267"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Source of microbe</w:t>
            </w:r>
          </w:p>
        </w:tc>
        <w:tc>
          <w:tcPr>
            <w:tcW w:w="3254" w:type="dxa"/>
          </w:tcPr>
          <w:p w14:paraId="6D508373"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bCs/>
                <w:sz w:val="24"/>
                <w:szCs w:val="24"/>
              </w:rPr>
              <w:t>Enzyme</w:t>
            </w:r>
          </w:p>
        </w:tc>
        <w:tc>
          <w:tcPr>
            <w:tcW w:w="2970" w:type="dxa"/>
            <w:shd w:val="clear" w:color="auto" w:fill="FFFFFF" w:themeFill="background1"/>
          </w:tcPr>
          <w:p w14:paraId="44CFCF29"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bCs/>
                <w:sz w:val="24"/>
                <w:szCs w:val="24"/>
              </w:rPr>
              <w:t>Optimal condition</w:t>
            </w:r>
          </w:p>
        </w:tc>
        <w:tc>
          <w:tcPr>
            <w:tcW w:w="2160" w:type="dxa"/>
            <w:shd w:val="clear" w:color="auto" w:fill="FFFFFF" w:themeFill="background1"/>
          </w:tcPr>
          <w:p w14:paraId="734B1F73"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rPr>
              <w:t>Substrate (g/L   sucrose)</w:t>
            </w:r>
          </w:p>
        </w:tc>
        <w:tc>
          <w:tcPr>
            <w:tcW w:w="1800" w:type="dxa"/>
            <w:shd w:val="clear" w:color="auto" w:fill="FFFFFF" w:themeFill="background1"/>
          </w:tcPr>
          <w:p w14:paraId="24026A87"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rPr>
              <w:t>Yield (%)</w:t>
            </w:r>
          </w:p>
        </w:tc>
        <w:tc>
          <w:tcPr>
            <w:tcW w:w="1075" w:type="dxa"/>
            <w:shd w:val="clear" w:color="auto" w:fill="FFFFFF" w:themeFill="background1"/>
          </w:tcPr>
          <w:p w14:paraId="0BBD7851" w14:textId="77777777" w:rsidR="006B654D" w:rsidRPr="00A86F71" w:rsidRDefault="006B654D" w:rsidP="002710D8">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rPr>
              <w:t>Reference</w:t>
            </w:r>
          </w:p>
        </w:tc>
      </w:tr>
      <w:tr w:rsidR="006B654D" w:rsidRPr="00A86F71" w14:paraId="09A038AE" w14:textId="77777777" w:rsidTr="00BB5BF0">
        <w:tc>
          <w:tcPr>
            <w:tcW w:w="2146" w:type="dxa"/>
          </w:tcPr>
          <w:p w14:paraId="427A1AEE"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i/>
                <w:iCs/>
                <w:sz w:val="24"/>
                <w:szCs w:val="24"/>
              </w:rPr>
              <w:t xml:space="preserve">Aspergillus </w:t>
            </w:r>
            <w:proofErr w:type="spellStart"/>
            <w:r w:rsidRPr="00A86F71">
              <w:rPr>
                <w:rFonts w:ascii="Times New Roman" w:hAnsi="Times New Roman" w:cs="Times New Roman"/>
                <w:i/>
                <w:iCs/>
                <w:sz w:val="24"/>
                <w:szCs w:val="24"/>
              </w:rPr>
              <w:t>niger</w:t>
            </w:r>
            <w:proofErr w:type="spellEnd"/>
            <w:r w:rsidRPr="00A86F71">
              <w:rPr>
                <w:rFonts w:ascii="Times New Roman" w:hAnsi="Times New Roman" w:cs="Times New Roman"/>
                <w:i/>
                <w:iCs/>
                <w:sz w:val="24"/>
                <w:szCs w:val="24"/>
              </w:rPr>
              <w:t xml:space="preserve"> </w:t>
            </w:r>
            <w:r w:rsidRPr="00A86F71">
              <w:rPr>
                <w:rFonts w:ascii="Times New Roman" w:hAnsi="Times New Roman" w:cs="Times New Roman"/>
                <w:sz w:val="24"/>
                <w:szCs w:val="24"/>
              </w:rPr>
              <w:t>AS 0023</w:t>
            </w:r>
          </w:p>
        </w:tc>
        <w:tc>
          <w:tcPr>
            <w:tcW w:w="3254" w:type="dxa"/>
          </w:tcPr>
          <w:p w14:paraId="6167EB5C"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β-</w:t>
            </w:r>
            <w:proofErr w:type="spellStart"/>
            <w:r w:rsidRPr="00A86F71">
              <w:rPr>
                <w:rFonts w:ascii="Times New Roman" w:hAnsi="Times New Roman" w:cs="Times New Roman"/>
                <w:sz w:val="24"/>
                <w:szCs w:val="24"/>
              </w:rPr>
              <w:t>fructofuranosidase</w:t>
            </w:r>
            <w:proofErr w:type="spellEnd"/>
          </w:p>
          <w:p w14:paraId="6ABD0C86"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(EC2.1.4.9) free enzymes</w:t>
            </w:r>
          </w:p>
          <w:p w14:paraId="7196644B"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 xml:space="preserve">Extracellular </w:t>
            </w:r>
            <w:proofErr w:type="spellStart"/>
            <w:r w:rsidRPr="00A86F71">
              <w:rPr>
                <w:rFonts w:ascii="Times New Roman" w:hAnsi="Times New Roman" w:cs="Times New Roman"/>
                <w:sz w:val="24"/>
                <w:szCs w:val="24"/>
              </w:rPr>
              <w:t>ftase</w:t>
            </w:r>
            <w:proofErr w:type="spellEnd"/>
          </w:p>
          <w:p w14:paraId="31927580" w14:textId="77777777" w:rsidR="006B654D" w:rsidRPr="00A86F71" w:rsidRDefault="006B654D" w:rsidP="00CB4847">
            <w:pPr>
              <w:spacing w:line="360" w:lineRule="auto"/>
              <w:jc w:val="both"/>
              <w:rPr>
                <w:rFonts w:ascii="Times New Roman" w:hAnsi="Times New Roman" w:cs="Times New Roman"/>
                <w:bCs/>
                <w:sz w:val="24"/>
                <w:szCs w:val="24"/>
              </w:rPr>
            </w:pPr>
            <w:r w:rsidRPr="00A86F71">
              <w:rPr>
                <w:rFonts w:ascii="Times New Roman" w:hAnsi="Times New Roman" w:cs="Times New Roman"/>
                <w:sz w:val="24"/>
                <w:szCs w:val="24"/>
              </w:rPr>
              <w:t xml:space="preserve">Intracellular </w:t>
            </w:r>
            <w:proofErr w:type="spellStart"/>
            <w:r w:rsidRPr="00A86F71">
              <w:rPr>
                <w:rFonts w:ascii="Times New Roman" w:hAnsi="Times New Roman" w:cs="Times New Roman"/>
                <w:sz w:val="24"/>
                <w:szCs w:val="24"/>
              </w:rPr>
              <w:t>ftase</w:t>
            </w:r>
            <w:proofErr w:type="spellEnd"/>
          </w:p>
        </w:tc>
        <w:tc>
          <w:tcPr>
            <w:tcW w:w="2970" w:type="dxa"/>
            <w:shd w:val="clear" w:color="auto" w:fill="FFFFFF" w:themeFill="background1"/>
          </w:tcPr>
          <w:p w14:paraId="5AB28AD6"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40 – 60 °C, pH 6.0 -8.5</w:t>
            </w:r>
          </w:p>
          <w:p w14:paraId="0E851DB2" w14:textId="77777777" w:rsidR="006B654D" w:rsidRPr="00A86F71" w:rsidRDefault="006B654D" w:rsidP="00CB4847">
            <w:pPr>
              <w:spacing w:line="360" w:lineRule="auto"/>
              <w:jc w:val="both"/>
              <w:rPr>
                <w:rFonts w:ascii="Times New Roman" w:hAnsi="Times New Roman" w:cs="Times New Roman"/>
                <w:bCs/>
                <w:sz w:val="24"/>
                <w:szCs w:val="24"/>
              </w:rPr>
            </w:pPr>
            <w:r w:rsidRPr="00A86F71">
              <w:rPr>
                <w:rFonts w:ascii="Times New Roman" w:hAnsi="Times New Roman" w:cs="Times New Roman"/>
                <w:sz w:val="24"/>
                <w:szCs w:val="24"/>
              </w:rPr>
              <w:t>Sucrose 40 - 70 %</w:t>
            </w:r>
          </w:p>
        </w:tc>
        <w:tc>
          <w:tcPr>
            <w:tcW w:w="2160" w:type="dxa"/>
            <w:shd w:val="clear" w:color="auto" w:fill="FFFFFF" w:themeFill="background1"/>
          </w:tcPr>
          <w:p w14:paraId="23D0E2FF"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500</w:t>
            </w:r>
          </w:p>
        </w:tc>
        <w:tc>
          <w:tcPr>
            <w:tcW w:w="1800" w:type="dxa"/>
            <w:shd w:val="clear" w:color="auto" w:fill="FFFFFF" w:themeFill="background1"/>
          </w:tcPr>
          <w:p w14:paraId="1FA1265B"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54</w:t>
            </w:r>
          </w:p>
        </w:tc>
        <w:tc>
          <w:tcPr>
            <w:tcW w:w="1075" w:type="dxa"/>
            <w:shd w:val="clear" w:color="auto" w:fill="FFFFFF" w:themeFill="background1"/>
          </w:tcPr>
          <w:p w14:paraId="0449431C" w14:textId="77777777" w:rsidR="006B654D" w:rsidRPr="00A86F71" w:rsidRDefault="006B654D" w:rsidP="00CB484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t>[9]</w:t>
            </w:r>
          </w:p>
        </w:tc>
      </w:tr>
      <w:tr w:rsidR="006B654D" w:rsidRPr="00A86F71" w14:paraId="6DFC1CC2" w14:textId="77777777" w:rsidTr="00BB5BF0">
        <w:tc>
          <w:tcPr>
            <w:tcW w:w="2146" w:type="dxa"/>
          </w:tcPr>
          <w:p w14:paraId="62AB24D4" w14:textId="77777777" w:rsidR="006B654D" w:rsidRPr="00A86F71" w:rsidRDefault="006B654D" w:rsidP="00CB4847">
            <w:pPr>
              <w:spacing w:line="360" w:lineRule="auto"/>
              <w:jc w:val="both"/>
              <w:rPr>
                <w:rFonts w:ascii="Times New Roman" w:hAnsi="Times New Roman" w:cs="Times New Roman"/>
                <w:i/>
                <w:iCs/>
                <w:sz w:val="24"/>
                <w:szCs w:val="24"/>
              </w:rPr>
            </w:pPr>
            <w:r w:rsidRPr="00A86F71">
              <w:rPr>
                <w:rFonts w:ascii="Times New Roman" w:hAnsi="Times New Roman" w:cs="Times New Roman"/>
                <w:i/>
                <w:iCs/>
                <w:sz w:val="24"/>
                <w:szCs w:val="24"/>
              </w:rPr>
              <w:t>Aspergillus japonicus</w:t>
            </w:r>
          </w:p>
        </w:tc>
        <w:tc>
          <w:tcPr>
            <w:tcW w:w="3254" w:type="dxa"/>
          </w:tcPr>
          <w:p w14:paraId="5AB0CD01"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β-</w:t>
            </w:r>
            <w:proofErr w:type="spellStart"/>
            <w:r w:rsidRPr="00A86F71">
              <w:rPr>
                <w:rFonts w:ascii="Times New Roman" w:hAnsi="Times New Roman" w:cs="Times New Roman"/>
                <w:sz w:val="24"/>
                <w:szCs w:val="24"/>
              </w:rPr>
              <w:t>fructofuranosidase</w:t>
            </w:r>
            <w:proofErr w:type="spellEnd"/>
          </w:p>
          <w:p w14:paraId="4BB58018"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(EC 3.2.1.26) free enzymes.</w:t>
            </w:r>
          </w:p>
          <w:p w14:paraId="0D0005AB"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 xml:space="preserve">Intra and extracellular </w:t>
            </w:r>
            <w:proofErr w:type="spellStart"/>
            <w:r w:rsidRPr="00A86F71">
              <w:rPr>
                <w:rFonts w:ascii="Times New Roman" w:hAnsi="Times New Roman" w:cs="Times New Roman"/>
                <w:sz w:val="24"/>
                <w:szCs w:val="24"/>
              </w:rPr>
              <w:t>ftase</w:t>
            </w:r>
            <w:proofErr w:type="spellEnd"/>
          </w:p>
          <w:p w14:paraId="54E628A4"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 xml:space="preserve">Extracellular </w:t>
            </w:r>
            <w:proofErr w:type="spellStart"/>
            <w:r w:rsidRPr="00A86F71">
              <w:rPr>
                <w:rFonts w:ascii="Times New Roman" w:hAnsi="Times New Roman" w:cs="Times New Roman"/>
                <w:sz w:val="24"/>
                <w:szCs w:val="24"/>
              </w:rPr>
              <w:t>ftase</w:t>
            </w:r>
            <w:proofErr w:type="spellEnd"/>
          </w:p>
          <w:p w14:paraId="1CB20C46"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 xml:space="preserve">Extracellular </w:t>
            </w:r>
            <w:proofErr w:type="spellStart"/>
            <w:r w:rsidRPr="00A86F71">
              <w:rPr>
                <w:rFonts w:ascii="Times New Roman" w:hAnsi="Times New Roman" w:cs="Times New Roman"/>
                <w:sz w:val="24"/>
                <w:szCs w:val="24"/>
              </w:rPr>
              <w:t>ftase</w:t>
            </w:r>
            <w:proofErr w:type="spellEnd"/>
          </w:p>
        </w:tc>
        <w:tc>
          <w:tcPr>
            <w:tcW w:w="2970" w:type="dxa"/>
            <w:shd w:val="clear" w:color="auto" w:fill="FFFFFF" w:themeFill="background1"/>
          </w:tcPr>
          <w:p w14:paraId="758D9418"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55 °C, pH 5.5,</w:t>
            </w:r>
          </w:p>
          <w:p w14:paraId="53776589"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Sucrose 65 %</w:t>
            </w:r>
          </w:p>
        </w:tc>
        <w:tc>
          <w:tcPr>
            <w:tcW w:w="2160" w:type="dxa"/>
            <w:shd w:val="clear" w:color="auto" w:fill="FFFFFF" w:themeFill="background1"/>
          </w:tcPr>
          <w:p w14:paraId="267F2CAF"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400</w:t>
            </w:r>
          </w:p>
        </w:tc>
        <w:tc>
          <w:tcPr>
            <w:tcW w:w="1800" w:type="dxa"/>
            <w:shd w:val="clear" w:color="auto" w:fill="FFFFFF" w:themeFill="background1"/>
          </w:tcPr>
          <w:p w14:paraId="77E20F56"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55.8</w:t>
            </w:r>
          </w:p>
        </w:tc>
        <w:tc>
          <w:tcPr>
            <w:tcW w:w="1075" w:type="dxa"/>
            <w:shd w:val="clear" w:color="auto" w:fill="FFFFFF" w:themeFill="background1"/>
          </w:tcPr>
          <w:p w14:paraId="3673474F" w14:textId="77777777" w:rsidR="006B654D" w:rsidRPr="00A86F71" w:rsidRDefault="006B654D" w:rsidP="00CB4847">
            <w:pPr>
              <w:spacing w:after="160" w:line="360" w:lineRule="auto"/>
              <w:jc w:val="both"/>
              <w:rPr>
                <w:rFonts w:ascii="Times New Roman" w:hAnsi="Times New Roman" w:cs="Times New Roman"/>
                <w:sz w:val="24"/>
                <w:szCs w:val="24"/>
              </w:rPr>
            </w:pPr>
            <w:r>
              <w:rPr>
                <w:rFonts w:ascii="Times New Roman" w:hAnsi="Times New Roman" w:cs="Times New Roman"/>
                <w:noProof/>
                <w:sz w:val="24"/>
                <w:szCs w:val="24"/>
              </w:rPr>
              <w:t>[31]</w:t>
            </w:r>
          </w:p>
          <w:p w14:paraId="7F837F48" w14:textId="77777777" w:rsidR="006B654D" w:rsidRPr="00A86F71" w:rsidRDefault="006B654D" w:rsidP="00CB4847">
            <w:pPr>
              <w:spacing w:after="160" w:line="360" w:lineRule="auto"/>
              <w:jc w:val="both"/>
              <w:rPr>
                <w:rFonts w:ascii="Times New Roman" w:hAnsi="Times New Roman" w:cs="Times New Roman"/>
                <w:sz w:val="24"/>
                <w:szCs w:val="24"/>
                <w:highlight w:val="yellow"/>
              </w:rPr>
            </w:pPr>
          </w:p>
          <w:p w14:paraId="72B6E856" w14:textId="77777777" w:rsidR="006B654D" w:rsidRPr="00A86F71" w:rsidRDefault="006B654D" w:rsidP="00CB4847">
            <w:pPr>
              <w:spacing w:line="360" w:lineRule="auto"/>
              <w:jc w:val="both"/>
              <w:rPr>
                <w:rFonts w:ascii="Times New Roman" w:hAnsi="Times New Roman" w:cs="Times New Roman"/>
                <w:sz w:val="24"/>
                <w:szCs w:val="24"/>
              </w:rPr>
            </w:pPr>
          </w:p>
        </w:tc>
      </w:tr>
      <w:tr w:rsidR="006B654D" w:rsidRPr="00A86F71" w14:paraId="21090DB5" w14:textId="77777777" w:rsidTr="00BB5BF0">
        <w:tc>
          <w:tcPr>
            <w:tcW w:w="2146" w:type="dxa"/>
          </w:tcPr>
          <w:p w14:paraId="7BE81F81" w14:textId="77777777" w:rsidR="006B654D" w:rsidRPr="00A86F71" w:rsidRDefault="006B654D" w:rsidP="00CB4847">
            <w:pPr>
              <w:spacing w:line="360" w:lineRule="auto"/>
              <w:jc w:val="both"/>
              <w:rPr>
                <w:rFonts w:ascii="Times New Roman" w:hAnsi="Times New Roman" w:cs="Times New Roman"/>
                <w:i/>
                <w:iCs/>
                <w:sz w:val="24"/>
                <w:szCs w:val="24"/>
              </w:rPr>
            </w:pPr>
            <w:r w:rsidRPr="00A86F71">
              <w:rPr>
                <w:rFonts w:ascii="Times New Roman" w:hAnsi="Times New Roman" w:cs="Times New Roman"/>
                <w:i/>
                <w:iCs/>
                <w:sz w:val="24"/>
                <w:szCs w:val="24"/>
              </w:rPr>
              <w:t xml:space="preserve">Aspergillus </w:t>
            </w:r>
            <w:proofErr w:type="spellStart"/>
            <w:r w:rsidRPr="00A86F71">
              <w:rPr>
                <w:rFonts w:ascii="Times New Roman" w:hAnsi="Times New Roman" w:cs="Times New Roman"/>
                <w:i/>
                <w:iCs/>
                <w:sz w:val="24"/>
                <w:szCs w:val="24"/>
              </w:rPr>
              <w:t>oryzae</w:t>
            </w:r>
            <w:proofErr w:type="spellEnd"/>
            <w:r w:rsidRPr="00A86F71">
              <w:rPr>
                <w:rFonts w:ascii="Times New Roman" w:hAnsi="Times New Roman" w:cs="Times New Roman"/>
                <w:i/>
                <w:iCs/>
                <w:sz w:val="24"/>
                <w:szCs w:val="24"/>
              </w:rPr>
              <w:t xml:space="preserve"> </w:t>
            </w:r>
            <w:r w:rsidRPr="00A86F71">
              <w:rPr>
                <w:rFonts w:ascii="Times New Roman" w:hAnsi="Times New Roman" w:cs="Times New Roman"/>
                <w:sz w:val="24"/>
                <w:szCs w:val="24"/>
              </w:rPr>
              <w:t>CFR 202</w:t>
            </w:r>
          </w:p>
        </w:tc>
        <w:tc>
          <w:tcPr>
            <w:tcW w:w="3254" w:type="dxa"/>
          </w:tcPr>
          <w:p w14:paraId="130DA0C3"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Fructosyltransferase</w:t>
            </w:r>
          </w:p>
          <w:p w14:paraId="0CDD06ED"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(EC 2.1.4.9) free enzymes</w:t>
            </w:r>
          </w:p>
          <w:p w14:paraId="165F5A69"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 xml:space="preserve">Extracellular </w:t>
            </w:r>
            <w:proofErr w:type="spellStart"/>
            <w:r w:rsidRPr="00A86F71">
              <w:rPr>
                <w:rFonts w:ascii="Times New Roman" w:hAnsi="Times New Roman" w:cs="Times New Roman"/>
                <w:sz w:val="24"/>
                <w:szCs w:val="24"/>
              </w:rPr>
              <w:t>ftase</w:t>
            </w:r>
            <w:proofErr w:type="spellEnd"/>
          </w:p>
        </w:tc>
        <w:tc>
          <w:tcPr>
            <w:tcW w:w="2970" w:type="dxa"/>
            <w:shd w:val="clear" w:color="auto" w:fill="FFFFFF" w:themeFill="background1"/>
          </w:tcPr>
          <w:p w14:paraId="631C3D58"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55 °C, pH 5.5, 24 h</w:t>
            </w:r>
          </w:p>
          <w:p w14:paraId="4D6A3295"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Sucrose 55%</w:t>
            </w:r>
          </w:p>
        </w:tc>
        <w:tc>
          <w:tcPr>
            <w:tcW w:w="2160" w:type="dxa"/>
            <w:shd w:val="clear" w:color="auto" w:fill="FFFFFF" w:themeFill="background1"/>
          </w:tcPr>
          <w:p w14:paraId="7E236141"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600</w:t>
            </w:r>
          </w:p>
        </w:tc>
        <w:tc>
          <w:tcPr>
            <w:tcW w:w="1800" w:type="dxa"/>
            <w:shd w:val="clear" w:color="auto" w:fill="FFFFFF" w:themeFill="background1"/>
          </w:tcPr>
          <w:p w14:paraId="2E5706BB"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58</w:t>
            </w:r>
          </w:p>
        </w:tc>
        <w:tc>
          <w:tcPr>
            <w:tcW w:w="1075" w:type="dxa"/>
            <w:shd w:val="clear" w:color="auto" w:fill="FFFFFF" w:themeFill="background1"/>
          </w:tcPr>
          <w:p w14:paraId="5BAA012F" w14:textId="77777777" w:rsidR="006B654D" w:rsidRPr="00A86F71" w:rsidRDefault="006B654D" w:rsidP="00CB4847">
            <w:pPr>
              <w:spacing w:after="160" w:line="360" w:lineRule="auto"/>
              <w:jc w:val="both"/>
              <w:rPr>
                <w:rFonts w:ascii="Times New Roman" w:hAnsi="Times New Roman" w:cs="Times New Roman"/>
                <w:sz w:val="24"/>
                <w:szCs w:val="24"/>
              </w:rPr>
            </w:pPr>
            <w:r>
              <w:rPr>
                <w:rFonts w:ascii="Times New Roman" w:hAnsi="Times New Roman" w:cs="Times New Roman"/>
                <w:noProof/>
                <w:sz w:val="24"/>
                <w:szCs w:val="24"/>
              </w:rPr>
              <w:t>[12]</w:t>
            </w:r>
          </w:p>
          <w:p w14:paraId="23FC4C55" w14:textId="77777777" w:rsidR="006B654D" w:rsidRPr="00A86F71" w:rsidRDefault="006B654D" w:rsidP="00CB4847">
            <w:pPr>
              <w:spacing w:after="160" w:line="360" w:lineRule="auto"/>
              <w:jc w:val="both"/>
              <w:rPr>
                <w:rFonts w:ascii="Times New Roman" w:hAnsi="Times New Roman" w:cs="Times New Roman"/>
                <w:sz w:val="24"/>
                <w:szCs w:val="24"/>
                <w:highlight w:val="yellow"/>
              </w:rPr>
            </w:pPr>
            <w:r>
              <w:rPr>
                <w:rFonts w:ascii="Times New Roman" w:hAnsi="Times New Roman" w:cs="Times New Roman"/>
                <w:noProof/>
                <w:sz w:val="24"/>
                <w:szCs w:val="24"/>
              </w:rPr>
              <w:t>[32]</w:t>
            </w:r>
          </w:p>
        </w:tc>
      </w:tr>
      <w:tr w:rsidR="006B654D" w:rsidRPr="00A86F71" w14:paraId="41DDD606" w14:textId="77777777" w:rsidTr="00BB5BF0">
        <w:tc>
          <w:tcPr>
            <w:tcW w:w="2146" w:type="dxa"/>
          </w:tcPr>
          <w:p w14:paraId="735F8E66" w14:textId="77777777" w:rsidR="006B654D" w:rsidRPr="00A86F71" w:rsidRDefault="006B654D" w:rsidP="00CB4847">
            <w:pPr>
              <w:spacing w:line="360" w:lineRule="auto"/>
              <w:jc w:val="both"/>
              <w:rPr>
                <w:rFonts w:ascii="Times New Roman" w:hAnsi="Times New Roman" w:cs="Times New Roman"/>
                <w:i/>
                <w:iCs/>
                <w:sz w:val="24"/>
                <w:szCs w:val="24"/>
              </w:rPr>
            </w:pPr>
            <w:r w:rsidRPr="00A86F71">
              <w:rPr>
                <w:rFonts w:ascii="Times New Roman" w:hAnsi="Times New Roman" w:cs="Times New Roman"/>
                <w:i/>
                <w:iCs/>
                <w:sz w:val="24"/>
                <w:szCs w:val="24"/>
              </w:rPr>
              <w:t xml:space="preserve">Penicillium </w:t>
            </w:r>
            <w:proofErr w:type="spellStart"/>
            <w:r w:rsidRPr="00A86F71">
              <w:rPr>
                <w:rFonts w:ascii="Times New Roman" w:hAnsi="Times New Roman" w:cs="Times New Roman"/>
                <w:i/>
                <w:iCs/>
                <w:sz w:val="24"/>
                <w:szCs w:val="24"/>
              </w:rPr>
              <w:t>citrum</w:t>
            </w:r>
            <w:proofErr w:type="spellEnd"/>
          </w:p>
        </w:tc>
        <w:tc>
          <w:tcPr>
            <w:tcW w:w="3254" w:type="dxa"/>
          </w:tcPr>
          <w:p w14:paraId="33E6E15B"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Neo-fructosyltransferase</w:t>
            </w:r>
          </w:p>
          <w:p w14:paraId="3B60351A"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free mycelia</w:t>
            </w:r>
          </w:p>
        </w:tc>
        <w:tc>
          <w:tcPr>
            <w:tcW w:w="2970" w:type="dxa"/>
            <w:shd w:val="clear" w:color="auto" w:fill="FFFFFF" w:themeFill="background1"/>
          </w:tcPr>
          <w:p w14:paraId="74E20680"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50 °C, 40 h - 100 rpm</w:t>
            </w:r>
          </w:p>
          <w:p w14:paraId="1E205776"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Sucrose 70 %</w:t>
            </w:r>
          </w:p>
        </w:tc>
        <w:tc>
          <w:tcPr>
            <w:tcW w:w="2160" w:type="dxa"/>
            <w:shd w:val="clear" w:color="auto" w:fill="FFFFFF" w:themeFill="background1"/>
          </w:tcPr>
          <w:p w14:paraId="59C80030"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700</w:t>
            </w:r>
          </w:p>
        </w:tc>
        <w:tc>
          <w:tcPr>
            <w:tcW w:w="1800" w:type="dxa"/>
            <w:shd w:val="clear" w:color="auto" w:fill="FFFFFF" w:themeFill="background1"/>
          </w:tcPr>
          <w:p w14:paraId="68BC25B9"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55</w:t>
            </w:r>
          </w:p>
        </w:tc>
        <w:tc>
          <w:tcPr>
            <w:tcW w:w="1075" w:type="dxa"/>
            <w:shd w:val="clear" w:color="auto" w:fill="FFFFFF" w:themeFill="background1"/>
          </w:tcPr>
          <w:p w14:paraId="150026D1" w14:textId="77777777" w:rsidR="006B654D" w:rsidRPr="00A86F71" w:rsidRDefault="006B654D" w:rsidP="00CB4847">
            <w:pPr>
              <w:spacing w:after="160" w:line="360" w:lineRule="auto"/>
              <w:jc w:val="both"/>
              <w:rPr>
                <w:rFonts w:ascii="Times New Roman" w:hAnsi="Times New Roman" w:cs="Times New Roman"/>
                <w:sz w:val="24"/>
                <w:szCs w:val="24"/>
              </w:rPr>
            </w:pPr>
            <w:r>
              <w:rPr>
                <w:rFonts w:ascii="Times New Roman" w:hAnsi="Times New Roman" w:cs="Times New Roman"/>
                <w:noProof/>
                <w:sz w:val="24"/>
                <w:szCs w:val="24"/>
              </w:rPr>
              <w:t>[33, 34]</w:t>
            </w:r>
          </w:p>
        </w:tc>
      </w:tr>
      <w:tr w:rsidR="006B654D" w:rsidRPr="00A86F71" w14:paraId="0790C619" w14:textId="77777777" w:rsidTr="00BB5BF0">
        <w:tc>
          <w:tcPr>
            <w:tcW w:w="2146" w:type="dxa"/>
          </w:tcPr>
          <w:p w14:paraId="7668838F" w14:textId="77777777" w:rsidR="006B654D" w:rsidRPr="00A86F71" w:rsidRDefault="006B654D" w:rsidP="00CB4847">
            <w:pPr>
              <w:spacing w:line="360" w:lineRule="auto"/>
              <w:jc w:val="both"/>
              <w:rPr>
                <w:rFonts w:ascii="Times New Roman" w:hAnsi="Times New Roman" w:cs="Times New Roman"/>
                <w:i/>
                <w:iCs/>
                <w:sz w:val="24"/>
                <w:szCs w:val="24"/>
              </w:rPr>
            </w:pPr>
            <w:proofErr w:type="spellStart"/>
            <w:r w:rsidRPr="00A86F71">
              <w:rPr>
                <w:rFonts w:ascii="Times New Roman" w:hAnsi="Times New Roman" w:cs="Times New Roman"/>
                <w:i/>
                <w:sz w:val="24"/>
                <w:szCs w:val="24"/>
              </w:rPr>
              <w:t>Rhodotorula</w:t>
            </w:r>
            <w:proofErr w:type="spellEnd"/>
            <w:r w:rsidRPr="00A86F71">
              <w:rPr>
                <w:rFonts w:ascii="Times New Roman" w:hAnsi="Times New Roman" w:cs="Times New Roman"/>
                <w:sz w:val="24"/>
                <w:szCs w:val="24"/>
              </w:rPr>
              <w:t xml:space="preserve"> </w:t>
            </w:r>
            <w:proofErr w:type="spellStart"/>
            <w:r w:rsidRPr="00A86F71">
              <w:rPr>
                <w:rFonts w:ascii="Times New Roman" w:hAnsi="Times New Roman" w:cs="Times New Roman"/>
                <w:sz w:val="24"/>
                <w:szCs w:val="24"/>
              </w:rPr>
              <w:t>sp</w:t>
            </w:r>
            <w:proofErr w:type="spellEnd"/>
          </w:p>
        </w:tc>
        <w:tc>
          <w:tcPr>
            <w:tcW w:w="3254" w:type="dxa"/>
          </w:tcPr>
          <w:p w14:paraId="228C0DEC" w14:textId="77777777" w:rsidR="006B654D" w:rsidRPr="00A86F71" w:rsidRDefault="006B654D" w:rsidP="00CB4847">
            <w:pPr>
              <w:spacing w:line="360" w:lineRule="auto"/>
              <w:jc w:val="both"/>
              <w:rPr>
                <w:rFonts w:ascii="Times New Roman" w:hAnsi="Times New Roman" w:cs="Times New Roman"/>
                <w:sz w:val="24"/>
                <w:szCs w:val="24"/>
              </w:rPr>
            </w:pPr>
            <w:proofErr w:type="spellStart"/>
            <w:r w:rsidRPr="00A86F71">
              <w:rPr>
                <w:rFonts w:ascii="Times New Roman" w:hAnsi="Times New Roman" w:cs="Times New Roman"/>
                <w:sz w:val="24"/>
                <w:szCs w:val="24"/>
              </w:rPr>
              <w:t>Extraxelluar</w:t>
            </w:r>
            <w:proofErr w:type="spellEnd"/>
            <w:r w:rsidRPr="00A86F71">
              <w:rPr>
                <w:rFonts w:ascii="Times New Roman" w:hAnsi="Times New Roman" w:cs="Times New Roman"/>
                <w:sz w:val="24"/>
                <w:szCs w:val="24"/>
              </w:rPr>
              <w:t xml:space="preserve"> β-</w:t>
            </w:r>
            <w:proofErr w:type="spellStart"/>
            <w:r w:rsidRPr="00A86F71">
              <w:rPr>
                <w:rFonts w:ascii="Times New Roman" w:hAnsi="Times New Roman" w:cs="Times New Roman"/>
                <w:sz w:val="24"/>
                <w:szCs w:val="24"/>
              </w:rPr>
              <w:t>fructofuranosidase</w:t>
            </w:r>
            <w:proofErr w:type="spellEnd"/>
            <w:r w:rsidRPr="00A86F71">
              <w:rPr>
                <w:rFonts w:ascii="Times New Roman" w:hAnsi="Times New Roman" w:cs="Times New Roman"/>
                <w:sz w:val="24"/>
                <w:szCs w:val="24"/>
              </w:rPr>
              <w:t xml:space="preserve"> and fructosyltransferase</w:t>
            </w:r>
          </w:p>
        </w:tc>
        <w:tc>
          <w:tcPr>
            <w:tcW w:w="2970" w:type="dxa"/>
            <w:shd w:val="clear" w:color="auto" w:fill="FFFFFF" w:themeFill="background1"/>
          </w:tcPr>
          <w:p w14:paraId="71FECBB5"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72 °C – 75 °C, pH 4.0, 65 °C – 70 °C, 48 h</w:t>
            </w:r>
          </w:p>
        </w:tc>
        <w:tc>
          <w:tcPr>
            <w:tcW w:w="2160" w:type="dxa"/>
            <w:shd w:val="clear" w:color="auto" w:fill="FFFFFF" w:themeFill="background1"/>
          </w:tcPr>
          <w:p w14:paraId="56D9C8B4"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500</w:t>
            </w:r>
          </w:p>
        </w:tc>
        <w:tc>
          <w:tcPr>
            <w:tcW w:w="1800" w:type="dxa"/>
            <w:shd w:val="clear" w:color="auto" w:fill="FFFFFF" w:themeFill="background1"/>
          </w:tcPr>
          <w:p w14:paraId="7BF5753B"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48</w:t>
            </w:r>
          </w:p>
        </w:tc>
        <w:tc>
          <w:tcPr>
            <w:tcW w:w="1075" w:type="dxa"/>
            <w:shd w:val="clear" w:color="auto" w:fill="FFFFFF" w:themeFill="background1"/>
          </w:tcPr>
          <w:p w14:paraId="129F6274" w14:textId="77777777" w:rsidR="006B654D" w:rsidRPr="00A86F71" w:rsidRDefault="006B654D" w:rsidP="00CB4847">
            <w:pPr>
              <w:spacing w:after="160" w:line="360" w:lineRule="auto"/>
              <w:jc w:val="both"/>
              <w:rPr>
                <w:rFonts w:ascii="Times New Roman" w:hAnsi="Times New Roman" w:cs="Times New Roman"/>
                <w:sz w:val="24"/>
                <w:szCs w:val="24"/>
              </w:rPr>
            </w:pPr>
            <w:r>
              <w:rPr>
                <w:rFonts w:ascii="Times New Roman" w:hAnsi="Times New Roman" w:cs="Times New Roman"/>
                <w:noProof/>
                <w:sz w:val="24"/>
                <w:szCs w:val="24"/>
              </w:rPr>
              <w:t>[35]</w:t>
            </w:r>
          </w:p>
        </w:tc>
      </w:tr>
      <w:tr w:rsidR="006B654D" w:rsidRPr="00A86F71" w14:paraId="325EFC60" w14:textId="77777777" w:rsidTr="00BB5BF0">
        <w:tc>
          <w:tcPr>
            <w:tcW w:w="2146" w:type="dxa"/>
          </w:tcPr>
          <w:p w14:paraId="580C6B45" w14:textId="77777777" w:rsidR="006B654D" w:rsidRPr="00A86F71" w:rsidRDefault="006B654D" w:rsidP="00CB4847">
            <w:pPr>
              <w:spacing w:line="360" w:lineRule="auto"/>
              <w:jc w:val="both"/>
              <w:rPr>
                <w:rFonts w:ascii="Times New Roman" w:hAnsi="Times New Roman" w:cs="Times New Roman"/>
                <w:i/>
                <w:sz w:val="24"/>
                <w:szCs w:val="24"/>
              </w:rPr>
            </w:pPr>
            <w:proofErr w:type="spellStart"/>
            <w:r w:rsidRPr="00A86F71">
              <w:rPr>
                <w:rFonts w:ascii="Times New Roman" w:hAnsi="Times New Roman" w:cs="Times New Roman"/>
                <w:i/>
                <w:iCs/>
                <w:sz w:val="24"/>
                <w:szCs w:val="24"/>
              </w:rPr>
              <w:lastRenderedPageBreak/>
              <w:t>Zymomonas</w:t>
            </w:r>
            <w:proofErr w:type="spellEnd"/>
            <w:r w:rsidRPr="00A86F71">
              <w:rPr>
                <w:rFonts w:ascii="Times New Roman" w:hAnsi="Times New Roman" w:cs="Times New Roman"/>
                <w:i/>
                <w:iCs/>
                <w:sz w:val="24"/>
                <w:szCs w:val="24"/>
              </w:rPr>
              <w:t xml:space="preserve"> </w:t>
            </w:r>
            <w:proofErr w:type="spellStart"/>
            <w:r w:rsidRPr="00A86F71">
              <w:rPr>
                <w:rFonts w:ascii="Times New Roman" w:hAnsi="Times New Roman" w:cs="Times New Roman"/>
                <w:i/>
                <w:iCs/>
                <w:sz w:val="24"/>
                <w:szCs w:val="24"/>
              </w:rPr>
              <w:t>mobilis</w:t>
            </w:r>
            <w:proofErr w:type="spellEnd"/>
          </w:p>
        </w:tc>
        <w:tc>
          <w:tcPr>
            <w:tcW w:w="3254" w:type="dxa"/>
          </w:tcPr>
          <w:p w14:paraId="6F7C2D20" w14:textId="77777777" w:rsidR="006B654D" w:rsidRPr="00A86F71" w:rsidRDefault="006B654D" w:rsidP="00CB4847">
            <w:pPr>
              <w:spacing w:line="360" w:lineRule="auto"/>
              <w:jc w:val="both"/>
              <w:rPr>
                <w:rFonts w:ascii="Times New Roman" w:hAnsi="Times New Roman" w:cs="Times New Roman"/>
                <w:sz w:val="24"/>
                <w:szCs w:val="24"/>
              </w:rPr>
            </w:pPr>
            <w:proofErr w:type="spellStart"/>
            <w:r w:rsidRPr="00A86F71">
              <w:rPr>
                <w:rFonts w:ascii="Times New Roman" w:hAnsi="Times New Roman" w:cs="Times New Roman"/>
                <w:sz w:val="24"/>
                <w:szCs w:val="24"/>
              </w:rPr>
              <w:t>Levansucrase</w:t>
            </w:r>
            <w:proofErr w:type="spellEnd"/>
          </w:p>
        </w:tc>
        <w:tc>
          <w:tcPr>
            <w:tcW w:w="2970" w:type="dxa"/>
            <w:shd w:val="clear" w:color="auto" w:fill="FFFFFF" w:themeFill="background1"/>
          </w:tcPr>
          <w:p w14:paraId="09DC1685"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 xml:space="preserve">   24 h</w:t>
            </w:r>
          </w:p>
        </w:tc>
        <w:tc>
          <w:tcPr>
            <w:tcW w:w="2160" w:type="dxa"/>
            <w:shd w:val="clear" w:color="auto" w:fill="FFFFFF" w:themeFill="background1"/>
          </w:tcPr>
          <w:p w14:paraId="5B58A363"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500 - 600</w:t>
            </w:r>
          </w:p>
        </w:tc>
        <w:tc>
          <w:tcPr>
            <w:tcW w:w="1800" w:type="dxa"/>
            <w:shd w:val="clear" w:color="auto" w:fill="FFFFFF" w:themeFill="background1"/>
          </w:tcPr>
          <w:p w14:paraId="7280FA35"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24 - 32</w:t>
            </w:r>
          </w:p>
        </w:tc>
        <w:tc>
          <w:tcPr>
            <w:tcW w:w="1075" w:type="dxa"/>
            <w:shd w:val="clear" w:color="auto" w:fill="FFFFFF" w:themeFill="background1"/>
          </w:tcPr>
          <w:p w14:paraId="590BBD03" w14:textId="77777777" w:rsidR="006B654D" w:rsidRPr="00A86F71" w:rsidRDefault="006B654D" w:rsidP="00CB4847">
            <w:pPr>
              <w:spacing w:after="160" w:line="360" w:lineRule="auto"/>
              <w:jc w:val="both"/>
              <w:rPr>
                <w:rFonts w:ascii="Times New Roman" w:hAnsi="Times New Roman" w:cs="Times New Roman"/>
                <w:sz w:val="24"/>
                <w:szCs w:val="24"/>
              </w:rPr>
            </w:pPr>
            <w:r>
              <w:rPr>
                <w:rFonts w:ascii="Times New Roman" w:hAnsi="Times New Roman" w:cs="Times New Roman"/>
                <w:noProof/>
                <w:sz w:val="24"/>
                <w:szCs w:val="24"/>
              </w:rPr>
              <w:t>[36]</w:t>
            </w:r>
          </w:p>
        </w:tc>
      </w:tr>
      <w:tr w:rsidR="006B654D" w:rsidRPr="00E66C67" w14:paraId="7A9B0D29" w14:textId="77777777" w:rsidTr="00BB5BF0">
        <w:tc>
          <w:tcPr>
            <w:tcW w:w="2146" w:type="dxa"/>
          </w:tcPr>
          <w:p w14:paraId="0104B204"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i/>
                <w:sz w:val="24"/>
                <w:szCs w:val="24"/>
                <w:lang w:val="en-ZA"/>
              </w:rPr>
              <w:t>Aspergillus</w:t>
            </w:r>
            <w:r w:rsidRPr="00A86F71">
              <w:rPr>
                <w:rFonts w:ascii="Times New Roman" w:hAnsi="Times New Roman" w:cs="Times New Roman"/>
                <w:sz w:val="24"/>
                <w:szCs w:val="24"/>
                <w:lang w:val="en-ZA"/>
              </w:rPr>
              <w:t xml:space="preserve"> </w:t>
            </w:r>
            <w:proofErr w:type="spellStart"/>
            <w:r w:rsidRPr="00A86F71">
              <w:rPr>
                <w:rFonts w:ascii="Times New Roman" w:hAnsi="Times New Roman" w:cs="Times New Roman"/>
                <w:sz w:val="24"/>
                <w:szCs w:val="24"/>
                <w:lang w:val="en-ZA"/>
              </w:rPr>
              <w:t>sp</w:t>
            </w:r>
            <w:proofErr w:type="spellEnd"/>
            <w:r w:rsidRPr="00A86F71">
              <w:rPr>
                <w:rFonts w:ascii="Times New Roman" w:hAnsi="Times New Roman" w:cs="Times New Roman"/>
                <w:sz w:val="24"/>
                <w:szCs w:val="24"/>
                <w:lang w:val="en-ZA"/>
              </w:rPr>
              <w:t xml:space="preserve"> N74</w:t>
            </w:r>
          </w:p>
        </w:tc>
        <w:tc>
          <w:tcPr>
            <w:tcW w:w="3254" w:type="dxa"/>
          </w:tcPr>
          <w:p w14:paraId="2C2DED57"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Fructosyltransferase</w:t>
            </w:r>
          </w:p>
          <w:p w14:paraId="78F6EAAF"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rPr>
              <w:t>(EC 2.1.4.9)</w:t>
            </w:r>
          </w:p>
        </w:tc>
        <w:tc>
          <w:tcPr>
            <w:tcW w:w="2970" w:type="dxa"/>
          </w:tcPr>
          <w:p w14:paraId="33963D3D"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pH 5.5 temp 60 ºC at 350 rpm sucrose con 70% w/v</w:t>
            </w:r>
          </w:p>
        </w:tc>
        <w:tc>
          <w:tcPr>
            <w:tcW w:w="2160" w:type="dxa"/>
          </w:tcPr>
          <w:p w14:paraId="25B8208F"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700</w:t>
            </w:r>
          </w:p>
        </w:tc>
        <w:tc>
          <w:tcPr>
            <w:tcW w:w="1800" w:type="dxa"/>
          </w:tcPr>
          <w:p w14:paraId="23C5C7CC"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57</w:t>
            </w:r>
          </w:p>
        </w:tc>
        <w:tc>
          <w:tcPr>
            <w:tcW w:w="1075" w:type="dxa"/>
          </w:tcPr>
          <w:p w14:paraId="758E9946" w14:textId="77777777" w:rsidR="006B654D" w:rsidRPr="00E66C67" w:rsidRDefault="006B654D" w:rsidP="00CB4847">
            <w:pPr>
              <w:spacing w:line="360" w:lineRule="auto"/>
              <w:jc w:val="both"/>
              <w:rPr>
                <w:rFonts w:ascii="Times New Roman" w:hAnsi="Times New Roman" w:cs="Times New Roman"/>
                <w:sz w:val="24"/>
                <w:szCs w:val="24"/>
                <w:lang w:val="de-DE"/>
              </w:rPr>
            </w:pPr>
            <w:r>
              <w:rPr>
                <w:rFonts w:ascii="Times New Roman" w:hAnsi="Times New Roman" w:cs="Times New Roman"/>
                <w:noProof/>
                <w:sz w:val="24"/>
                <w:szCs w:val="24"/>
                <w:lang w:val="en-ZA"/>
              </w:rPr>
              <w:t>[37, 38]</w:t>
            </w:r>
          </w:p>
        </w:tc>
      </w:tr>
      <w:tr w:rsidR="006B654D" w:rsidRPr="00A86F71" w14:paraId="6E410011" w14:textId="77777777" w:rsidTr="00BB5BF0">
        <w:tc>
          <w:tcPr>
            <w:tcW w:w="2146" w:type="dxa"/>
          </w:tcPr>
          <w:p w14:paraId="2954CC1E"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i/>
                <w:sz w:val="24"/>
                <w:szCs w:val="24"/>
                <w:lang w:val="en-ZA"/>
              </w:rPr>
              <w:t xml:space="preserve">Bacillus </w:t>
            </w:r>
            <w:proofErr w:type="spellStart"/>
            <w:r w:rsidRPr="00A86F71">
              <w:rPr>
                <w:rFonts w:ascii="Times New Roman" w:hAnsi="Times New Roman" w:cs="Times New Roman"/>
                <w:i/>
                <w:sz w:val="24"/>
                <w:szCs w:val="24"/>
                <w:lang w:val="en-ZA"/>
              </w:rPr>
              <w:t>macerans</w:t>
            </w:r>
            <w:proofErr w:type="spellEnd"/>
            <w:r w:rsidRPr="00A86F71">
              <w:rPr>
                <w:rFonts w:ascii="Times New Roman" w:hAnsi="Times New Roman" w:cs="Times New Roman"/>
                <w:sz w:val="24"/>
                <w:szCs w:val="24"/>
                <w:lang w:val="en-ZA"/>
              </w:rPr>
              <w:t xml:space="preserve"> EG-6</w:t>
            </w:r>
          </w:p>
          <w:p w14:paraId="352755DE"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i/>
                <w:sz w:val="24"/>
                <w:szCs w:val="24"/>
                <w:lang w:val="en-ZA"/>
              </w:rPr>
              <w:t xml:space="preserve">B. </w:t>
            </w:r>
            <w:proofErr w:type="spellStart"/>
            <w:r w:rsidRPr="00A86F71">
              <w:rPr>
                <w:rFonts w:ascii="Times New Roman" w:hAnsi="Times New Roman" w:cs="Times New Roman"/>
                <w:i/>
                <w:sz w:val="24"/>
                <w:szCs w:val="24"/>
                <w:lang w:val="en-ZA"/>
              </w:rPr>
              <w:t>macerans</w:t>
            </w:r>
            <w:proofErr w:type="spellEnd"/>
            <w:r w:rsidRPr="00A86F71">
              <w:rPr>
                <w:rFonts w:ascii="Times New Roman" w:hAnsi="Times New Roman" w:cs="Times New Roman"/>
                <w:sz w:val="24"/>
                <w:szCs w:val="24"/>
                <w:lang w:val="en-ZA"/>
              </w:rPr>
              <w:t xml:space="preserve"> EG-6</w:t>
            </w:r>
          </w:p>
        </w:tc>
        <w:tc>
          <w:tcPr>
            <w:tcW w:w="3254" w:type="dxa"/>
          </w:tcPr>
          <w:p w14:paraId="4115FD9D"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Fructosyltransferase</w:t>
            </w:r>
          </w:p>
          <w:p w14:paraId="03AF5352"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(EC 2.4.1.9) free enzymes</w:t>
            </w:r>
          </w:p>
          <w:p w14:paraId="781C17C0"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fructosyltransferase</w:t>
            </w:r>
          </w:p>
        </w:tc>
        <w:tc>
          <w:tcPr>
            <w:tcW w:w="2970" w:type="dxa"/>
          </w:tcPr>
          <w:p w14:paraId="68C80BF8"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50 °C, pH 5.0 - 7.0, 100 h</w:t>
            </w:r>
          </w:p>
          <w:p w14:paraId="5D802699" w14:textId="77777777" w:rsidR="006B654D" w:rsidRPr="00A86F71" w:rsidRDefault="006B654D" w:rsidP="00CB4847">
            <w:pPr>
              <w:spacing w:line="360" w:lineRule="auto"/>
              <w:jc w:val="both"/>
              <w:rPr>
                <w:rFonts w:ascii="Times New Roman" w:hAnsi="Times New Roman" w:cs="Times New Roman"/>
                <w:sz w:val="24"/>
                <w:szCs w:val="24"/>
              </w:rPr>
            </w:pPr>
          </w:p>
          <w:p w14:paraId="18559EF1" w14:textId="77777777" w:rsidR="006B654D" w:rsidRPr="00A86F71" w:rsidRDefault="006B654D" w:rsidP="00CB4847">
            <w:pPr>
              <w:spacing w:line="360" w:lineRule="auto"/>
              <w:jc w:val="both"/>
              <w:rPr>
                <w:rFonts w:ascii="Times New Roman" w:hAnsi="Times New Roman" w:cs="Times New Roman"/>
                <w:b/>
                <w:sz w:val="24"/>
                <w:szCs w:val="24"/>
                <w:lang w:val="en-ZA"/>
              </w:rPr>
            </w:pPr>
            <w:r w:rsidRPr="00A86F71">
              <w:rPr>
                <w:rFonts w:ascii="Times New Roman" w:hAnsi="Times New Roman" w:cs="Times New Roman"/>
                <w:sz w:val="24"/>
                <w:szCs w:val="24"/>
              </w:rPr>
              <w:t>37 °C, pH 6.0, 40 h</w:t>
            </w:r>
          </w:p>
        </w:tc>
        <w:tc>
          <w:tcPr>
            <w:tcW w:w="2160" w:type="dxa"/>
          </w:tcPr>
          <w:p w14:paraId="27BF317C"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500</w:t>
            </w:r>
          </w:p>
          <w:p w14:paraId="6CDA22C8" w14:textId="77777777" w:rsidR="006B654D" w:rsidRPr="00A86F71" w:rsidRDefault="006B654D" w:rsidP="00CB4847">
            <w:pPr>
              <w:spacing w:line="360" w:lineRule="auto"/>
              <w:jc w:val="both"/>
              <w:rPr>
                <w:rFonts w:ascii="Times New Roman" w:hAnsi="Times New Roman" w:cs="Times New Roman"/>
                <w:sz w:val="24"/>
                <w:szCs w:val="24"/>
              </w:rPr>
            </w:pPr>
          </w:p>
          <w:p w14:paraId="07755077" w14:textId="77777777" w:rsidR="006B654D" w:rsidRPr="00A86F71" w:rsidRDefault="006B654D" w:rsidP="00CB4847">
            <w:pPr>
              <w:spacing w:line="360" w:lineRule="auto"/>
              <w:jc w:val="both"/>
              <w:rPr>
                <w:rFonts w:ascii="Times New Roman" w:hAnsi="Times New Roman" w:cs="Times New Roman"/>
                <w:b/>
                <w:sz w:val="24"/>
                <w:szCs w:val="24"/>
                <w:lang w:val="en-ZA"/>
              </w:rPr>
            </w:pPr>
            <w:r w:rsidRPr="00A86F71">
              <w:rPr>
                <w:rFonts w:ascii="Times New Roman" w:hAnsi="Times New Roman" w:cs="Times New Roman"/>
                <w:sz w:val="24"/>
                <w:szCs w:val="24"/>
              </w:rPr>
              <w:t>500</w:t>
            </w:r>
          </w:p>
        </w:tc>
        <w:tc>
          <w:tcPr>
            <w:tcW w:w="1800" w:type="dxa"/>
          </w:tcPr>
          <w:p w14:paraId="3A9C97CF"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33</w:t>
            </w:r>
          </w:p>
          <w:p w14:paraId="2478AAFB" w14:textId="77777777" w:rsidR="006B654D" w:rsidRPr="00A86F71" w:rsidRDefault="006B654D" w:rsidP="00CB4847">
            <w:pPr>
              <w:spacing w:line="360" w:lineRule="auto"/>
              <w:jc w:val="both"/>
              <w:rPr>
                <w:rFonts w:ascii="Times New Roman" w:hAnsi="Times New Roman" w:cs="Times New Roman"/>
                <w:sz w:val="24"/>
                <w:szCs w:val="24"/>
              </w:rPr>
            </w:pPr>
          </w:p>
          <w:p w14:paraId="44441D4D" w14:textId="77777777" w:rsidR="006B654D" w:rsidRPr="00A86F71" w:rsidRDefault="006B654D" w:rsidP="00CB4847">
            <w:pPr>
              <w:spacing w:line="360" w:lineRule="auto"/>
              <w:jc w:val="both"/>
              <w:rPr>
                <w:rFonts w:ascii="Times New Roman" w:hAnsi="Times New Roman" w:cs="Times New Roman"/>
                <w:b/>
                <w:sz w:val="24"/>
                <w:szCs w:val="24"/>
                <w:lang w:val="en-ZA"/>
              </w:rPr>
            </w:pPr>
            <w:r w:rsidRPr="00A86F71">
              <w:rPr>
                <w:rFonts w:ascii="Times New Roman" w:hAnsi="Times New Roman" w:cs="Times New Roman"/>
                <w:sz w:val="24"/>
                <w:szCs w:val="24"/>
              </w:rPr>
              <w:t>GF</w:t>
            </w:r>
            <w:r w:rsidRPr="00A86F71">
              <w:rPr>
                <w:rFonts w:ascii="Times New Roman" w:hAnsi="Times New Roman" w:cs="Times New Roman"/>
                <w:sz w:val="24"/>
                <w:szCs w:val="24"/>
                <w:vertAlign w:val="subscript"/>
              </w:rPr>
              <w:t>4</w:t>
            </w:r>
            <w:r w:rsidRPr="00A86F71">
              <w:rPr>
                <w:rFonts w:ascii="Times New Roman" w:hAnsi="Times New Roman" w:cs="Times New Roman"/>
                <w:sz w:val="24"/>
                <w:szCs w:val="24"/>
              </w:rPr>
              <w:t xml:space="preserve"> (42.3)</w:t>
            </w:r>
          </w:p>
        </w:tc>
        <w:tc>
          <w:tcPr>
            <w:tcW w:w="1075" w:type="dxa"/>
          </w:tcPr>
          <w:p w14:paraId="0424DCB5" w14:textId="77777777" w:rsidR="006B654D" w:rsidRPr="00A86F71" w:rsidRDefault="006B654D" w:rsidP="00CB4847">
            <w:pPr>
              <w:spacing w:line="360" w:lineRule="auto"/>
              <w:jc w:val="both"/>
              <w:rPr>
                <w:rFonts w:ascii="Times New Roman" w:hAnsi="Times New Roman" w:cs="Times New Roman"/>
                <w:sz w:val="24"/>
                <w:szCs w:val="24"/>
                <w:lang w:val="en-ZA"/>
              </w:rPr>
            </w:pPr>
            <w:r>
              <w:rPr>
                <w:rFonts w:ascii="Times New Roman" w:hAnsi="Times New Roman" w:cs="Times New Roman"/>
                <w:noProof/>
                <w:sz w:val="24"/>
                <w:szCs w:val="24"/>
                <w:lang w:val="en-ZA"/>
              </w:rPr>
              <w:t>[39]</w:t>
            </w:r>
          </w:p>
          <w:p w14:paraId="1533B50B" w14:textId="77777777" w:rsidR="006B654D" w:rsidRPr="00A86F71" w:rsidRDefault="006B654D" w:rsidP="00CB4847">
            <w:pPr>
              <w:spacing w:line="360" w:lineRule="auto"/>
              <w:jc w:val="both"/>
              <w:rPr>
                <w:rFonts w:ascii="Times New Roman" w:hAnsi="Times New Roman" w:cs="Times New Roman"/>
                <w:sz w:val="24"/>
                <w:szCs w:val="24"/>
                <w:lang w:val="en-ZA"/>
              </w:rPr>
            </w:pPr>
          </w:p>
          <w:p w14:paraId="7BB51DB1" w14:textId="77777777" w:rsidR="006B654D" w:rsidRPr="00A86F71" w:rsidRDefault="006B654D" w:rsidP="00CB4847">
            <w:pPr>
              <w:spacing w:line="360" w:lineRule="auto"/>
              <w:jc w:val="both"/>
              <w:rPr>
                <w:rFonts w:ascii="Times New Roman" w:hAnsi="Times New Roman" w:cs="Times New Roman"/>
                <w:sz w:val="24"/>
                <w:szCs w:val="24"/>
                <w:lang w:val="en-ZA"/>
              </w:rPr>
            </w:pPr>
            <w:r>
              <w:rPr>
                <w:rFonts w:ascii="Times New Roman" w:hAnsi="Times New Roman" w:cs="Times New Roman"/>
                <w:noProof/>
                <w:sz w:val="24"/>
                <w:szCs w:val="24"/>
                <w:lang w:val="en-ZA"/>
              </w:rPr>
              <w:t>[40]</w:t>
            </w:r>
          </w:p>
        </w:tc>
      </w:tr>
      <w:tr w:rsidR="006B654D" w:rsidRPr="00A86F71" w14:paraId="6EE7DA79" w14:textId="77777777" w:rsidTr="00BB5BF0">
        <w:tc>
          <w:tcPr>
            <w:tcW w:w="2146" w:type="dxa"/>
          </w:tcPr>
          <w:p w14:paraId="4EAC7440" w14:textId="77777777" w:rsidR="006B654D" w:rsidRPr="00A86F71" w:rsidRDefault="006B654D" w:rsidP="00CB4847">
            <w:pPr>
              <w:spacing w:line="360" w:lineRule="auto"/>
              <w:jc w:val="both"/>
              <w:rPr>
                <w:rFonts w:ascii="Times New Roman" w:hAnsi="Times New Roman" w:cs="Times New Roman"/>
                <w:b/>
                <w:sz w:val="24"/>
                <w:szCs w:val="24"/>
                <w:lang w:val="en-ZA"/>
              </w:rPr>
            </w:pPr>
            <w:proofErr w:type="spellStart"/>
            <w:r w:rsidRPr="00A86F71">
              <w:rPr>
                <w:rFonts w:ascii="Times New Roman" w:hAnsi="Times New Roman" w:cs="Times New Roman"/>
                <w:i/>
                <w:iCs/>
                <w:sz w:val="24"/>
                <w:szCs w:val="24"/>
              </w:rPr>
              <w:t>Aureobasidium</w:t>
            </w:r>
            <w:proofErr w:type="spellEnd"/>
            <w:r w:rsidRPr="00A86F71">
              <w:rPr>
                <w:rFonts w:ascii="Times New Roman" w:hAnsi="Times New Roman" w:cs="Times New Roman"/>
                <w:i/>
                <w:iCs/>
                <w:sz w:val="24"/>
                <w:szCs w:val="24"/>
              </w:rPr>
              <w:t xml:space="preserve"> pullulans </w:t>
            </w:r>
            <w:r w:rsidRPr="00A86F71">
              <w:rPr>
                <w:rFonts w:ascii="Times New Roman" w:hAnsi="Times New Roman" w:cs="Times New Roman"/>
                <w:sz w:val="24"/>
                <w:szCs w:val="24"/>
              </w:rPr>
              <w:t>CFR 77</w:t>
            </w:r>
          </w:p>
        </w:tc>
        <w:tc>
          <w:tcPr>
            <w:tcW w:w="3254" w:type="dxa"/>
          </w:tcPr>
          <w:p w14:paraId="48F4A0A1"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Fructosyltransferase</w:t>
            </w:r>
          </w:p>
          <w:p w14:paraId="6BC3111C"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(EC 2.1.4.9) free enzymes</w:t>
            </w:r>
          </w:p>
          <w:p w14:paraId="35744A18" w14:textId="77777777" w:rsidR="006B654D" w:rsidRPr="00A86F71" w:rsidRDefault="006B654D" w:rsidP="00CB4847">
            <w:pPr>
              <w:spacing w:line="360" w:lineRule="auto"/>
              <w:jc w:val="both"/>
              <w:rPr>
                <w:rFonts w:ascii="Times New Roman" w:hAnsi="Times New Roman" w:cs="Times New Roman"/>
                <w:b/>
                <w:sz w:val="24"/>
                <w:szCs w:val="24"/>
                <w:lang w:val="en-ZA"/>
              </w:rPr>
            </w:pPr>
            <w:r w:rsidRPr="00A86F71">
              <w:rPr>
                <w:rFonts w:ascii="Times New Roman" w:hAnsi="Times New Roman" w:cs="Times New Roman"/>
                <w:sz w:val="24"/>
                <w:szCs w:val="24"/>
              </w:rPr>
              <w:t xml:space="preserve">Extracellular </w:t>
            </w:r>
            <w:proofErr w:type="spellStart"/>
            <w:r w:rsidRPr="00A86F71">
              <w:rPr>
                <w:rFonts w:ascii="Times New Roman" w:hAnsi="Times New Roman" w:cs="Times New Roman"/>
                <w:sz w:val="24"/>
                <w:szCs w:val="24"/>
              </w:rPr>
              <w:t>ftase</w:t>
            </w:r>
            <w:proofErr w:type="spellEnd"/>
            <w:r w:rsidRPr="00A86F71">
              <w:rPr>
                <w:rFonts w:ascii="Times New Roman" w:hAnsi="Times New Roman" w:cs="Times New Roman"/>
                <w:sz w:val="24"/>
                <w:szCs w:val="24"/>
              </w:rPr>
              <w:t xml:space="preserve"> </w:t>
            </w:r>
          </w:p>
        </w:tc>
        <w:tc>
          <w:tcPr>
            <w:tcW w:w="2970" w:type="dxa"/>
          </w:tcPr>
          <w:p w14:paraId="494B5C5A"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55 °C, pH5.5, 9 - 24 h</w:t>
            </w:r>
          </w:p>
          <w:p w14:paraId="6B22B62B" w14:textId="77777777" w:rsidR="006B654D" w:rsidRPr="00A86F71" w:rsidRDefault="006B654D" w:rsidP="00CB4847">
            <w:pPr>
              <w:spacing w:line="360" w:lineRule="auto"/>
              <w:jc w:val="both"/>
              <w:rPr>
                <w:rFonts w:ascii="Times New Roman" w:hAnsi="Times New Roman" w:cs="Times New Roman"/>
                <w:b/>
                <w:sz w:val="24"/>
                <w:szCs w:val="24"/>
                <w:lang w:val="en-ZA"/>
              </w:rPr>
            </w:pPr>
            <w:r w:rsidRPr="00A86F71">
              <w:rPr>
                <w:rFonts w:ascii="Times New Roman" w:hAnsi="Times New Roman" w:cs="Times New Roman"/>
                <w:sz w:val="24"/>
                <w:szCs w:val="24"/>
              </w:rPr>
              <w:t>Sucrose 80 %</w:t>
            </w:r>
          </w:p>
        </w:tc>
        <w:tc>
          <w:tcPr>
            <w:tcW w:w="2160" w:type="dxa"/>
          </w:tcPr>
          <w:p w14:paraId="2DB388C8" w14:textId="77777777" w:rsidR="006B654D" w:rsidRPr="00A86F71" w:rsidRDefault="006B654D" w:rsidP="00CB4847">
            <w:pPr>
              <w:spacing w:line="360" w:lineRule="auto"/>
              <w:jc w:val="both"/>
              <w:rPr>
                <w:rFonts w:ascii="Times New Roman" w:hAnsi="Times New Roman" w:cs="Times New Roman"/>
                <w:b/>
                <w:sz w:val="24"/>
                <w:szCs w:val="24"/>
                <w:lang w:val="en-ZA"/>
              </w:rPr>
            </w:pPr>
            <w:r w:rsidRPr="00A86F71">
              <w:rPr>
                <w:rFonts w:ascii="Times New Roman" w:hAnsi="Times New Roman" w:cs="Times New Roman"/>
                <w:sz w:val="24"/>
                <w:szCs w:val="24"/>
              </w:rPr>
              <w:t>200</w:t>
            </w:r>
          </w:p>
        </w:tc>
        <w:tc>
          <w:tcPr>
            <w:tcW w:w="1800" w:type="dxa"/>
          </w:tcPr>
          <w:p w14:paraId="5B932F8E" w14:textId="77777777" w:rsidR="006B654D" w:rsidRPr="00A86F71" w:rsidRDefault="006B654D" w:rsidP="00CB4847">
            <w:pPr>
              <w:spacing w:line="360" w:lineRule="auto"/>
              <w:jc w:val="both"/>
              <w:rPr>
                <w:rFonts w:ascii="Times New Roman" w:hAnsi="Times New Roman" w:cs="Times New Roman"/>
                <w:b/>
                <w:sz w:val="24"/>
                <w:szCs w:val="24"/>
                <w:lang w:val="en-ZA"/>
              </w:rPr>
            </w:pPr>
            <w:r w:rsidRPr="00A86F71">
              <w:rPr>
                <w:rFonts w:ascii="Times New Roman" w:hAnsi="Times New Roman" w:cs="Times New Roman"/>
                <w:sz w:val="24"/>
                <w:szCs w:val="24"/>
              </w:rPr>
              <w:t>59</w:t>
            </w:r>
          </w:p>
        </w:tc>
        <w:tc>
          <w:tcPr>
            <w:tcW w:w="1075" w:type="dxa"/>
          </w:tcPr>
          <w:p w14:paraId="38943EB1" w14:textId="77777777" w:rsidR="006B654D" w:rsidRPr="00A86F71" w:rsidRDefault="006B654D" w:rsidP="00CB4847">
            <w:pPr>
              <w:spacing w:line="360" w:lineRule="auto"/>
              <w:jc w:val="both"/>
              <w:rPr>
                <w:rFonts w:ascii="Times New Roman" w:hAnsi="Times New Roman" w:cs="Times New Roman"/>
                <w:sz w:val="24"/>
                <w:szCs w:val="24"/>
                <w:lang w:val="en-ZA"/>
              </w:rPr>
            </w:pPr>
            <w:r>
              <w:rPr>
                <w:rFonts w:ascii="Times New Roman" w:hAnsi="Times New Roman" w:cs="Times New Roman"/>
                <w:noProof/>
                <w:sz w:val="24"/>
                <w:szCs w:val="24"/>
                <w:lang w:val="en-ZA"/>
              </w:rPr>
              <w:t>[41, 42]</w:t>
            </w:r>
          </w:p>
          <w:p w14:paraId="2A35D98E" w14:textId="77777777" w:rsidR="006B654D" w:rsidRPr="00A86F71" w:rsidRDefault="006B654D" w:rsidP="00CB4847">
            <w:pPr>
              <w:spacing w:line="360" w:lineRule="auto"/>
              <w:jc w:val="both"/>
              <w:rPr>
                <w:rFonts w:ascii="Times New Roman" w:hAnsi="Times New Roman" w:cs="Times New Roman"/>
                <w:sz w:val="24"/>
                <w:szCs w:val="24"/>
                <w:lang w:val="en-ZA"/>
              </w:rPr>
            </w:pPr>
            <w:r>
              <w:rPr>
                <w:rFonts w:ascii="Times New Roman" w:hAnsi="Times New Roman" w:cs="Times New Roman"/>
                <w:noProof/>
                <w:sz w:val="24"/>
                <w:szCs w:val="24"/>
                <w:lang w:val="en-ZA"/>
              </w:rPr>
              <w:t>[43]</w:t>
            </w:r>
          </w:p>
        </w:tc>
      </w:tr>
      <w:tr w:rsidR="006B654D" w:rsidRPr="00A86F71" w14:paraId="43EA1CD6" w14:textId="77777777" w:rsidTr="00BB5BF0">
        <w:tc>
          <w:tcPr>
            <w:tcW w:w="2146" w:type="dxa"/>
          </w:tcPr>
          <w:p w14:paraId="4FB55582" w14:textId="77777777" w:rsidR="006B654D" w:rsidRPr="00A86F71" w:rsidRDefault="006B654D" w:rsidP="00CB4847">
            <w:pPr>
              <w:spacing w:line="360" w:lineRule="auto"/>
              <w:jc w:val="both"/>
              <w:rPr>
                <w:rFonts w:ascii="Times New Roman" w:hAnsi="Times New Roman" w:cs="Times New Roman"/>
                <w:iCs/>
                <w:sz w:val="24"/>
                <w:szCs w:val="24"/>
              </w:rPr>
            </w:pPr>
            <w:proofErr w:type="spellStart"/>
            <w:r w:rsidRPr="00A86F71">
              <w:rPr>
                <w:rFonts w:ascii="Times New Roman" w:hAnsi="Times New Roman" w:cs="Times New Roman"/>
                <w:i/>
                <w:iCs/>
                <w:sz w:val="24"/>
                <w:szCs w:val="24"/>
              </w:rPr>
              <w:t>Aureobasidium</w:t>
            </w:r>
            <w:proofErr w:type="spellEnd"/>
            <w:r w:rsidRPr="00A86F71">
              <w:rPr>
                <w:rFonts w:ascii="Times New Roman" w:hAnsi="Times New Roman" w:cs="Times New Roman"/>
                <w:i/>
                <w:iCs/>
                <w:sz w:val="24"/>
                <w:szCs w:val="24"/>
              </w:rPr>
              <w:t xml:space="preserve"> pullulans </w:t>
            </w:r>
            <w:r w:rsidRPr="00A86F71">
              <w:rPr>
                <w:rFonts w:ascii="Times New Roman" w:hAnsi="Times New Roman" w:cs="Times New Roman"/>
                <w:iCs/>
                <w:sz w:val="24"/>
                <w:szCs w:val="24"/>
              </w:rPr>
              <w:t>CCY-27-1-1194</w:t>
            </w:r>
          </w:p>
          <w:p w14:paraId="7A9E384F" w14:textId="77777777" w:rsidR="006B654D" w:rsidRPr="00A86F71" w:rsidRDefault="006B654D" w:rsidP="00CB4847">
            <w:pPr>
              <w:spacing w:line="360" w:lineRule="auto"/>
              <w:jc w:val="both"/>
              <w:rPr>
                <w:rFonts w:ascii="Times New Roman" w:hAnsi="Times New Roman" w:cs="Times New Roman"/>
                <w:i/>
                <w:iCs/>
                <w:sz w:val="24"/>
                <w:szCs w:val="24"/>
              </w:rPr>
            </w:pPr>
          </w:p>
        </w:tc>
        <w:tc>
          <w:tcPr>
            <w:tcW w:w="3254" w:type="dxa"/>
          </w:tcPr>
          <w:p w14:paraId="22E337F8"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 xml:space="preserve">Extracellular and intracellular fructosyltransferase </w:t>
            </w:r>
          </w:p>
        </w:tc>
        <w:tc>
          <w:tcPr>
            <w:tcW w:w="2970" w:type="dxa"/>
          </w:tcPr>
          <w:p w14:paraId="01E6F5F2"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55 °C, pH 5.5, 48 - 72 h</w:t>
            </w:r>
          </w:p>
        </w:tc>
        <w:tc>
          <w:tcPr>
            <w:tcW w:w="2160" w:type="dxa"/>
          </w:tcPr>
          <w:p w14:paraId="1475F805"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350</w:t>
            </w:r>
          </w:p>
        </w:tc>
        <w:tc>
          <w:tcPr>
            <w:tcW w:w="1800" w:type="dxa"/>
          </w:tcPr>
          <w:p w14:paraId="0CB886A7" w14:textId="77777777" w:rsidR="006B654D" w:rsidRPr="00A86F71" w:rsidRDefault="006B654D" w:rsidP="00CB4847">
            <w:pPr>
              <w:spacing w:line="360" w:lineRule="auto"/>
              <w:jc w:val="both"/>
              <w:rPr>
                <w:rFonts w:ascii="Times New Roman" w:hAnsi="Times New Roman" w:cs="Times New Roman"/>
                <w:sz w:val="24"/>
                <w:szCs w:val="24"/>
              </w:rPr>
            </w:pPr>
            <w:r w:rsidRPr="00A86F71">
              <w:rPr>
                <w:rFonts w:ascii="Times New Roman" w:hAnsi="Times New Roman" w:cs="Times New Roman"/>
                <w:sz w:val="24"/>
                <w:szCs w:val="24"/>
              </w:rPr>
              <w:t>52 - 56</w:t>
            </w:r>
          </w:p>
        </w:tc>
        <w:tc>
          <w:tcPr>
            <w:tcW w:w="1075" w:type="dxa"/>
          </w:tcPr>
          <w:p w14:paraId="1E126CF1" w14:textId="77777777" w:rsidR="006B654D" w:rsidRPr="00A86F71" w:rsidRDefault="006B654D" w:rsidP="00CB4847">
            <w:pPr>
              <w:spacing w:line="360" w:lineRule="auto"/>
              <w:jc w:val="both"/>
              <w:rPr>
                <w:rFonts w:ascii="Times New Roman" w:hAnsi="Times New Roman" w:cs="Times New Roman"/>
                <w:sz w:val="24"/>
                <w:szCs w:val="24"/>
                <w:lang w:val="en-ZA"/>
              </w:rPr>
            </w:pPr>
            <w:r>
              <w:rPr>
                <w:rFonts w:ascii="Times New Roman" w:hAnsi="Times New Roman" w:cs="Times New Roman"/>
                <w:noProof/>
                <w:sz w:val="24"/>
                <w:szCs w:val="24"/>
                <w:lang w:val="en-ZA"/>
              </w:rPr>
              <w:t>[44]</w:t>
            </w:r>
          </w:p>
        </w:tc>
      </w:tr>
      <w:tr w:rsidR="006B654D" w:rsidRPr="00A86F71" w14:paraId="17351492" w14:textId="77777777" w:rsidTr="00BB5BF0">
        <w:tc>
          <w:tcPr>
            <w:tcW w:w="2146" w:type="dxa"/>
          </w:tcPr>
          <w:p w14:paraId="07611BEE" w14:textId="77777777" w:rsidR="006B654D" w:rsidRPr="00A86F71" w:rsidRDefault="006B654D" w:rsidP="00CB4847">
            <w:pPr>
              <w:spacing w:line="360" w:lineRule="auto"/>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Penicillium </w:t>
            </w:r>
            <w:proofErr w:type="spellStart"/>
            <w:r w:rsidRPr="00A86F71">
              <w:rPr>
                <w:rFonts w:ascii="Times New Roman" w:hAnsi="Times New Roman" w:cs="Times New Roman"/>
                <w:i/>
                <w:sz w:val="24"/>
                <w:szCs w:val="24"/>
                <w:lang w:val="en-ZA"/>
              </w:rPr>
              <w:t>purpurugenum</w:t>
            </w:r>
            <w:proofErr w:type="spellEnd"/>
          </w:p>
          <w:p w14:paraId="3379394D" w14:textId="77777777" w:rsidR="006B654D" w:rsidRPr="00A86F71" w:rsidRDefault="006B654D" w:rsidP="00CB4847">
            <w:pPr>
              <w:spacing w:line="360" w:lineRule="auto"/>
              <w:jc w:val="both"/>
              <w:rPr>
                <w:rFonts w:ascii="Times New Roman" w:hAnsi="Times New Roman" w:cs="Times New Roman"/>
                <w:b/>
                <w:sz w:val="24"/>
                <w:szCs w:val="24"/>
                <w:lang w:val="en-ZA"/>
              </w:rPr>
            </w:pPr>
          </w:p>
          <w:p w14:paraId="4C980F85" w14:textId="77777777" w:rsidR="006B654D" w:rsidRPr="00A86F71" w:rsidRDefault="006B654D" w:rsidP="00CB4847">
            <w:pPr>
              <w:spacing w:line="360" w:lineRule="auto"/>
              <w:jc w:val="both"/>
              <w:rPr>
                <w:rFonts w:ascii="Times New Roman" w:hAnsi="Times New Roman" w:cs="Times New Roman"/>
                <w:b/>
                <w:sz w:val="24"/>
                <w:szCs w:val="24"/>
                <w:lang w:val="en-ZA"/>
              </w:rPr>
            </w:pPr>
          </w:p>
        </w:tc>
        <w:tc>
          <w:tcPr>
            <w:tcW w:w="3254" w:type="dxa"/>
          </w:tcPr>
          <w:p w14:paraId="00984546"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Extracellular and intracellular fructosyltransferase</w:t>
            </w:r>
          </w:p>
        </w:tc>
        <w:tc>
          <w:tcPr>
            <w:tcW w:w="2970" w:type="dxa"/>
          </w:tcPr>
          <w:p w14:paraId="6CA64DBE"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30 °C, pH 5.5, 720 h</w:t>
            </w:r>
          </w:p>
        </w:tc>
        <w:tc>
          <w:tcPr>
            <w:tcW w:w="2160" w:type="dxa"/>
          </w:tcPr>
          <w:p w14:paraId="43015E85"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10</w:t>
            </w:r>
          </w:p>
        </w:tc>
        <w:tc>
          <w:tcPr>
            <w:tcW w:w="1800" w:type="dxa"/>
          </w:tcPr>
          <w:p w14:paraId="2693FA4C"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58</w:t>
            </w:r>
          </w:p>
        </w:tc>
        <w:tc>
          <w:tcPr>
            <w:tcW w:w="1075" w:type="dxa"/>
          </w:tcPr>
          <w:p w14:paraId="15F5F141" w14:textId="77777777" w:rsidR="006B654D" w:rsidRPr="00A86F71" w:rsidRDefault="006B654D" w:rsidP="00CB4847">
            <w:pPr>
              <w:spacing w:line="360" w:lineRule="auto"/>
              <w:jc w:val="both"/>
              <w:rPr>
                <w:rFonts w:ascii="Times New Roman" w:hAnsi="Times New Roman" w:cs="Times New Roman"/>
                <w:sz w:val="24"/>
                <w:szCs w:val="24"/>
                <w:lang w:val="en-ZA"/>
              </w:rPr>
            </w:pPr>
            <w:r>
              <w:rPr>
                <w:rFonts w:ascii="Times New Roman" w:hAnsi="Times New Roman" w:cs="Times New Roman"/>
                <w:noProof/>
                <w:sz w:val="24"/>
                <w:szCs w:val="24"/>
                <w:lang w:val="en-ZA"/>
              </w:rPr>
              <w:t>[45]</w:t>
            </w:r>
          </w:p>
        </w:tc>
      </w:tr>
      <w:tr w:rsidR="006B654D" w:rsidRPr="00A86F71" w14:paraId="689E443C" w14:textId="77777777" w:rsidTr="00BB5BF0">
        <w:tc>
          <w:tcPr>
            <w:tcW w:w="2146" w:type="dxa"/>
          </w:tcPr>
          <w:p w14:paraId="6A62E33A" w14:textId="77777777" w:rsidR="006B654D" w:rsidRPr="00A86F71" w:rsidRDefault="006B654D" w:rsidP="00CB4847">
            <w:pPr>
              <w:spacing w:line="360" w:lineRule="auto"/>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Aspergillus japonicus</w:t>
            </w:r>
          </w:p>
          <w:p w14:paraId="6EB41F21" w14:textId="77777777" w:rsidR="006B654D" w:rsidRPr="00A86F71" w:rsidRDefault="006B654D" w:rsidP="00CB4847">
            <w:pPr>
              <w:spacing w:line="360" w:lineRule="auto"/>
              <w:jc w:val="both"/>
              <w:rPr>
                <w:rFonts w:ascii="Times New Roman" w:hAnsi="Times New Roman" w:cs="Times New Roman"/>
                <w:b/>
                <w:sz w:val="24"/>
                <w:szCs w:val="24"/>
                <w:lang w:val="en-ZA"/>
              </w:rPr>
            </w:pPr>
          </w:p>
        </w:tc>
        <w:tc>
          <w:tcPr>
            <w:tcW w:w="3254" w:type="dxa"/>
          </w:tcPr>
          <w:p w14:paraId="0F1B26E2"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β-</w:t>
            </w:r>
            <w:proofErr w:type="spellStart"/>
            <w:r w:rsidRPr="00A86F71">
              <w:rPr>
                <w:rFonts w:ascii="Times New Roman" w:hAnsi="Times New Roman" w:cs="Times New Roman"/>
                <w:sz w:val="24"/>
                <w:szCs w:val="24"/>
                <w:lang w:val="en-ZA"/>
              </w:rPr>
              <w:t>fructofuranosidase</w:t>
            </w:r>
            <w:proofErr w:type="spellEnd"/>
          </w:p>
        </w:tc>
        <w:tc>
          <w:tcPr>
            <w:tcW w:w="2970" w:type="dxa"/>
          </w:tcPr>
          <w:p w14:paraId="1FAF632D"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28 °C, pH 5.5, rpm 200, 72 h</w:t>
            </w:r>
          </w:p>
        </w:tc>
        <w:tc>
          <w:tcPr>
            <w:tcW w:w="2160" w:type="dxa"/>
          </w:tcPr>
          <w:p w14:paraId="267C7C3B"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150 - 180</w:t>
            </w:r>
          </w:p>
        </w:tc>
        <w:tc>
          <w:tcPr>
            <w:tcW w:w="1800" w:type="dxa"/>
          </w:tcPr>
          <w:p w14:paraId="10B6B6D5"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55.2</w:t>
            </w:r>
          </w:p>
        </w:tc>
        <w:tc>
          <w:tcPr>
            <w:tcW w:w="1075" w:type="dxa"/>
          </w:tcPr>
          <w:p w14:paraId="4C90C339" w14:textId="77777777" w:rsidR="006B654D" w:rsidRPr="00A86F71" w:rsidRDefault="006B654D" w:rsidP="00CB4847">
            <w:pPr>
              <w:spacing w:line="360" w:lineRule="auto"/>
              <w:jc w:val="both"/>
              <w:rPr>
                <w:rFonts w:ascii="Times New Roman" w:hAnsi="Times New Roman" w:cs="Times New Roman"/>
                <w:sz w:val="24"/>
                <w:szCs w:val="24"/>
                <w:lang w:val="en-ZA"/>
              </w:rPr>
            </w:pPr>
            <w:r>
              <w:rPr>
                <w:rFonts w:ascii="Times New Roman" w:hAnsi="Times New Roman" w:cs="Times New Roman"/>
                <w:noProof/>
                <w:sz w:val="24"/>
                <w:szCs w:val="24"/>
                <w:lang w:val="en-ZA"/>
              </w:rPr>
              <w:t>[46]</w:t>
            </w:r>
          </w:p>
        </w:tc>
      </w:tr>
      <w:tr w:rsidR="006B654D" w:rsidRPr="00A86F71" w14:paraId="08F79F9F" w14:textId="77777777" w:rsidTr="00BB5BF0">
        <w:trPr>
          <w:trHeight w:val="1520"/>
        </w:trPr>
        <w:tc>
          <w:tcPr>
            <w:tcW w:w="2146" w:type="dxa"/>
          </w:tcPr>
          <w:p w14:paraId="1AACAC88" w14:textId="77777777" w:rsidR="006B654D" w:rsidRPr="00A86F71" w:rsidRDefault="006B654D" w:rsidP="00CB4847">
            <w:pPr>
              <w:spacing w:line="360" w:lineRule="auto"/>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lastRenderedPageBreak/>
              <w:t>Aspergillus aculeatus</w:t>
            </w:r>
          </w:p>
        </w:tc>
        <w:tc>
          <w:tcPr>
            <w:tcW w:w="3254" w:type="dxa"/>
          </w:tcPr>
          <w:p w14:paraId="6D63A51C" w14:textId="77777777" w:rsidR="006B654D" w:rsidRPr="00A86F71" w:rsidRDefault="006B654D" w:rsidP="00CB4847">
            <w:pPr>
              <w:spacing w:line="360" w:lineRule="auto"/>
              <w:jc w:val="both"/>
              <w:rPr>
                <w:rFonts w:ascii="Times New Roman" w:hAnsi="Times New Roman" w:cs="Times New Roman"/>
                <w:sz w:val="24"/>
                <w:szCs w:val="24"/>
                <w:lang w:val="en-ZA"/>
              </w:rPr>
            </w:pPr>
            <w:proofErr w:type="spellStart"/>
            <w:r w:rsidRPr="00A86F71">
              <w:rPr>
                <w:rFonts w:ascii="Times New Roman" w:hAnsi="Times New Roman" w:cs="Times New Roman"/>
                <w:sz w:val="24"/>
                <w:szCs w:val="24"/>
                <w:lang w:val="en-ZA"/>
              </w:rPr>
              <w:t>Ftase</w:t>
            </w:r>
            <w:proofErr w:type="spellEnd"/>
            <w:r w:rsidRPr="00A86F71">
              <w:rPr>
                <w:rFonts w:ascii="Times New Roman" w:hAnsi="Times New Roman" w:cs="Times New Roman"/>
                <w:sz w:val="24"/>
                <w:szCs w:val="24"/>
                <w:lang w:val="en-ZA"/>
              </w:rPr>
              <w:t xml:space="preserve"> from commercial enzyme: </w:t>
            </w:r>
            <w:proofErr w:type="spellStart"/>
            <w:r w:rsidRPr="00A86F71">
              <w:rPr>
                <w:rFonts w:ascii="Times New Roman" w:hAnsi="Times New Roman" w:cs="Times New Roman"/>
                <w:sz w:val="24"/>
                <w:szCs w:val="24"/>
                <w:lang w:val="en-ZA"/>
              </w:rPr>
              <w:t>Pectinex</w:t>
            </w:r>
            <w:proofErr w:type="spellEnd"/>
            <w:r w:rsidRPr="00A86F71">
              <w:rPr>
                <w:rFonts w:ascii="Times New Roman" w:hAnsi="Times New Roman" w:cs="Times New Roman"/>
                <w:sz w:val="24"/>
                <w:szCs w:val="24"/>
                <w:lang w:val="en-ZA"/>
              </w:rPr>
              <w:t xml:space="preserve"> Ultra SP-L</w:t>
            </w:r>
          </w:p>
        </w:tc>
        <w:tc>
          <w:tcPr>
            <w:tcW w:w="2970" w:type="dxa"/>
          </w:tcPr>
          <w:p w14:paraId="22C21CDC" w14:textId="77777777" w:rsidR="006B654D" w:rsidRPr="00A86F71" w:rsidRDefault="006B654D" w:rsidP="00CB4847">
            <w:pPr>
              <w:spacing w:line="360" w:lineRule="auto"/>
              <w:jc w:val="both"/>
              <w:rPr>
                <w:rFonts w:ascii="Times New Roman" w:hAnsi="Times New Roman" w:cs="Times New Roman"/>
                <w:sz w:val="24"/>
                <w:szCs w:val="24"/>
                <w:lang w:val="en-ZA"/>
              </w:rPr>
            </w:pPr>
          </w:p>
          <w:p w14:paraId="0BD9D6CD"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60 °C, pH 5.0 – 7.0, 24 h</w:t>
            </w:r>
          </w:p>
          <w:p w14:paraId="3F1236C3"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60 °C, pH 6.0, 16 h</w:t>
            </w:r>
          </w:p>
        </w:tc>
        <w:tc>
          <w:tcPr>
            <w:tcW w:w="2160" w:type="dxa"/>
          </w:tcPr>
          <w:p w14:paraId="38CBAAD6" w14:textId="77777777" w:rsidR="006B654D" w:rsidRPr="00A86F71" w:rsidRDefault="006B654D" w:rsidP="00CB4847">
            <w:pPr>
              <w:spacing w:line="360" w:lineRule="auto"/>
              <w:jc w:val="both"/>
              <w:rPr>
                <w:rFonts w:ascii="Times New Roman" w:hAnsi="Times New Roman" w:cs="Times New Roman"/>
                <w:sz w:val="24"/>
                <w:szCs w:val="24"/>
                <w:lang w:val="en-ZA"/>
              </w:rPr>
            </w:pPr>
          </w:p>
          <w:p w14:paraId="78659EF8"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600</w:t>
            </w:r>
          </w:p>
          <w:p w14:paraId="6D907804"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600</w:t>
            </w:r>
          </w:p>
        </w:tc>
        <w:tc>
          <w:tcPr>
            <w:tcW w:w="1800" w:type="dxa"/>
          </w:tcPr>
          <w:p w14:paraId="5A592F42" w14:textId="77777777" w:rsidR="006B654D" w:rsidRPr="00A86F71" w:rsidRDefault="006B654D" w:rsidP="00CB4847">
            <w:pPr>
              <w:spacing w:line="360" w:lineRule="auto"/>
              <w:jc w:val="both"/>
              <w:rPr>
                <w:rFonts w:ascii="Times New Roman" w:hAnsi="Times New Roman" w:cs="Times New Roman"/>
                <w:sz w:val="24"/>
                <w:szCs w:val="24"/>
                <w:lang w:val="en-ZA"/>
              </w:rPr>
            </w:pPr>
          </w:p>
          <w:p w14:paraId="2A76CFEB"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60.7</w:t>
            </w:r>
          </w:p>
          <w:p w14:paraId="2B133527"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88</w:t>
            </w:r>
          </w:p>
        </w:tc>
        <w:tc>
          <w:tcPr>
            <w:tcW w:w="1075" w:type="dxa"/>
          </w:tcPr>
          <w:p w14:paraId="1AEAD749" w14:textId="77777777" w:rsidR="006B654D" w:rsidRPr="00A86F71" w:rsidRDefault="006B654D" w:rsidP="00CB4847">
            <w:pPr>
              <w:spacing w:line="360" w:lineRule="auto"/>
              <w:jc w:val="both"/>
              <w:rPr>
                <w:rFonts w:ascii="Times New Roman" w:hAnsi="Times New Roman" w:cs="Times New Roman"/>
                <w:sz w:val="24"/>
                <w:szCs w:val="24"/>
                <w:lang w:val="en-ZA"/>
              </w:rPr>
            </w:pPr>
            <w:r>
              <w:rPr>
                <w:rFonts w:ascii="Times New Roman" w:hAnsi="Times New Roman" w:cs="Times New Roman"/>
                <w:noProof/>
                <w:sz w:val="24"/>
                <w:szCs w:val="24"/>
                <w:lang w:val="en-ZA"/>
              </w:rPr>
              <w:t>[47]</w:t>
            </w:r>
          </w:p>
          <w:p w14:paraId="3E51D540" w14:textId="77777777" w:rsidR="006B654D" w:rsidRPr="00A86F71" w:rsidRDefault="006B654D" w:rsidP="00CB4847">
            <w:pPr>
              <w:spacing w:line="360" w:lineRule="auto"/>
              <w:jc w:val="both"/>
              <w:rPr>
                <w:rFonts w:ascii="Times New Roman" w:hAnsi="Times New Roman" w:cs="Times New Roman"/>
                <w:sz w:val="24"/>
                <w:szCs w:val="24"/>
                <w:lang w:val="en-ZA"/>
              </w:rPr>
            </w:pPr>
            <w:r>
              <w:rPr>
                <w:rFonts w:ascii="Times New Roman" w:hAnsi="Times New Roman" w:cs="Times New Roman"/>
                <w:noProof/>
                <w:sz w:val="24"/>
                <w:szCs w:val="24"/>
                <w:lang w:val="en-ZA"/>
              </w:rPr>
              <w:t>[48]</w:t>
            </w:r>
          </w:p>
          <w:p w14:paraId="646EC7E6" w14:textId="77777777" w:rsidR="006B654D" w:rsidRPr="00A86F71" w:rsidRDefault="006B654D" w:rsidP="00CB4847">
            <w:pPr>
              <w:spacing w:line="360" w:lineRule="auto"/>
              <w:jc w:val="both"/>
              <w:rPr>
                <w:rFonts w:ascii="Times New Roman" w:hAnsi="Times New Roman" w:cs="Times New Roman"/>
                <w:b/>
                <w:sz w:val="24"/>
                <w:szCs w:val="24"/>
                <w:lang w:val="en-ZA"/>
              </w:rPr>
            </w:pPr>
            <w:r>
              <w:rPr>
                <w:rFonts w:ascii="Times New Roman" w:hAnsi="Times New Roman" w:cs="Times New Roman"/>
                <w:noProof/>
                <w:sz w:val="24"/>
                <w:szCs w:val="24"/>
                <w:lang w:val="en-ZA"/>
              </w:rPr>
              <w:t>[49]</w:t>
            </w:r>
          </w:p>
        </w:tc>
      </w:tr>
      <w:tr w:rsidR="006B654D" w:rsidRPr="00A86F71" w14:paraId="1AE40296" w14:textId="77777777" w:rsidTr="00BB5BF0">
        <w:tc>
          <w:tcPr>
            <w:tcW w:w="2146" w:type="dxa"/>
          </w:tcPr>
          <w:p w14:paraId="1EB33ACE" w14:textId="77777777" w:rsidR="006B654D" w:rsidRPr="00A86F71" w:rsidRDefault="006B654D" w:rsidP="00CB4847">
            <w:pPr>
              <w:spacing w:line="360" w:lineRule="auto"/>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Penicillium </w:t>
            </w:r>
            <w:proofErr w:type="spellStart"/>
            <w:r w:rsidRPr="00A86F71">
              <w:rPr>
                <w:rFonts w:ascii="Times New Roman" w:hAnsi="Times New Roman" w:cs="Times New Roman"/>
                <w:i/>
                <w:sz w:val="24"/>
                <w:szCs w:val="24"/>
                <w:lang w:val="en-ZA"/>
              </w:rPr>
              <w:t>expansum</w:t>
            </w:r>
            <w:proofErr w:type="spellEnd"/>
          </w:p>
          <w:p w14:paraId="5CE3B279" w14:textId="77777777" w:rsidR="006B654D" w:rsidRPr="00A86F71" w:rsidRDefault="006B654D" w:rsidP="00CB4847">
            <w:pPr>
              <w:spacing w:line="360" w:lineRule="auto"/>
              <w:jc w:val="both"/>
              <w:rPr>
                <w:rFonts w:ascii="Times New Roman" w:hAnsi="Times New Roman" w:cs="Times New Roman"/>
                <w:i/>
                <w:sz w:val="24"/>
                <w:szCs w:val="24"/>
                <w:lang w:val="en-ZA"/>
              </w:rPr>
            </w:pPr>
          </w:p>
        </w:tc>
        <w:tc>
          <w:tcPr>
            <w:tcW w:w="3254" w:type="dxa"/>
          </w:tcPr>
          <w:p w14:paraId="2642AA4B"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β-</w:t>
            </w:r>
            <w:proofErr w:type="spellStart"/>
            <w:r w:rsidRPr="00A86F71">
              <w:rPr>
                <w:rFonts w:ascii="Times New Roman" w:hAnsi="Times New Roman" w:cs="Times New Roman"/>
                <w:sz w:val="24"/>
                <w:szCs w:val="24"/>
                <w:lang w:val="en-ZA"/>
              </w:rPr>
              <w:t>fructofuranosidase</w:t>
            </w:r>
            <w:proofErr w:type="spellEnd"/>
          </w:p>
        </w:tc>
        <w:tc>
          <w:tcPr>
            <w:tcW w:w="2970" w:type="dxa"/>
          </w:tcPr>
          <w:p w14:paraId="668BCD05"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60 °C, pH 5.0 – 6.5,</w:t>
            </w:r>
          </w:p>
          <w:p w14:paraId="1C45277D" w14:textId="77777777" w:rsidR="006B654D" w:rsidRPr="00A86F71" w:rsidRDefault="006B654D" w:rsidP="00CB4847">
            <w:pPr>
              <w:spacing w:line="360" w:lineRule="auto"/>
              <w:jc w:val="both"/>
              <w:rPr>
                <w:rFonts w:ascii="Times New Roman" w:hAnsi="Times New Roman" w:cs="Times New Roman"/>
                <w:sz w:val="24"/>
                <w:szCs w:val="24"/>
                <w:lang w:val="en-ZA"/>
              </w:rPr>
            </w:pPr>
          </w:p>
        </w:tc>
        <w:tc>
          <w:tcPr>
            <w:tcW w:w="2160" w:type="dxa"/>
          </w:tcPr>
          <w:p w14:paraId="2408A4C1"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200</w:t>
            </w:r>
          </w:p>
        </w:tc>
        <w:tc>
          <w:tcPr>
            <w:tcW w:w="1800" w:type="dxa"/>
          </w:tcPr>
          <w:p w14:paraId="7AA53862"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GF</w:t>
            </w:r>
            <w:r w:rsidRPr="00A86F71">
              <w:rPr>
                <w:rFonts w:ascii="Times New Roman" w:hAnsi="Times New Roman" w:cs="Times New Roman"/>
                <w:sz w:val="24"/>
                <w:szCs w:val="24"/>
                <w:vertAlign w:val="subscript"/>
                <w:lang w:val="en-ZA"/>
              </w:rPr>
              <w:t>2</w:t>
            </w:r>
            <w:r w:rsidRPr="00A86F71">
              <w:rPr>
                <w:rFonts w:ascii="Times New Roman" w:hAnsi="Times New Roman" w:cs="Times New Roman"/>
                <w:sz w:val="24"/>
                <w:szCs w:val="24"/>
                <w:lang w:val="en-ZA"/>
              </w:rPr>
              <w:t xml:space="preserve"> 80 %, GF</w:t>
            </w:r>
            <w:r w:rsidRPr="00A86F71">
              <w:rPr>
                <w:rFonts w:ascii="Times New Roman" w:hAnsi="Times New Roman" w:cs="Times New Roman"/>
                <w:sz w:val="24"/>
                <w:szCs w:val="24"/>
                <w:vertAlign w:val="subscript"/>
                <w:lang w:val="en-ZA"/>
              </w:rPr>
              <w:t>3</w:t>
            </w:r>
            <w:r w:rsidRPr="00A86F71">
              <w:rPr>
                <w:rFonts w:ascii="Times New Roman" w:hAnsi="Times New Roman" w:cs="Times New Roman"/>
                <w:sz w:val="24"/>
                <w:szCs w:val="24"/>
                <w:lang w:val="en-ZA"/>
              </w:rPr>
              <w:t xml:space="preserve"> 19 %, GF</w:t>
            </w:r>
            <w:r w:rsidRPr="00A86F71">
              <w:rPr>
                <w:rFonts w:ascii="Times New Roman" w:hAnsi="Times New Roman" w:cs="Times New Roman"/>
                <w:sz w:val="24"/>
                <w:szCs w:val="24"/>
                <w:vertAlign w:val="subscript"/>
                <w:lang w:val="en-ZA"/>
              </w:rPr>
              <w:t>4</w:t>
            </w:r>
            <w:r w:rsidRPr="00A86F71">
              <w:rPr>
                <w:rFonts w:ascii="Times New Roman" w:hAnsi="Times New Roman" w:cs="Times New Roman"/>
                <w:sz w:val="24"/>
                <w:szCs w:val="24"/>
                <w:lang w:val="en-ZA"/>
              </w:rPr>
              <w:t xml:space="preserve"> 1%</w:t>
            </w:r>
          </w:p>
        </w:tc>
        <w:tc>
          <w:tcPr>
            <w:tcW w:w="1075" w:type="dxa"/>
          </w:tcPr>
          <w:p w14:paraId="2F70F140" w14:textId="77777777" w:rsidR="006B654D" w:rsidRPr="00A86F71" w:rsidRDefault="006B654D" w:rsidP="00CB4847">
            <w:pPr>
              <w:spacing w:line="360" w:lineRule="auto"/>
              <w:jc w:val="both"/>
              <w:rPr>
                <w:rFonts w:ascii="Times New Roman" w:hAnsi="Times New Roman" w:cs="Times New Roman"/>
                <w:sz w:val="24"/>
                <w:szCs w:val="24"/>
                <w:lang w:val="en-ZA"/>
              </w:rPr>
            </w:pPr>
            <w:r>
              <w:rPr>
                <w:rFonts w:ascii="Times New Roman" w:hAnsi="Times New Roman" w:cs="Times New Roman"/>
                <w:noProof/>
                <w:sz w:val="24"/>
                <w:szCs w:val="24"/>
                <w:lang w:val="en-ZA"/>
              </w:rPr>
              <w:t>[50]</w:t>
            </w:r>
          </w:p>
        </w:tc>
      </w:tr>
      <w:tr w:rsidR="006B654D" w:rsidRPr="00A86F71" w14:paraId="310FFA6F" w14:textId="77777777" w:rsidTr="00BB5BF0">
        <w:tc>
          <w:tcPr>
            <w:tcW w:w="2146" w:type="dxa"/>
          </w:tcPr>
          <w:p w14:paraId="38440245" w14:textId="77777777" w:rsidR="006B654D" w:rsidRPr="00A86F71" w:rsidRDefault="006B654D" w:rsidP="00CB4847">
            <w:pPr>
              <w:spacing w:line="360" w:lineRule="auto"/>
              <w:jc w:val="both"/>
              <w:rPr>
                <w:rFonts w:ascii="Times New Roman" w:hAnsi="Times New Roman" w:cs="Times New Roman"/>
                <w:i/>
                <w:sz w:val="24"/>
                <w:szCs w:val="24"/>
                <w:lang w:val="en-ZA"/>
              </w:rPr>
            </w:pPr>
            <w:r w:rsidRPr="00A86F71">
              <w:rPr>
                <w:rFonts w:ascii="Times New Roman" w:hAnsi="Times New Roman" w:cs="Times New Roman"/>
                <w:i/>
                <w:sz w:val="24"/>
                <w:szCs w:val="24"/>
                <w:lang w:val="en-ZA"/>
              </w:rPr>
              <w:t xml:space="preserve">Aspergillus </w:t>
            </w:r>
            <w:proofErr w:type="spellStart"/>
            <w:r w:rsidRPr="00A86F71">
              <w:rPr>
                <w:rFonts w:ascii="Times New Roman" w:hAnsi="Times New Roman" w:cs="Times New Roman"/>
                <w:i/>
                <w:sz w:val="24"/>
                <w:szCs w:val="24"/>
                <w:lang w:val="en-ZA"/>
              </w:rPr>
              <w:t>foetidus</w:t>
            </w:r>
            <w:proofErr w:type="spellEnd"/>
            <w:r w:rsidRPr="00A86F71">
              <w:rPr>
                <w:rFonts w:ascii="Times New Roman" w:hAnsi="Times New Roman" w:cs="Times New Roman"/>
                <w:i/>
                <w:sz w:val="24"/>
                <w:szCs w:val="24"/>
                <w:lang w:val="en-ZA"/>
              </w:rPr>
              <w:t xml:space="preserve"> </w:t>
            </w:r>
            <w:r w:rsidRPr="00A86F71">
              <w:rPr>
                <w:rFonts w:ascii="Times New Roman" w:hAnsi="Times New Roman" w:cs="Times New Roman"/>
                <w:sz w:val="24"/>
                <w:szCs w:val="24"/>
                <w:lang w:val="en-ZA"/>
              </w:rPr>
              <w:t>NRRL 337</w:t>
            </w:r>
          </w:p>
          <w:p w14:paraId="2417D960" w14:textId="77777777" w:rsidR="006B654D" w:rsidRPr="00A86F71" w:rsidRDefault="006B654D" w:rsidP="00CB4847">
            <w:pPr>
              <w:spacing w:line="360" w:lineRule="auto"/>
              <w:jc w:val="both"/>
              <w:rPr>
                <w:rFonts w:ascii="Times New Roman" w:hAnsi="Times New Roman" w:cs="Times New Roman"/>
                <w:i/>
                <w:sz w:val="24"/>
                <w:szCs w:val="24"/>
                <w:lang w:val="en-ZA"/>
              </w:rPr>
            </w:pPr>
          </w:p>
        </w:tc>
        <w:tc>
          <w:tcPr>
            <w:tcW w:w="3254" w:type="dxa"/>
          </w:tcPr>
          <w:p w14:paraId="41FAF637"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Extracellular fructosyltransferase</w:t>
            </w:r>
          </w:p>
          <w:p w14:paraId="53C47A9D"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(EC 2.4.1.9)</w:t>
            </w:r>
          </w:p>
        </w:tc>
        <w:tc>
          <w:tcPr>
            <w:tcW w:w="2970" w:type="dxa"/>
          </w:tcPr>
          <w:p w14:paraId="33A0C2AF"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40 °C – 45 °C, pH 5.0, 120 h</w:t>
            </w:r>
          </w:p>
        </w:tc>
        <w:tc>
          <w:tcPr>
            <w:tcW w:w="2160" w:type="dxa"/>
          </w:tcPr>
          <w:p w14:paraId="395991C3"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260 - 470</w:t>
            </w:r>
          </w:p>
        </w:tc>
        <w:tc>
          <w:tcPr>
            <w:tcW w:w="1800" w:type="dxa"/>
          </w:tcPr>
          <w:p w14:paraId="3C39A5AE"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26% - 47 %</w:t>
            </w:r>
          </w:p>
        </w:tc>
        <w:tc>
          <w:tcPr>
            <w:tcW w:w="1075" w:type="dxa"/>
          </w:tcPr>
          <w:p w14:paraId="0A95D4C3" w14:textId="77777777" w:rsidR="006B654D" w:rsidRPr="00A86F71" w:rsidRDefault="006B654D" w:rsidP="00CB4847">
            <w:pPr>
              <w:spacing w:line="360" w:lineRule="auto"/>
              <w:jc w:val="both"/>
              <w:rPr>
                <w:rFonts w:ascii="Times New Roman" w:hAnsi="Times New Roman" w:cs="Times New Roman"/>
                <w:sz w:val="24"/>
                <w:szCs w:val="24"/>
                <w:lang w:val="en-ZA"/>
              </w:rPr>
            </w:pPr>
            <w:r>
              <w:rPr>
                <w:rFonts w:ascii="Times New Roman" w:hAnsi="Times New Roman" w:cs="Times New Roman"/>
                <w:noProof/>
                <w:sz w:val="24"/>
                <w:szCs w:val="24"/>
                <w:lang w:val="en-ZA"/>
              </w:rPr>
              <w:t>[51]</w:t>
            </w:r>
          </w:p>
        </w:tc>
      </w:tr>
      <w:tr w:rsidR="006B654D" w:rsidRPr="00A86F71" w14:paraId="6FFB6E12" w14:textId="77777777" w:rsidTr="00BB5BF0">
        <w:tc>
          <w:tcPr>
            <w:tcW w:w="2146" w:type="dxa"/>
          </w:tcPr>
          <w:p w14:paraId="4D0733A3"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i/>
                <w:sz w:val="24"/>
                <w:szCs w:val="24"/>
                <w:lang w:val="en-ZA"/>
              </w:rPr>
              <w:t xml:space="preserve">Penicillium </w:t>
            </w:r>
            <w:proofErr w:type="spellStart"/>
            <w:r w:rsidRPr="00A86F71">
              <w:rPr>
                <w:rFonts w:ascii="Times New Roman" w:hAnsi="Times New Roman" w:cs="Times New Roman"/>
                <w:i/>
                <w:sz w:val="24"/>
                <w:szCs w:val="24"/>
                <w:lang w:val="en-ZA"/>
              </w:rPr>
              <w:t>citrium</w:t>
            </w:r>
            <w:proofErr w:type="spellEnd"/>
            <w:r w:rsidRPr="00A86F71">
              <w:rPr>
                <w:rFonts w:ascii="Times New Roman" w:hAnsi="Times New Roman" w:cs="Times New Roman"/>
                <w:i/>
                <w:sz w:val="24"/>
                <w:szCs w:val="24"/>
                <w:lang w:val="en-ZA"/>
              </w:rPr>
              <w:t xml:space="preserve"> </w:t>
            </w:r>
            <w:r w:rsidRPr="00A86F71">
              <w:rPr>
                <w:rFonts w:ascii="Times New Roman" w:hAnsi="Times New Roman" w:cs="Times New Roman"/>
                <w:sz w:val="24"/>
                <w:szCs w:val="24"/>
                <w:lang w:val="en-ZA"/>
              </w:rPr>
              <w:t>FERM P-15944</w:t>
            </w:r>
          </w:p>
          <w:p w14:paraId="2854E0B6" w14:textId="77777777" w:rsidR="006B654D" w:rsidRPr="00A86F71" w:rsidRDefault="006B654D" w:rsidP="00CB4847">
            <w:pPr>
              <w:spacing w:line="360" w:lineRule="auto"/>
              <w:jc w:val="both"/>
              <w:rPr>
                <w:rFonts w:ascii="Times New Roman" w:hAnsi="Times New Roman" w:cs="Times New Roman"/>
                <w:i/>
                <w:sz w:val="24"/>
                <w:szCs w:val="24"/>
                <w:lang w:val="en-ZA"/>
              </w:rPr>
            </w:pPr>
          </w:p>
        </w:tc>
        <w:tc>
          <w:tcPr>
            <w:tcW w:w="3254" w:type="dxa"/>
          </w:tcPr>
          <w:p w14:paraId="5B3D808E"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Β-</w:t>
            </w:r>
            <w:proofErr w:type="spellStart"/>
            <w:r w:rsidRPr="00A86F71">
              <w:rPr>
                <w:rFonts w:ascii="Times New Roman" w:hAnsi="Times New Roman" w:cs="Times New Roman"/>
                <w:sz w:val="24"/>
                <w:szCs w:val="24"/>
                <w:lang w:val="en-ZA"/>
              </w:rPr>
              <w:t>fructofuranosidase</w:t>
            </w:r>
            <w:proofErr w:type="spellEnd"/>
          </w:p>
        </w:tc>
        <w:tc>
          <w:tcPr>
            <w:tcW w:w="2970" w:type="dxa"/>
          </w:tcPr>
          <w:p w14:paraId="6179AAA4"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30 °C, pH 4.0, 100 rpm, 72 h</w:t>
            </w:r>
          </w:p>
        </w:tc>
        <w:tc>
          <w:tcPr>
            <w:tcW w:w="2160" w:type="dxa"/>
          </w:tcPr>
          <w:p w14:paraId="1394345E"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100</w:t>
            </w:r>
          </w:p>
        </w:tc>
        <w:tc>
          <w:tcPr>
            <w:tcW w:w="1800" w:type="dxa"/>
          </w:tcPr>
          <w:p w14:paraId="37A9A502" w14:textId="77777777" w:rsidR="006B654D" w:rsidRPr="00A86F71" w:rsidRDefault="006B654D" w:rsidP="00CB4847">
            <w:pPr>
              <w:spacing w:line="360" w:lineRule="auto"/>
              <w:jc w:val="both"/>
              <w:rPr>
                <w:rFonts w:ascii="Times New Roman" w:hAnsi="Times New Roman" w:cs="Times New Roman"/>
                <w:sz w:val="24"/>
                <w:szCs w:val="24"/>
                <w:lang w:val="en-ZA"/>
              </w:rPr>
            </w:pPr>
            <w:r w:rsidRPr="00A86F71">
              <w:rPr>
                <w:rFonts w:ascii="Times New Roman" w:hAnsi="Times New Roman" w:cs="Times New Roman"/>
                <w:sz w:val="24"/>
                <w:szCs w:val="24"/>
                <w:lang w:val="en-ZA"/>
              </w:rPr>
              <w:t>57</w:t>
            </w:r>
          </w:p>
        </w:tc>
        <w:tc>
          <w:tcPr>
            <w:tcW w:w="1075" w:type="dxa"/>
          </w:tcPr>
          <w:p w14:paraId="022C13AC" w14:textId="77777777" w:rsidR="006B654D" w:rsidRPr="00A86F71" w:rsidRDefault="006B654D" w:rsidP="00CB4847">
            <w:pPr>
              <w:spacing w:line="360" w:lineRule="auto"/>
              <w:jc w:val="both"/>
              <w:rPr>
                <w:rFonts w:ascii="Times New Roman" w:hAnsi="Times New Roman" w:cs="Times New Roman"/>
                <w:sz w:val="24"/>
                <w:szCs w:val="24"/>
                <w:lang w:val="en-ZA"/>
              </w:rPr>
            </w:pPr>
            <w:r>
              <w:rPr>
                <w:rFonts w:ascii="Times New Roman" w:hAnsi="Times New Roman" w:cs="Times New Roman"/>
                <w:noProof/>
                <w:sz w:val="24"/>
                <w:szCs w:val="24"/>
                <w:lang w:val="en-ZA"/>
              </w:rPr>
              <w:t>[52]</w:t>
            </w:r>
          </w:p>
        </w:tc>
      </w:tr>
    </w:tbl>
    <w:p w14:paraId="1BBA9869" w14:textId="77777777" w:rsidR="006B654D" w:rsidRPr="00A86F71" w:rsidRDefault="006B654D" w:rsidP="001760FF">
      <w:pPr>
        <w:spacing w:line="360" w:lineRule="auto"/>
        <w:jc w:val="both"/>
        <w:rPr>
          <w:rFonts w:ascii="Times New Roman" w:hAnsi="Times New Roman" w:cs="Times New Roman"/>
          <w:b/>
          <w:sz w:val="24"/>
          <w:szCs w:val="24"/>
          <w:lang w:val="en-ZA"/>
        </w:rPr>
      </w:pPr>
    </w:p>
    <w:p w14:paraId="6075C5E4" w14:textId="77777777" w:rsidR="006B654D" w:rsidRPr="00A86F71" w:rsidRDefault="006B654D">
      <w:pPr>
        <w:rPr>
          <w:rFonts w:ascii="Times New Roman" w:hAnsi="Times New Roman" w:cs="Times New Roman"/>
          <w:sz w:val="24"/>
          <w:szCs w:val="24"/>
        </w:rPr>
      </w:pPr>
    </w:p>
    <w:p w14:paraId="21359C30" w14:textId="77777777" w:rsidR="006B654D" w:rsidRDefault="006B654D">
      <w:pPr>
        <w:rPr>
          <w:rFonts w:ascii="Times New Roman" w:hAnsi="Times New Roman" w:cs="Times New Roman"/>
          <w:sz w:val="24"/>
          <w:szCs w:val="24"/>
        </w:rPr>
      </w:pPr>
    </w:p>
    <w:p w14:paraId="20B5A78B" w14:textId="77777777" w:rsidR="006B654D" w:rsidRDefault="006B654D">
      <w:pPr>
        <w:rPr>
          <w:rFonts w:ascii="Times New Roman" w:hAnsi="Times New Roman" w:cs="Times New Roman"/>
          <w:sz w:val="24"/>
          <w:szCs w:val="24"/>
        </w:rPr>
      </w:pPr>
    </w:p>
    <w:p w14:paraId="73E94B9F" w14:textId="77777777" w:rsidR="006B654D" w:rsidRDefault="006B654D">
      <w:pPr>
        <w:rPr>
          <w:rFonts w:ascii="Times New Roman" w:hAnsi="Times New Roman" w:cs="Times New Roman"/>
          <w:sz w:val="24"/>
          <w:szCs w:val="24"/>
        </w:rPr>
      </w:pPr>
    </w:p>
    <w:p w14:paraId="58070194" w14:textId="77777777" w:rsidR="006B654D" w:rsidRDefault="006B654D">
      <w:pPr>
        <w:rPr>
          <w:rFonts w:ascii="Times New Roman" w:hAnsi="Times New Roman" w:cs="Times New Roman"/>
          <w:sz w:val="24"/>
          <w:szCs w:val="24"/>
        </w:rPr>
      </w:pPr>
    </w:p>
    <w:p w14:paraId="1FD47D7C" w14:textId="77777777" w:rsidR="006B654D" w:rsidRDefault="006B654D">
      <w:pPr>
        <w:rPr>
          <w:rFonts w:ascii="Times New Roman" w:hAnsi="Times New Roman" w:cs="Times New Roman"/>
          <w:sz w:val="24"/>
          <w:szCs w:val="24"/>
        </w:rPr>
      </w:pPr>
    </w:p>
    <w:sectPr w:rsidR="006B654D" w:rsidSect="001760FF">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S0MDO0NDA3MDIxMbRU0lEKTi0uzszPAykwrAUAkx9OTiwAAAA="/>
    <w:docVar w:name="EN.InstantFormat" w:val="&lt;ENInstantFormat&gt;&lt;Enabled&gt;1&lt;/Enabled&gt;&lt;ScanUnformatted&gt;1&lt;/ScanUnformatted&gt;&lt;ScanChanges&gt;1&lt;/ScanChanges&gt;&lt;Suspended&gt;1&lt;/Suspended&gt;&lt;/ENInstantFormat&gt;"/>
  </w:docVars>
  <w:rsids>
    <w:rsidRoot w:val="006B654D"/>
    <w:rsid w:val="00503086"/>
    <w:rsid w:val="006B654D"/>
    <w:rsid w:val="00B425C8"/>
    <w:rsid w:val="00BD3F45"/>
    <w:rsid w:val="00F3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4A01"/>
  <w15:docId w15:val="{DE31C440-0665-4D74-B3EC-6DA5F45E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6B65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41">
    <w:name w:val="Plain Table 41"/>
    <w:basedOn w:val="TableNormal"/>
    <w:uiPriority w:val="44"/>
    <w:rsid w:val="006B654D"/>
    <w:pPr>
      <w:spacing w:after="0" w:line="240" w:lineRule="auto"/>
    </w:pPr>
    <w:rPr>
      <w:lang w:val="en-Z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6B654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B654D"/>
    <w:rPr>
      <w:rFonts w:ascii="Calibri" w:hAnsi="Calibri" w:cs="Calibri"/>
      <w:noProof/>
    </w:rPr>
  </w:style>
  <w:style w:type="paragraph" w:customStyle="1" w:styleId="EndNoteBibliography">
    <w:name w:val="EndNote Bibliography"/>
    <w:basedOn w:val="Normal"/>
    <w:link w:val="EndNoteBibliographyChar"/>
    <w:rsid w:val="006B654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B654D"/>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dc:creator>
  <cp:lastModifiedBy>User</cp:lastModifiedBy>
  <cp:revision>4</cp:revision>
  <dcterms:created xsi:type="dcterms:W3CDTF">2021-10-14T15:36:00Z</dcterms:created>
  <dcterms:modified xsi:type="dcterms:W3CDTF">2021-10-29T13:04:00Z</dcterms:modified>
</cp:coreProperties>
</file>