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77E5" w14:textId="36C8D85C" w:rsidR="00773F07" w:rsidRDefault="00773F07">
      <w:pPr>
        <w:rPr>
          <w:rFonts w:cs="Times New Roman"/>
        </w:rPr>
      </w:pPr>
    </w:p>
    <w:p w14:paraId="52211F28" w14:textId="5BB52449" w:rsidR="00C864CF" w:rsidRDefault="00C864CF">
      <w:pPr>
        <w:rPr>
          <w:rFonts w:cs="Times New Roman"/>
        </w:rPr>
      </w:pPr>
    </w:p>
    <w:p w14:paraId="4F3DEDCB" w14:textId="77777777" w:rsidR="00C864CF" w:rsidRPr="00E752A4" w:rsidRDefault="00C864CF">
      <w:pPr>
        <w:rPr>
          <w:rFonts w:cs="Times New Roman"/>
        </w:rPr>
      </w:pPr>
    </w:p>
    <w:p w14:paraId="6AD3C02B" w14:textId="61B21C17" w:rsidR="003E7F7C" w:rsidRPr="00E752A4" w:rsidRDefault="008351EE" w:rsidP="003E7F7C">
      <w:pPr>
        <w:rPr>
          <w:rFonts w:cs="Times New Roman"/>
          <w:b/>
          <w:bCs/>
          <w:color w:val="000000"/>
        </w:rPr>
      </w:pPr>
      <w:r w:rsidRPr="00E752A4">
        <w:rPr>
          <w:rFonts w:eastAsia="Times New Roman" w:cs="Times New Roman"/>
          <w:b/>
          <w:bCs/>
          <w:color w:val="000000"/>
        </w:rPr>
        <w:t xml:space="preserve">   </w:t>
      </w:r>
      <w:r w:rsidR="001D3F57">
        <w:rPr>
          <w:rFonts w:eastAsia="Times New Roman" w:cs="Times New Roman"/>
          <w:b/>
          <w:bCs/>
          <w:color w:val="000000"/>
        </w:rPr>
        <w:t xml:space="preserve"> </w:t>
      </w:r>
      <w:r w:rsidR="003E7F7C" w:rsidRPr="00E752A4">
        <w:rPr>
          <w:rFonts w:eastAsia="Times New Roman" w:cs="Times New Roman"/>
          <w:b/>
          <w:bCs/>
          <w:color w:val="000000"/>
        </w:rPr>
        <w:t>Supplementary Table 1 Summary of the bZIP transcription factor genes in Alfalfa</w:t>
      </w:r>
      <w:r w:rsidR="00655497" w:rsidRPr="00E752A4">
        <w:rPr>
          <w:rFonts w:eastAsia="Times New Roman" w:cs="Times New Roman"/>
          <w:b/>
          <w:bCs/>
          <w:color w:val="000000"/>
        </w:rPr>
        <w:t>.</w:t>
      </w:r>
    </w:p>
    <w:p w14:paraId="34FD6FC2" w14:textId="79B53532" w:rsidR="0070439E" w:rsidRPr="00E752A4" w:rsidRDefault="0070439E">
      <w:pPr>
        <w:rPr>
          <w:rFonts w:cs="Times New Roman"/>
          <w:b/>
          <w:bCs/>
          <w:color w:val="000000"/>
        </w:rPr>
      </w:pPr>
    </w:p>
    <w:p w14:paraId="466A3FFC" w14:textId="08EC9066" w:rsidR="00553811" w:rsidRPr="00C864CF" w:rsidRDefault="008351EE" w:rsidP="008351EE">
      <w:pPr>
        <w:rPr>
          <w:rFonts w:eastAsia="Times New Roman" w:cs="Times New Roman"/>
          <w:b/>
          <w:bCs/>
          <w:color w:val="000000"/>
        </w:rPr>
      </w:pPr>
      <w:r w:rsidRPr="00E752A4">
        <w:rPr>
          <w:rFonts w:eastAsia="Times New Roman" w:cs="Times New Roman"/>
          <w:b/>
          <w:bCs/>
          <w:color w:val="000000"/>
        </w:rPr>
        <w:t xml:space="preserve">   </w:t>
      </w:r>
      <w:r w:rsidR="00553811" w:rsidRPr="00E752A4">
        <w:rPr>
          <w:rFonts w:eastAsia="Times New Roman" w:cs="Times New Roman"/>
          <w:b/>
          <w:bCs/>
          <w:color w:val="000000"/>
        </w:rPr>
        <w:t xml:space="preserve"> </w:t>
      </w:r>
      <w:r w:rsidR="0070439E" w:rsidRPr="00E752A4">
        <w:rPr>
          <w:rFonts w:eastAsia="Times New Roman" w:cs="Times New Roman"/>
          <w:b/>
          <w:bCs/>
          <w:color w:val="000000"/>
        </w:rPr>
        <w:t>Supplementary Table 2 Meme motif sequences in predicted bZIP protein</w:t>
      </w:r>
    </w:p>
    <w:tbl>
      <w:tblPr>
        <w:tblW w:w="12415" w:type="dxa"/>
        <w:jc w:val="center"/>
        <w:tblLook w:val="04A0" w:firstRow="1" w:lastRow="0" w:firstColumn="1" w:lastColumn="0" w:noHBand="0" w:noVBand="1"/>
      </w:tblPr>
      <w:tblGrid>
        <w:gridCol w:w="854"/>
        <w:gridCol w:w="1751"/>
        <w:gridCol w:w="816"/>
        <w:gridCol w:w="9044"/>
      </w:tblGrid>
      <w:tr w:rsidR="007A4380" w:rsidRPr="00E752A4" w14:paraId="4A45E2FF" w14:textId="77777777" w:rsidTr="0070439E">
        <w:trPr>
          <w:trHeight w:val="288"/>
          <w:jc w:val="center"/>
        </w:trPr>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14:paraId="0B5E9B8B" w14:textId="77777777" w:rsidR="007A4380" w:rsidRPr="00E752A4" w:rsidRDefault="007A4380" w:rsidP="007A4380">
            <w:pPr>
              <w:jc w:val="center"/>
              <w:rPr>
                <w:rFonts w:eastAsia="Times New Roman" w:cs="Times New Roman"/>
                <w:color w:val="000000"/>
              </w:rPr>
            </w:pPr>
            <w:r w:rsidRPr="00E752A4">
              <w:rPr>
                <w:rFonts w:eastAsia="Times New Roman" w:cs="Times New Roman"/>
                <w:color w:val="000000"/>
              </w:rPr>
              <w:t>Motif</w:t>
            </w:r>
          </w:p>
        </w:tc>
        <w:tc>
          <w:tcPr>
            <w:tcW w:w="1751" w:type="dxa"/>
            <w:tcBorders>
              <w:top w:val="single" w:sz="4" w:space="0" w:color="auto"/>
              <w:left w:val="nil"/>
              <w:bottom w:val="single" w:sz="4" w:space="0" w:color="auto"/>
              <w:right w:val="single" w:sz="4" w:space="0" w:color="auto"/>
            </w:tcBorders>
            <w:shd w:val="clear" w:color="auto" w:fill="auto"/>
            <w:noWrap/>
            <w:hideMark/>
          </w:tcPr>
          <w:p w14:paraId="4781CFC7" w14:textId="77777777" w:rsidR="007A4380" w:rsidRPr="00E752A4" w:rsidRDefault="007A4380" w:rsidP="007A4380">
            <w:pPr>
              <w:jc w:val="center"/>
              <w:rPr>
                <w:rFonts w:eastAsia="Times New Roman" w:cs="Times New Roman"/>
                <w:color w:val="000000"/>
              </w:rPr>
            </w:pPr>
            <w:r w:rsidRPr="00E752A4">
              <w:rPr>
                <w:rFonts w:eastAsia="Times New Roman" w:cs="Times New Roman"/>
                <w:color w:val="000000"/>
              </w:rPr>
              <w:t>E-value</w:t>
            </w:r>
          </w:p>
        </w:tc>
        <w:tc>
          <w:tcPr>
            <w:tcW w:w="766" w:type="dxa"/>
            <w:tcBorders>
              <w:top w:val="single" w:sz="4" w:space="0" w:color="auto"/>
              <w:left w:val="nil"/>
              <w:bottom w:val="single" w:sz="4" w:space="0" w:color="auto"/>
              <w:right w:val="single" w:sz="4" w:space="0" w:color="auto"/>
            </w:tcBorders>
            <w:shd w:val="clear" w:color="auto" w:fill="auto"/>
            <w:noWrap/>
            <w:hideMark/>
          </w:tcPr>
          <w:p w14:paraId="5A0CEC8B" w14:textId="77777777" w:rsidR="007A4380" w:rsidRPr="00E752A4" w:rsidRDefault="007A4380" w:rsidP="007A4380">
            <w:pPr>
              <w:jc w:val="center"/>
              <w:rPr>
                <w:rFonts w:eastAsia="Times New Roman" w:cs="Times New Roman"/>
                <w:color w:val="000000"/>
              </w:rPr>
            </w:pPr>
            <w:r w:rsidRPr="00E752A4">
              <w:rPr>
                <w:rFonts w:eastAsia="Times New Roman" w:cs="Times New Roman"/>
                <w:color w:val="000000"/>
              </w:rPr>
              <w:t>Width</w:t>
            </w:r>
          </w:p>
        </w:tc>
        <w:tc>
          <w:tcPr>
            <w:tcW w:w="9044" w:type="dxa"/>
            <w:tcBorders>
              <w:top w:val="single" w:sz="4" w:space="0" w:color="auto"/>
              <w:left w:val="nil"/>
              <w:bottom w:val="single" w:sz="4" w:space="0" w:color="auto"/>
              <w:right w:val="single" w:sz="4" w:space="0" w:color="auto"/>
            </w:tcBorders>
            <w:shd w:val="clear" w:color="auto" w:fill="auto"/>
            <w:noWrap/>
            <w:hideMark/>
          </w:tcPr>
          <w:p w14:paraId="3CDB75E0" w14:textId="77777777" w:rsidR="007A4380" w:rsidRPr="00E752A4" w:rsidRDefault="007A4380" w:rsidP="007A4380">
            <w:pPr>
              <w:jc w:val="center"/>
              <w:rPr>
                <w:rFonts w:eastAsia="Times New Roman" w:cs="Times New Roman"/>
                <w:color w:val="000000"/>
              </w:rPr>
            </w:pPr>
            <w:r w:rsidRPr="00E752A4">
              <w:rPr>
                <w:rFonts w:eastAsia="Times New Roman" w:cs="Times New Roman"/>
                <w:color w:val="000000"/>
              </w:rPr>
              <w:t>Top scoring sequence</w:t>
            </w:r>
          </w:p>
        </w:tc>
      </w:tr>
      <w:tr w:rsidR="007A4380" w:rsidRPr="00E752A4" w14:paraId="115CB637"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76223B8E"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w:t>
            </w:r>
          </w:p>
        </w:tc>
        <w:tc>
          <w:tcPr>
            <w:tcW w:w="1751" w:type="dxa"/>
            <w:tcBorders>
              <w:top w:val="nil"/>
              <w:left w:val="nil"/>
              <w:bottom w:val="single" w:sz="4" w:space="0" w:color="auto"/>
              <w:right w:val="single" w:sz="4" w:space="0" w:color="auto"/>
            </w:tcBorders>
            <w:shd w:val="clear" w:color="auto" w:fill="auto"/>
            <w:noWrap/>
            <w:hideMark/>
          </w:tcPr>
          <w:p w14:paraId="1A53BE82"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19C047E3"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32</w:t>
            </w:r>
          </w:p>
        </w:tc>
        <w:tc>
          <w:tcPr>
            <w:tcW w:w="9044" w:type="dxa"/>
            <w:tcBorders>
              <w:top w:val="nil"/>
              <w:left w:val="nil"/>
              <w:bottom w:val="single" w:sz="4" w:space="0" w:color="auto"/>
              <w:right w:val="single" w:sz="4" w:space="0" w:color="auto"/>
            </w:tcBorders>
            <w:shd w:val="clear" w:color="auto" w:fill="auto"/>
            <w:noWrap/>
            <w:hideMark/>
          </w:tcPr>
          <w:p w14:paraId="00928DF6"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TVERRQKRMIKNRESAARSRARKQAYTQELEI</w:t>
            </w:r>
          </w:p>
        </w:tc>
      </w:tr>
      <w:tr w:rsidR="007A4380" w:rsidRPr="00E752A4" w14:paraId="3EE87F8C"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2CC71707"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w:t>
            </w:r>
          </w:p>
        </w:tc>
        <w:tc>
          <w:tcPr>
            <w:tcW w:w="1751" w:type="dxa"/>
            <w:tcBorders>
              <w:top w:val="nil"/>
              <w:left w:val="nil"/>
              <w:bottom w:val="single" w:sz="4" w:space="0" w:color="auto"/>
              <w:right w:val="single" w:sz="4" w:space="0" w:color="auto"/>
            </w:tcBorders>
            <w:shd w:val="clear" w:color="auto" w:fill="auto"/>
            <w:noWrap/>
            <w:hideMark/>
          </w:tcPr>
          <w:p w14:paraId="6CCB2B9D"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495513D8"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41</w:t>
            </w:r>
          </w:p>
        </w:tc>
        <w:tc>
          <w:tcPr>
            <w:tcW w:w="9044" w:type="dxa"/>
            <w:tcBorders>
              <w:top w:val="nil"/>
              <w:left w:val="nil"/>
              <w:bottom w:val="single" w:sz="4" w:space="0" w:color="auto"/>
              <w:right w:val="single" w:sz="4" w:space="0" w:color="auto"/>
            </w:tcBorders>
            <w:shd w:val="clear" w:color="auto" w:fill="auto"/>
            <w:noWrap/>
            <w:hideMark/>
          </w:tcPr>
          <w:p w14:paraId="5FE7139E"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HYDEIFRLKGVAAKADVFHLLSGMWKTPAERCFLWLGGFRS</w:t>
            </w:r>
          </w:p>
        </w:tc>
      </w:tr>
      <w:tr w:rsidR="007A4380" w:rsidRPr="00E752A4" w14:paraId="0A3B2EDE"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7871EDF4"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3</w:t>
            </w:r>
          </w:p>
        </w:tc>
        <w:tc>
          <w:tcPr>
            <w:tcW w:w="1751" w:type="dxa"/>
            <w:tcBorders>
              <w:top w:val="nil"/>
              <w:left w:val="nil"/>
              <w:bottom w:val="single" w:sz="4" w:space="0" w:color="auto"/>
              <w:right w:val="single" w:sz="4" w:space="0" w:color="auto"/>
            </w:tcBorders>
            <w:shd w:val="clear" w:color="auto" w:fill="auto"/>
            <w:noWrap/>
            <w:hideMark/>
          </w:tcPr>
          <w:p w14:paraId="45C2B083"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58FA69A1"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50</w:t>
            </w:r>
          </w:p>
        </w:tc>
        <w:tc>
          <w:tcPr>
            <w:tcW w:w="9044" w:type="dxa"/>
            <w:tcBorders>
              <w:top w:val="nil"/>
              <w:left w:val="nil"/>
              <w:bottom w:val="single" w:sz="4" w:space="0" w:color="auto"/>
              <w:right w:val="single" w:sz="4" w:space="0" w:color="auto"/>
            </w:tcBorders>
            <w:shd w:val="clear" w:color="auto" w:fill="auto"/>
            <w:noWrap/>
            <w:hideMark/>
          </w:tcPr>
          <w:p w14:paraId="19B32FBD"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FIRQADNLRQQTLQQMHRILTTRQSARALLAIHDYFSRLRALSSLWLARP</w:t>
            </w:r>
          </w:p>
        </w:tc>
      </w:tr>
      <w:tr w:rsidR="007A4380" w:rsidRPr="00E752A4" w14:paraId="3929B947"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1B81BFE2"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4</w:t>
            </w:r>
          </w:p>
        </w:tc>
        <w:tc>
          <w:tcPr>
            <w:tcW w:w="1751" w:type="dxa"/>
            <w:tcBorders>
              <w:top w:val="nil"/>
              <w:left w:val="nil"/>
              <w:bottom w:val="single" w:sz="4" w:space="0" w:color="auto"/>
              <w:right w:val="single" w:sz="4" w:space="0" w:color="auto"/>
            </w:tcBorders>
            <w:shd w:val="clear" w:color="auto" w:fill="auto"/>
            <w:noWrap/>
            <w:hideMark/>
          </w:tcPr>
          <w:p w14:paraId="5BAB14A5"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4D43EC16"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41</w:t>
            </w:r>
          </w:p>
        </w:tc>
        <w:tc>
          <w:tcPr>
            <w:tcW w:w="9044" w:type="dxa"/>
            <w:tcBorders>
              <w:top w:val="nil"/>
              <w:left w:val="nil"/>
              <w:bottom w:val="single" w:sz="4" w:space="0" w:color="auto"/>
              <w:right w:val="single" w:sz="4" w:space="0" w:color="auto"/>
            </w:tcBorders>
            <w:shd w:val="clear" w:color="auto" w:fill="auto"/>
            <w:noWrap/>
            <w:hideMark/>
          </w:tcPr>
          <w:p w14:paraId="41C4E248"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SELLKLLVSHLEPLTEQQLMGIYNLQQSSQQAEDALSQGMD</w:t>
            </w:r>
          </w:p>
        </w:tc>
      </w:tr>
      <w:tr w:rsidR="007A4380" w:rsidRPr="00E752A4" w14:paraId="01AFA6FA"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10B59976"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5</w:t>
            </w:r>
          </w:p>
        </w:tc>
        <w:tc>
          <w:tcPr>
            <w:tcW w:w="1751" w:type="dxa"/>
            <w:tcBorders>
              <w:top w:val="nil"/>
              <w:left w:val="nil"/>
              <w:bottom w:val="single" w:sz="4" w:space="0" w:color="auto"/>
              <w:right w:val="single" w:sz="4" w:space="0" w:color="auto"/>
            </w:tcBorders>
            <w:shd w:val="clear" w:color="auto" w:fill="auto"/>
            <w:noWrap/>
            <w:hideMark/>
          </w:tcPr>
          <w:p w14:paraId="21CCEDFB"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4DD26CCE"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1CA504A3"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NGAMAFDAEYARWLEEHNRQTNELRAAIN</w:t>
            </w:r>
          </w:p>
        </w:tc>
      </w:tr>
      <w:tr w:rsidR="007A4380" w:rsidRPr="00E752A4" w14:paraId="1F515A7A"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4AA57C6B"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6</w:t>
            </w:r>
          </w:p>
        </w:tc>
        <w:tc>
          <w:tcPr>
            <w:tcW w:w="1751" w:type="dxa"/>
            <w:tcBorders>
              <w:top w:val="nil"/>
              <w:left w:val="nil"/>
              <w:bottom w:val="single" w:sz="4" w:space="0" w:color="auto"/>
              <w:right w:val="single" w:sz="4" w:space="0" w:color="auto"/>
            </w:tcBorders>
            <w:shd w:val="clear" w:color="auto" w:fill="auto"/>
            <w:noWrap/>
            <w:hideMark/>
          </w:tcPr>
          <w:p w14:paraId="49A2E62C"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0964F38A"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00DFA88A"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KVQTLQTEATTLSAQLTLYQRDTTGLSTE</w:t>
            </w:r>
          </w:p>
        </w:tc>
      </w:tr>
      <w:tr w:rsidR="007A4380" w:rsidRPr="00E752A4" w14:paraId="22E12684"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0F08B179"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7</w:t>
            </w:r>
          </w:p>
        </w:tc>
        <w:tc>
          <w:tcPr>
            <w:tcW w:w="1751" w:type="dxa"/>
            <w:tcBorders>
              <w:top w:val="nil"/>
              <w:left w:val="nil"/>
              <w:bottom w:val="single" w:sz="4" w:space="0" w:color="auto"/>
              <w:right w:val="single" w:sz="4" w:space="0" w:color="auto"/>
            </w:tcBorders>
            <w:shd w:val="clear" w:color="auto" w:fill="auto"/>
            <w:noWrap/>
            <w:hideMark/>
          </w:tcPr>
          <w:p w14:paraId="5B8D21F2"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505C1ED6"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19</w:t>
            </w:r>
          </w:p>
        </w:tc>
        <w:tc>
          <w:tcPr>
            <w:tcW w:w="9044" w:type="dxa"/>
            <w:tcBorders>
              <w:top w:val="nil"/>
              <w:left w:val="nil"/>
              <w:bottom w:val="single" w:sz="4" w:space="0" w:color="auto"/>
              <w:right w:val="single" w:sz="4" w:space="0" w:color="auto"/>
            </w:tcBorders>
            <w:shd w:val="clear" w:color="auto" w:fill="auto"/>
            <w:noWrap/>
            <w:hideMark/>
          </w:tcPr>
          <w:p w14:paraId="7917D8B2"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NTELKLRLQAMEQQAHLRD</w:t>
            </w:r>
          </w:p>
        </w:tc>
      </w:tr>
      <w:tr w:rsidR="007A4380" w:rsidRPr="00E752A4" w14:paraId="2B2CB5FD"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328F678D"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8</w:t>
            </w:r>
          </w:p>
        </w:tc>
        <w:tc>
          <w:tcPr>
            <w:tcW w:w="1751" w:type="dxa"/>
            <w:tcBorders>
              <w:top w:val="nil"/>
              <w:left w:val="nil"/>
              <w:bottom w:val="single" w:sz="4" w:space="0" w:color="auto"/>
              <w:right w:val="single" w:sz="4" w:space="0" w:color="auto"/>
            </w:tcBorders>
            <w:shd w:val="clear" w:color="auto" w:fill="auto"/>
            <w:noWrap/>
            <w:hideMark/>
          </w:tcPr>
          <w:p w14:paraId="42845EA5"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6B2FB249"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1FD78C43"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MGGSGKDFGSMNMDELLKNIWSAEEVQTM</w:t>
            </w:r>
          </w:p>
        </w:tc>
      </w:tr>
      <w:tr w:rsidR="007A4380" w:rsidRPr="00E752A4" w14:paraId="78256626"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6D4E87F8"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9</w:t>
            </w:r>
          </w:p>
        </w:tc>
        <w:tc>
          <w:tcPr>
            <w:tcW w:w="1751" w:type="dxa"/>
            <w:tcBorders>
              <w:top w:val="nil"/>
              <w:left w:val="nil"/>
              <w:bottom w:val="single" w:sz="4" w:space="0" w:color="auto"/>
              <w:right w:val="single" w:sz="4" w:space="0" w:color="auto"/>
            </w:tcBorders>
            <w:shd w:val="clear" w:color="auto" w:fill="auto"/>
            <w:noWrap/>
            <w:hideMark/>
          </w:tcPr>
          <w:p w14:paraId="78C325DC"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719050FF"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48802C04"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SRLKLTQLEQELQRARQQGVF</w:t>
            </w:r>
          </w:p>
        </w:tc>
      </w:tr>
      <w:tr w:rsidR="007A4380" w:rsidRPr="00E752A4" w14:paraId="44FD2EDA"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4DCCB1B2"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10</w:t>
            </w:r>
          </w:p>
        </w:tc>
        <w:tc>
          <w:tcPr>
            <w:tcW w:w="1751" w:type="dxa"/>
            <w:tcBorders>
              <w:top w:val="nil"/>
              <w:left w:val="nil"/>
              <w:bottom w:val="single" w:sz="4" w:space="0" w:color="auto"/>
              <w:right w:val="single" w:sz="4" w:space="0" w:color="auto"/>
            </w:tcBorders>
            <w:shd w:val="clear" w:color="auto" w:fill="auto"/>
            <w:noWrap/>
            <w:hideMark/>
          </w:tcPr>
          <w:p w14:paraId="40C9D71A"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1A4DC755"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34E4B4E9"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RVLKADVETLRAKVKMAEETV</w:t>
            </w:r>
          </w:p>
        </w:tc>
      </w:tr>
      <w:tr w:rsidR="007A4380" w:rsidRPr="00E752A4" w14:paraId="2FB1B6DA"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3FFB43BA"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11</w:t>
            </w:r>
          </w:p>
        </w:tc>
        <w:tc>
          <w:tcPr>
            <w:tcW w:w="1751" w:type="dxa"/>
            <w:tcBorders>
              <w:top w:val="nil"/>
              <w:left w:val="nil"/>
              <w:bottom w:val="single" w:sz="4" w:space="0" w:color="auto"/>
              <w:right w:val="single" w:sz="4" w:space="0" w:color="auto"/>
            </w:tcBorders>
            <w:shd w:val="clear" w:color="auto" w:fill="auto"/>
            <w:noWrap/>
            <w:hideMark/>
          </w:tcPr>
          <w:p w14:paraId="25620AF1"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3D4A8742"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6F33C24B"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SPNPSGASGNVANYMGQMAMAMGKLGTLE</w:t>
            </w:r>
          </w:p>
        </w:tc>
      </w:tr>
      <w:tr w:rsidR="007A4380" w:rsidRPr="00E752A4" w14:paraId="2E33FE97"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4FC0898F"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12</w:t>
            </w:r>
          </w:p>
        </w:tc>
        <w:tc>
          <w:tcPr>
            <w:tcW w:w="1751" w:type="dxa"/>
            <w:tcBorders>
              <w:top w:val="nil"/>
              <w:left w:val="nil"/>
              <w:bottom w:val="single" w:sz="4" w:space="0" w:color="auto"/>
              <w:right w:val="single" w:sz="4" w:space="0" w:color="auto"/>
            </w:tcBorders>
            <w:shd w:val="clear" w:color="auto" w:fill="auto"/>
            <w:noWrap/>
            <w:hideMark/>
          </w:tcPr>
          <w:p w14:paraId="286A0DEA"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07A4911E"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4F5FEDD6"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EKQQTLGEMTLEDFLVKAGVVGESFHNNK</w:t>
            </w:r>
          </w:p>
        </w:tc>
      </w:tr>
      <w:tr w:rsidR="007A4380" w:rsidRPr="00E752A4" w14:paraId="2932B66F"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1BBAA426"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13</w:t>
            </w:r>
          </w:p>
        </w:tc>
        <w:tc>
          <w:tcPr>
            <w:tcW w:w="1751" w:type="dxa"/>
            <w:tcBorders>
              <w:top w:val="nil"/>
              <w:left w:val="nil"/>
              <w:bottom w:val="single" w:sz="4" w:space="0" w:color="auto"/>
              <w:right w:val="single" w:sz="4" w:space="0" w:color="auto"/>
            </w:tcBorders>
            <w:shd w:val="clear" w:color="auto" w:fill="auto"/>
            <w:noWrap/>
            <w:hideMark/>
          </w:tcPr>
          <w:p w14:paraId="62380F9B"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1BBBAA4B"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0980B1D4"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AISNHLQRQGSLTLPRTLSQKTVDEVWKD</w:t>
            </w:r>
          </w:p>
        </w:tc>
      </w:tr>
      <w:tr w:rsidR="007A4380" w:rsidRPr="00E752A4" w14:paraId="2BBECA76"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198D7E71"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14</w:t>
            </w:r>
          </w:p>
        </w:tc>
        <w:tc>
          <w:tcPr>
            <w:tcW w:w="1751" w:type="dxa"/>
            <w:tcBorders>
              <w:top w:val="nil"/>
              <w:left w:val="nil"/>
              <w:bottom w:val="single" w:sz="4" w:space="0" w:color="auto"/>
              <w:right w:val="single" w:sz="4" w:space="0" w:color="auto"/>
            </w:tcBorders>
            <w:shd w:val="clear" w:color="auto" w:fill="auto"/>
            <w:noWrap/>
            <w:hideMark/>
          </w:tcPr>
          <w:p w14:paraId="64387EC7"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66648E4E"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3AB42366"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FGEIMDAKKAMPPDKLAELWT</w:t>
            </w:r>
          </w:p>
        </w:tc>
      </w:tr>
      <w:tr w:rsidR="007A4380" w:rsidRPr="00E752A4" w14:paraId="016C035C"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5169D281"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15</w:t>
            </w:r>
          </w:p>
        </w:tc>
        <w:tc>
          <w:tcPr>
            <w:tcW w:w="1751" w:type="dxa"/>
            <w:tcBorders>
              <w:top w:val="nil"/>
              <w:left w:val="nil"/>
              <w:bottom w:val="single" w:sz="4" w:space="0" w:color="auto"/>
              <w:right w:val="single" w:sz="4" w:space="0" w:color="auto"/>
            </w:tcBorders>
            <w:shd w:val="clear" w:color="auto" w:fill="auto"/>
            <w:noWrap/>
            <w:hideMark/>
          </w:tcPr>
          <w:p w14:paraId="63BD7D32"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1.70E-224</w:t>
            </w:r>
          </w:p>
        </w:tc>
        <w:tc>
          <w:tcPr>
            <w:tcW w:w="766" w:type="dxa"/>
            <w:tcBorders>
              <w:top w:val="nil"/>
              <w:left w:val="nil"/>
              <w:bottom w:val="single" w:sz="4" w:space="0" w:color="auto"/>
              <w:right w:val="single" w:sz="4" w:space="0" w:color="auto"/>
            </w:tcBorders>
            <w:shd w:val="clear" w:color="auto" w:fill="auto"/>
            <w:noWrap/>
            <w:hideMark/>
          </w:tcPr>
          <w:p w14:paraId="7778DB4D"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15</w:t>
            </w:r>
          </w:p>
        </w:tc>
        <w:tc>
          <w:tcPr>
            <w:tcW w:w="9044" w:type="dxa"/>
            <w:tcBorders>
              <w:top w:val="nil"/>
              <w:left w:val="nil"/>
              <w:bottom w:val="single" w:sz="4" w:space="0" w:color="auto"/>
              <w:right w:val="single" w:sz="4" w:space="0" w:color="auto"/>
            </w:tcBorders>
            <w:shd w:val="clear" w:color="auto" w:fill="auto"/>
            <w:noWrap/>
            <w:hideMark/>
          </w:tcPr>
          <w:p w14:paraId="728207A4"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SHISDIELRMLVDGM</w:t>
            </w:r>
          </w:p>
        </w:tc>
      </w:tr>
      <w:tr w:rsidR="007A4380" w:rsidRPr="00E752A4" w14:paraId="6CA951CB"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27C99FBD"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16</w:t>
            </w:r>
          </w:p>
        </w:tc>
        <w:tc>
          <w:tcPr>
            <w:tcW w:w="1751" w:type="dxa"/>
            <w:tcBorders>
              <w:top w:val="nil"/>
              <w:left w:val="nil"/>
              <w:bottom w:val="single" w:sz="4" w:space="0" w:color="auto"/>
              <w:right w:val="single" w:sz="4" w:space="0" w:color="auto"/>
            </w:tcBorders>
            <w:shd w:val="clear" w:color="auto" w:fill="auto"/>
            <w:noWrap/>
            <w:hideMark/>
          </w:tcPr>
          <w:p w14:paraId="7D01DBCA"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5.00E-223</w:t>
            </w:r>
          </w:p>
        </w:tc>
        <w:tc>
          <w:tcPr>
            <w:tcW w:w="766" w:type="dxa"/>
            <w:tcBorders>
              <w:top w:val="nil"/>
              <w:left w:val="nil"/>
              <w:bottom w:val="single" w:sz="4" w:space="0" w:color="auto"/>
              <w:right w:val="single" w:sz="4" w:space="0" w:color="auto"/>
            </w:tcBorders>
            <w:shd w:val="clear" w:color="auto" w:fill="auto"/>
            <w:noWrap/>
            <w:hideMark/>
          </w:tcPr>
          <w:p w14:paraId="4B59E0B0"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15</w:t>
            </w:r>
          </w:p>
        </w:tc>
        <w:tc>
          <w:tcPr>
            <w:tcW w:w="9044" w:type="dxa"/>
            <w:tcBorders>
              <w:top w:val="nil"/>
              <w:left w:val="nil"/>
              <w:bottom w:val="single" w:sz="4" w:space="0" w:color="auto"/>
              <w:right w:val="single" w:sz="4" w:space="0" w:color="auto"/>
            </w:tcBorders>
            <w:shd w:val="clear" w:color="auto" w:fill="auto"/>
            <w:noWrap/>
            <w:hideMark/>
          </w:tcPr>
          <w:p w14:paraId="520D8B64"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PYVAMYPHGGIYAHP</w:t>
            </w:r>
          </w:p>
        </w:tc>
      </w:tr>
      <w:tr w:rsidR="007A4380" w:rsidRPr="00E752A4" w14:paraId="6837EF39"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36B3CA1D"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17</w:t>
            </w:r>
          </w:p>
        </w:tc>
        <w:tc>
          <w:tcPr>
            <w:tcW w:w="1751" w:type="dxa"/>
            <w:tcBorders>
              <w:top w:val="nil"/>
              <w:left w:val="nil"/>
              <w:bottom w:val="single" w:sz="4" w:space="0" w:color="auto"/>
              <w:right w:val="single" w:sz="4" w:space="0" w:color="auto"/>
            </w:tcBorders>
            <w:shd w:val="clear" w:color="auto" w:fill="auto"/>
            <w:noWrap/>
            <w:hideMark/>
          </w:tcPr>
          <w:p w14:paraId="2A5D8DA2"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2.50E-214</w:t>
            </w:r>
          </w:p>
        </w:tc>
        <w:tc>
          <w:tcPr>
            <w:tcW w:w="766" w:type="dxa"/>
            <w:tcBorders>
              <w:top w:val="nil"/>
              <w:left w:val="nil"/>
              <w:bottom w:val="single" w:sz="4" w:space="0" w:color="auto"/>
              <w:right w:val="single" w:sz="4" w:space="0" w:color="auto"/>
            </w:tcBorders>
            <w:shd w:val="clear" w:color="auto" w:fill="auto"/>
            <w:noWrap/>
            <w:hideMark/>
          </w:tcPr>
          <w:p w14:paraId="620F442F"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15</w:t>
            </w:r>
          </w:p>
        </w:tc>
        <w:tc>
          <w:tcPr>
            <w:tcW w:w="9044" w:type="dxa"/>
            <w:tcBorders>
              <w:top w:val="nil"/>
              <w:left w:val="nil"/>
              <w:bottom w:val="single" w:sz="4" w:space="0" w:color="auto"/>
              <w:right w:val="single" w:sz="4" w:space="0" w:color="auto"/>
            </w:tcBorders>
            <w:shd w:val="clear" w:color="auto" w:fill="auto"/>
            <w:noWrap/>
            <w:hideMark/>
          </w:tcPr>
          <w:p w14:paraId="7EB7B216"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HTPHPYMWGPPQHMM</w:t>
            </w:r>
          </w:p>
        </w:tc>
      </w:tr>
      <w:tr w:rsidR="007A4380" w:rsidRPr="00E752A4" w14:paraId="3A0EF9BC"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44E15A03"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18</w:t>
            </w:r>
          </w:p>
        </w:tc>
        <w:tc>
          <w:tcPr>
            <w:tcW w:w="1751" w:type="dxa"/>
            <w:tcBorders>
              <w:top w:val="nil"/>
              <w:left w:val="nil"/>
              <w:bottom w:val="single" w:sz="4" w:space="0" w:color="auto"/>
              <w:right w:val="single" w:sz="4" w:space="0" w:color="auto"/>
            </w:tcBorders>
            <w:shd w:val="clear" w:color="auto" w:fill="auto"/>
            <w:noWrap/>
            <w:hideMark/>
          </w:tcPr>
          <w:p w14:paraId="14470C0B"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04A5CB81"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50</w:t>
            </w:r>
          </w:p>
        </w:tc>
        <w:tc>
          <w:tcPr>
            <w:tcW w:w="9044" w:type="dxa"/>
            <w:tcBorders>
              <w:top w:val="nil"/>
              <w:left w:val="nil"/>
              <w:bottom w:val="single" w:sz="4" w:space="0" w:color="auto"/>
              <w:right w:val="single" w:sz="4" w:space="0" w:color="auto"/>
            </w:tcBorders>
            <w:shd w:val="clear" w:color="auto" w:fill="auto"/>
            <w:noWrap/>
            <w:hideMark/>
          </w:tcPr>
          <w:p w14:paraId="677CCE9B"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FRSWQPSWKSIDLGKQEASSSGVKATPQDKKTNNISVPKSNLGHAEKNHI</w:t>
            </w:r>
          </w:p>
        </w:tc>
      </w:tr>
      <w:tr w:rsidR="007A4380" w:rsidRPr="00E752A4" w14:paraId="1E52487D"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6B8F6A93"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19</w:t>
            </w:r>
          </w:p>
        </w:tc>
        <w:tc>
          <w:tcPr>
            <w:tcW w:w="1751" w:type="dxa"/>
            <w:tcBorders>
              <w:top w:val="nil"/>
              <w:left w:val="nil"/>
              <w:bottom w:val="single" w:sz="4" w:space="0" w:color="auto"/>
              <w:right w:val="single" w:sz="4" w:space="0" w:color="auto"/>
            </w:tcBorders>
            <w:shd w:val="clear" w:color="auto" w:fill="auto"/>
            <w:noWrap/>
            <w:hideMark/>
          </w:tcPr>
          <w:p w14:paraId="77F87BF7"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12B8A899"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41</w:t>
            </w:r>
          </w:p>
        </w:tc>
        <w:tc>
          <w:tcPr>
            <w:tcW w:w="9044" w:type="dxa"/>
            <w:tcBorders>
              <w:top w:val="nil"/>
              <w:left w:val="nil"/>
              <w:bottom w:val="single" w:sz="4" w:space="0" w:color="auto"/>
              <w:right w:val="single" w:sz="4" w:space="0" w:color="auto"/>
            </w:tcBorders>
            <w:shd w:val="clear" w:color="auto" w:fill="auto"/>
            <w:noWrap/>
            <w:hideMark/>
          </w:tcPr>
          <w:p w14:paraId="51289E6B"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SFTTSLNNQFLHNQRQMSTTPQLNMTTSIRRMPHVSPTINV</w:t>
            </w:r>
          </w:p>
        </w:tc>
      </w:tr>
      <w:tr w:rsidR="007A4380" w:rsidRPr="00E752A4" w14:paraId="257024C8"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55B3A02D"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20</w:t>
            </w:r>
          </w:p>
        </w:tc>
        <w:tc>
          <w:tcPr>
            <w:tcW w:w="1751" w:type="dxa"/>
            <w:tcBorders>
              <w:top w:val="nil"/>
              <w:left w:val="nil"/>
              <w:bottom w:val="single" w:sz="4" w:space="0" w:color="auto"/>
              <w:right w:val="single" w:sz="4" w:space="0" w:color="auto"/>
            </w:tcBorders>
            <w:shd w:val="clear" w:color="auto" w:fill="auto"/>
            <w:noWrap/>
            <w:hideMark/>
          </w:tcPr>
          <w:p w14:paraId="6714C419"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22B3E68C"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41</w:t>
            </w:r>
          </w:p>
        </w:tc>
        <w:tc>
          <w:tcPr>
            <w:tcW w:w="9044" w:type="dxa"/>
            <w:tcBorders>
              <w:top w:val="nil"/>
              <w:left w:val="nil"/>
              <w:bottom w:val="single" w:sz="4" w:space="0" w:color="auto"/>
              <w:right w:val="single" w:sz="4" w:space="0" w:color="auto"/>
            </w:tcBorders>
            <w:shd w:val="clear" w:color="auto" w:fill="auto"/>
            <w:noWrap/>
            <w:hideMark/>
          </w:tcPr>
          <w:p w14:paraId="6AA05F2D"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ANQSSASKHNRDGTSMRAAGGSKRSTDGDQDDSNKDYPSSM</w:t>
            </w:r>
          </w:p>
        </w:tc>
      </w:tr>
      <w:tr w:rsidR="007A4380" w:rsidRPr="00E752A4" w14:paraId="37DDD48B"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5A3FC18E"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21</w:t>
            </w:r>
          </w:p>
        </w:tc>
        <w:tc>
          <w:tcPr>
            <w:tcW w:w="1751" w:type="dxa"/>
            <w:tcBorders>
              <w:top w:val="nil"/>
              <w:left w:val="nil"/>
              <w:bottom w:val="single" w:sz="4" w:space="0" w:color="auto"/>
              <w:right w:val="single" w:sz="4" w:space="0" w:color="auto"/>
            </w:tcBorders>
            <w:shd w:val="clear" w:color="auto" w:fill="auto"/>
            <w:noWrap/>
            <w:hideMark/>
          </w:tcPr>
          <w:p w14:paraId="5AF14791"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4.50E-203</w:t>
            </w:r>
          </w:p>
        </w:tc>
        <w:tc>
          <w:tcPr>
            <w:tcW w:w="766" w:type="dxa"/>
            <w:tcBorders>
              <w:top w:val="nil"/>
              <w:left w:val="nil"/>
              <w:bottom w:val="single" w:sz="4" w:space="0" w:color="auto"/>
              <w:right w:val="single" w:sz="4" w:space="0" w:color="auto"/>
            </w:tcBorders>
            <w:shd w:val="clear" w:color="auto" w:fill="auto"/>
            <w:noWrap/>
            <w:hideMark/>
          </w:tcPr>
          <w:p w14:paraId="75535D7D"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15</w:t>
            </w:r>
          </w:p>
        </w:tc>
        <w:tc>
          <w:tcPr>
            <w:tcW w:w="9044" w:type="dxa"/>
            <w:tcBorders>
              <w:top w:val="nil"/>
              <w:left w:val="nil"/>
              <w:bottom w:val="single" w:sz="4" w:space="0" w:color="auto"/>
              <w:right w:val="single" w:sz="4" w:space="0" w:color="auto"/>
            </w:tcBorders>
            <w:shd w:val="clear" w:color="auto" w:fill="auto"/>
            <w:noWrap/>
            <w:hideMark/>
          </w:tcPr>
          <w:p w14:paraId="1A36801F"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LVRQNSVYSLTLDEV</w:t>
            </w:r>
          </w:p>
        </w:tc>
      </w:tr>
      <w:tr w:rsidR="007A4380" w:rsidRPr="00E752A4" w14:paraId="77FFC537"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542FA393"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22</w:t>
            </w:r>
          </w:p>
        </w:tc>
        <w:tc>
          <w:tcPr>
            <w:tcW w:w="1751" w:type="dxa"/>
            <w:tcBorders>
              <w:top w:val="nil"/>
              <w:left w:val="nil"/>
              <w:bottom w:val="single" w:sz="4" w:space="0" w:color="auto"/>
              <w:right w:val="single" w:sz="4" w:space="0" w:color="auto"/>
            </w:tcBorders>
            <w:shd w:val="clear" w:color="auto" w:fill="auto"/>
            <w:noWrap/>
            <w:hideMark/>
          </w:tcPr>
          <w:p w14:paraId="42A31864"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4.90E-218</w:t>
            </w:r>
          </w:p>
        </w:tc>
        <w:tc>
          <w:tcPr>
            <w:tcW w:w="766" w:type="dxa"/>
            <w:tcBorders>
              <w:top w:val="nil"/>
              <w:left w:val="nil"/>
              <w:bottom w:val="single" w:sz="4" w:space="0" w:color="auto"/>
              <w:right w:val="single" w:sz="4" w:space="0" w:color="auto"/>
            </w:tcBorders>
            <w:shd w:val="clear" w:color="auto" w:fill="auto"/>
            <w:noWrap/>
            <w:hideMark/>
          </w:tcPr>
          <w:p w14:paraId="05EB93F1"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39972F56"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MKGIPKRMTGTNMLHTEEGPG</w:t>
            </w:r>
          </w:p>
        </w:tc>
      </w:tr>
      <w:tr w:rsidR="007A4380" w:rsidRPr="00E752A4" w14:paraId="16A56F38"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2A3DBA0E"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23</w:t>
            </w:r>
          </w:p>
        </w:tc>
        <w:tc>
          <w:tcPr>
            <w:tcW w:w="1751" w:type="dxa"/>
            <w:tcBorders>
              <w:top w:val="nil"/>
              <w:left w:val="nil"/>
              <w:bottom w:val="single" w:sz="4" w:space="0" w:color="auto"/>
              <w:right w:val="single" w:sz="4" w:space="0" w:color="auto"/>
            </w:tcBorders>
            <w:shd w:val="clear" w:color="auto" w:fill="auto"/>
            <w:noWrap/>
            <w:hideMark/>
          </w:tcPr>
          <w:p w14:paraId="1D17744B"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2.80E-217</w:t>
            </w:r>
          </w:p>
        </w:tc>
        <w:tc>
          <w:tcPr>
            <w:tcW w:w="766" w:type="dxa"/>
            <w:tcBorders>
              <w:top w:val="nil"/>
              <w:left w:val="nil"/>
              <w:bottom w:val="single" w:sz="4" w:space="0" w:color="auto"/>
              <w:right w:val="single" w:sz="4" w:space="0" w:color="auto"/>
            </w:tcBorders>
            <w:shd w:val="clear" w:color="auto" w:fill="auto"/>
            <w:noWrap/>
            <w:hideMark/>
          </w:tcPr>
          <w:p w14:paraId="27D5267B"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3732103B"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GNDVTTPRTRHRHSCSVDGST</w:t>
            </w:r>
          </w:p>
        </w:tc>
      </w:tr>
      <w:tr w:rsidR="007A4380" w:rsidRPr="00E752A4" w14:paraId="5AD30E5B"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63A86B44"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24</w:t>
            </w:r>
          </w:p>
        </w:tc>
        <w:tc>
          <w:tcPr>
            <w:tcW w:w="1751" w:type="dxa"/>
            <w:tcBorders>
              <w:top w:val="nil"/>
              <w:left w:val="nil"/>
              <w:bottom w:val="single" w:sz="4" w:space="0" w:color="auto"/>
              <w:right w:val="single" w:sz="4" w:space="0" w:color="auto"/>
            </w:tcBorders>
            <w:shd w:val="clear" w:color="auto" w:fill="auto"/>
            <w:noWrap/>
            <w:hideMark/>
          </w:tcPr>
          <w:p w14:paraId="4F280B2F"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6.30E-186</w:t>
            </w:r>
          </w:p>
        </w:tc>
        <w:tc>
          <w:tcPr>
            <w:tcW w:w="766" w:type="dxa"/>
            <w:tcBorders>
              <w:top w:val="nil"/>
              <w:left w:val="nil"/>
              <w:bottom w:val="single" w:sz="4" w:space="0" w:color="auto"/>
              <w:right w:val="single" w:sz="4" w:space="0" w:color="auto"/>
            </w:tcBorders>
            <w:shd w:val="clear" w:color="auto" w:fill="auto"/>
            <w:noWrap/>
            <w:hideMark/>
          </w:tcPr>
          <w:p w14:paraId="4E41F11A"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52CB42EB"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WAAMQAYYGPRVAMPPYYNSP</w:t>
            </w:r>
          </w:p>
        </w:tc>
      </w:tr>
      <w:tr w:rsidR="007A4380" w:rsidRPr="00E752A4" w14:paraId="12BD41D5" w14:textId="77777777" w:rsidTr="0070439E">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6DDAA2DB"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25</w:t>
            </w:r>
          </w:p>
        </w:tc>
        <w:tc>
          <w:tcPr>
            <w:tcW w:w="1751" w:type="dxa"/>
            <w:tcBorders>
              <w:top w:val="nil"/>
              <w:left w:val="nil"/>
              <w:bottom w:val="single" w:sz="4" w:space="0" w:color="auto"/>
              <w:right w:val="single" w:sz="4" w:space="0" w:color="auto"/>
            </w:tcBorders>
            <w:shd w:val="clear" w:color="auto" w:fill="auto"/>
            <w:noWrap/>
            <w:hideMark/>
          </w:tcPr>
          <w:p w14:paraId="77A697AD"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1.60E-251</w:t>
            </w:r>
          </w:p>
        </w:tc>
        <w:tc>
          <w:tcPr>
            <w:tcW w:w="766" w:type="dxa"/>
            <w:tcBorders>
              <w:top w:val="nil"/>
              <w:left w:val="nil"/>
              <w:bottom w:val="single" w:sz="4" w:space="0" w:color="auto"/>
              <w:right w:val="single" w:sz="4" w:space="0" w:color="auto"/>
            </w:tcBorders>
            <w:shd w:val="clear" w:color="auto" w:fill="auto"/>
            <w:noWrap/>
            <w:hideMark/>
          </w:tcPr>
          <w:p w14:paraId="4D15CC3F" w14:textId="77777777" w:rsidR="007A4380" w:rsidRPr="00C864CF" w:rsidRDefault="007A4380" w:rsidP="007A4380">
            <w:pPr>
              <w:jc w:val="center"/>
              <w:rPr>
                <w:rFonts w:eastAsia="Times New Roman" w:cs="Times New Roman"/>
                <w:color w:val="000000"/>
                <w:sz w:val="22"/>
                <w:szCs w:val="22"/>
              </w:rPr>
            </w:pPr>
            <w:r w:rsidRPr="00C864CF">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5849653A" w14:textId="77777777" w:rsidR="007A4380" w:rsidRPr="00C864CF" w:rsidRDefault="007A4380" w:rsidP="007A4380">
            <w:pPr>
              <w:rPr>
                <w:rFonts w:eastAsia="Times New Roman" w:cs="Times New Roman"/>
                <w:color w:val="000000"/>
                <w:sz w:val="22"/>
                <w:szCs w:val="22"/>
              </w:rPr>
            </w:pPr>
            <w:r w:rsidRPr="00C864CF">
              <w:rPr>
                <w:rFonts w:eastAsia="Times New Roman" w:cs="Times New Roman"/>
                <w:color w:val="000000"/>
                <w:sz w:val="22"/>
                <w:szCs w:val="22"/>
              </w:rPr>
              <w:t>QVVWLRNENHQLLDKLNNFCETHDKVVQE</w:t>
            </w:r>
          </w:p>
        </w:tc>
      </w:tr>
    </w:tbl>
    <w:p w14:paraId="22C03E00" w14:textId="069E5AC7" w:rsidR="0035639E" w:rsidRPr="00E752A4" w:rsidRDefault="0035639E" w:rsidP="000357CF">
      <w:pPr>
        <w:pStyle w:val="NormalWeb"/>
        <w:spacing w:before="0" w:beforeAutospacing="0" w:after="240" w:afterAutospacing="0"/>
        <w:jc w:val="center"/>
        <w:rPr>
          <w:b/>
          <w:bCs/>
          <w:color w:val="000000"/>
        </w:rPr>
      </w:pPr>
    </w:p>
    <w:p w14:paraId="040D3F57" w14:textId="0B43A52E" w:rsidR="003B1EE5" w:rsidRPr="00E752A4" w:rsidRDefault="003B1EE5" w:rsidP="000357CF">
      <w:pPr>
        <w:pStyle w:val="NormalWeb"/>
        <w:spacing w:before="0" w:beforeAutospacing="0" w:after="240" w:afterAutospacing="0"/>
        <w:jc w:val="center"/>
        <w:rPr>
          <w:b/>
          <w:bCs/>
          <w:color w:val="000000"/>
        </w:rPr>
      </w:pPr>
    </w:p>
    <w:p w14:paraId="3D248E82" w14:textId="3E7BDEED" w:rsidR="003B1EE5" w:rsidRPr="00E752A4" w:rsidRDefault="003B1EE5" w:rsidP="000357CF">
      <w:pPr>
        <w:pStyle w:val="NormalWeb"/>
        <w:spacing w:before="0" w:beforeAutospacing="0" w:after="240" w:afterAutospacing="0"/>
        <w:jc w:val="center"/>
        <w:rPr>
          <w:b/>
          <w:bCs/>
          <w:color w:val="000000"/>
        </w:rPr>
      </w:pPr>
    </w:p>
    <w:p w14:paraId="7C8CB8E5" w14:textId="15D86675" w:rsidR="003B1EE5" w:rsidRDefault="003B1EE5" w:rsidP="00C864CF">
      <w:pPr>
        <w:pStyle w:val="NormalWeb"/>
        <w:spacing w:before="0" w:beforeAutospacing="0" w:after="240" w:afterAutospacing="0"/>
        <w:rPr>
          <w:b/>
          <w:bCs/>
          <w:color w:val="000000"/>
        </w:rPr>
      </w:pPr>
    </w:p>
    <w:p w14:paraId="29DF4496" w14:textId="77777777" w:rsidR="00C864CF" w:rsidRPr="00E752A4" w:rsidRDefault="00C864CF" w:rsidP="00C864CF">
      <w:pPr>
        <w:pStyle w:val="NormalWeb"/>
        <w:spacing w:before="0" w:beforeAutospacing="0" w:after="240" w:afterAutospacing="0"/>
        <w:rPr>
          <w:b/>
          <w:bCs/>
          <w:color w:val="000000"/>
        </w:rPr>
      </w:pPr>
    </w:p>
    <w:p w14:paraId="356CB4BE" w14:textId="49355EDD" w:rsidR="00C864CF" w:rsidRDefault="00536F60" w:rsidP="00536F60">
      <w:pPr>
        <w:pStyle w:val="NormalWeb"/>
        <w:spacing w:before="0" w:beforeAutospacing="0" w:after="0" w:afterAutospacing="0"/>
        <w:rPr>
          <w:b/>
          <w:bCs/>
          <w:color w:val="000000"/>
        </w:rPr>
      </w:pPr>
      <w:r w:rsidRPr="00E752A4">
        <w:rPr>
          <w:b/>
          <w:bCs/>
          <w:color w:val="000000"/>
        </w:rPr>
        <w:lastRenderedPageBreak/>
        <w:t xml:space="preserve">  </w:t>
      </w:r>
    </w:p>
    <w:p w14:paraId="1B188845" w14:textId="77777777" w:rsidR="00C864CF" w:rsidRDefault="00C864CF" w:rsidP="00536F60">
      <w:pPr>
        <w:pStyle w:val="NormalWeb"/>
        <w:spacing w:before="0" w:beforeAutospacing="0" w:after="0" w:afterAutospacing="0"/>
        <w:rPr>
          <w:b/>
          <w:bCs/>
          <w:color w:val="000000"/>
        </w:rPr>
      </w:pPr>
    </w:p>
    <w:p w14:paraId="01F7E853" w14:textId="766C5E10" w:rsidR="00553811" w:rsidRPr="00E752A4" w:rsidRDefault="001D3F57" w:rsidP="00536F60">
      <w:pPr>
        <w:pStyle w:val="NormalWeb"/>
        <w:spacing w:before="0" w:beforeAutospacing="0" w:after="0" w:afterAutospacing="0"/>
        <w:rPr>
          <w:b/>
          <w:bCs/>
          <w:color w:val="000000"/>
        </w:rPr>
      </w:pPr>
      <w:r>
        <w:rPr>
          <w:b/>
          <w:bCs/>
          <w:color w:val="000000"/>
        </w:rPr>
        <w:t xml:space="preserve"> </w:t>
      </w:r>
      <w:r w:rsidR="003E7F7C" w:rsidRPr="00E752A4">
        <w:rPr>
          <w:b/>
          <w:bCs/>
          <w:color w:val="000000"/>
        </w:rPr>
        <w:t xml:space="preserve">Supplementary Table </w:t>
      </w:r>
      <w:r w:rsidR="00A10B98" w:rsidRPr="00E752A4">
        <w:rPr>
          <w:b/>
          <w:bCs/>
          <w:color w:val="000000"/>
        </w:rPr>
        <w:t>3</w:t>
      </w:r>
      <w:r w:rsidR="003E7F7C" w:rsidRPr="00E752A4">
        <w:rPr>
          <w:b/>
          <w:bCs/>
          <w:color w:val="000000"/>
        </w:rPr>
        <w:t>: Primers used in the qPCR analysis.</w:t>
      </w:r>
    </w:p>
    <w:tbl>
      <w:tblPr>
        <w:tblW w:w="12775" w:type="dxa"/>
        <w:jc w:val="center"/>
        <w:tblLook w:val="04A0" w:firstRow="1" w:lastRow="0" w:firstColumn="1" w:lastColumn="0" w:noHBand="0" w:noVBand="1"/>
      </w:tblPr>
      <w:tblGrid>
        <w:gridCol w:w="854"/>
        <w:gridCol w:w="3101"/>
        <w:gridCol w:w="8820"/>
      </w:tblGrid>
      <w:tr w:rsidR="00280B0A" w:rsidRPr="00E752A4" w14:paraId="2BAD8AAD" w14:textId="77777777" w:rsidTr="00536F60">
        <w:trPr>
          <w:trHeight w:val="288"/>
          <w:jc w:val="center"/>
        </w:trPr>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14:paraId="758CBF08" w14:textId="6CF722A4" w:rsidR="00280B0A" w:rsidRPr="00E752A4" w:rsidRDefault="00280B0A" w:rsidP="00CE3E5A">
            <w:pPr>
              <w:jc w:val="center"/>
              <w:rPr>
                <w:rFonts w:eastAsia="Times New Roman" w:cs="Times New Roman"/>
                <w:color w:val="000000"/>
              </w:rPr>
            </w:pPr>
            <w:r w:rsidRPr="00E752A4">
              <w:rPr>
                <w:rFonts w:eastAsia="Times New Roman" w:cs="Times New Roman"/>
                <w:color w:val="000000"/>
              </w:rPr>
              <w:t>SN</w:t>
            </w:r>
          </w:p>
        </w:tc>
        <w:tc>
          <w:tcPr>
            <w:tcW w:w="3101" w:type="dxa"/>
            <w:tcBorders>
              <w:top w:val="single" w:sz="4" w:space="0" w:color="auto"/>
              <w:left w:val="nil"/>
              <w:bottom w:val="single" w:sz="4" w:space="0" w:color="auto"/>
              <w:right w:val="single" w:sz="4" w:space="0" w:color="auto"/>
            </w:tcBorders>
            <w:shd w:val="clear" w:color="auto" w:fill="auto"/>
            <w:noWrap/>
            <w:hideMark/>
          </w:tcPr>
          <w:p w14:paraId="338986D3" w14:textId="2BFBF600" w:rsidR="00280B0A" w:rsidRPr="00E752A4" w:rsidRDefault="00280B0A" w:rsidP="007B56B4">
            <w:pPr>
              <w:rPr>
                <w:rFonts w:eastAsia="Times New Roman" w:cs="Times New Roman"/>
                <w:color w:val="000000"/>
              </w:rPr>
            </w:pPr>
            <w:r w:rsidRPr="00E752A4">
              <w:rPr>
                <w:rFonts w:eastAsia="Times New Roman" w:cs="Times New Roman"/>
                <w:color w:val="000000"/>
              </w:rPr>
              <w:t>Primer Name</w:t>
            </w:r>
          </w:p>
        </w:tc>
        <w:tc>
          <w:tcPr>
            <w:tcW w:w="8820" w:type="dxa"/>
            <w:tcBorders>
              <w:top w:val="single" w:sz="4" w:space="0" w:color="auto"/>
              <w:left w:val="nil"/>
              <w:bottom w:val="single" w:sz="4" w:space="0" w:color="auto"/>
              <w:right w:val="single" w:sz="4" w:space="0" w:color="auto"/>
            </w:tcBorders>
            <w:shd w:val="clear" w:color="auto" w:fill="auto"/>
            <w:noWrap/>
            <w:hideMark/>
          </w:tcPr>
          <w:p w14:paraId="0B78930A" w14:textId="61D273DF" w:rsidR="00280B0A" w:rsidRPr="00E752A4" w:rsidRDefault="00280B0A" w:rsidP="00DC4865">
            <w:pPr>
              <w:rPr>
                <w:rFonts w:eastAsia="Times New Roman" w:cs="Times New Roman"/>
                <w:color w:val="000000"/>
              </w:rPr>
            </w:pPr>
            <w:r w:rsidRPr="00E752A4">
              <w:rPr>
                <w:rFonts w:eastAsia="Times New Roman" w:cs="Times New Roman"/>
                <w:color w:val="000000"/>
              </w:rPr>
              <w:t>Sequences</w:t>
            </w:r>
          </w:p>
        </w:tc>
      </w:tr>
      <w:tr w:rsidR="00DC4865" w:rsidRPr="00E752A4" w14:paraId="62FE5A46"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3BADD07C"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1</w:t>
            </w:r>
          </w:p>
        </w:tc>
        <w:tc>
          <w:tcPr>
            <w:tcW w:w="3101" w:type="dxa"/>
            <w:tcBorders>
              <w:top w:val="nil"/>
              <w:left w:val="nil"/>
              <w:bottom w:val="single" w:sz="4" w:space="0" w:color="auto"/>
              <w:right w:val="single" w:sz="4" w:space="0" w:color="auto"/>
            </w:tcBorders>
            <w:shd w:val="clear" w:color="auto" w:fill="auto"/>
            <w:noWrap/>
            <w:vAlign w:val="center"/>
            <w:hideMark/>
          </w:tcPr>
          <w:p w14:paraId="16240362" w14:textId="06BA648C"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Ms_ef1_q1F</w:t>
            </w:r>
          </w:p>
        </w:tc>
        <w:tc>
          <w:tcPr>
            <w:tcW w:w="8820" w:type="dxa"/>
            <w:tcBorders>
              <w:top w:val="nil"/>
              <w:left w:val="nil"/>
              <w:bottom w:val="single" w:sz="4" w:space="0" w:color="auto"/>
              <w:right w:val="single" w:sz="4" w:space="0" w:color="auto"/>
            </w:tcBorders>
            <w:shd w:val="clear" w:color="auto" w:fill="auto"/>
            <w:noWrap/>
            <w:vAlign w:val="center"/>
            <w:hideMark/>
          </w:tcPr>
          <w:p w14:paraId="3E23158B" w14:textId="7BC271FD"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CAGAACTGGGTTCTTGATCG</w:t>
            </w:r>
          </w:p>
        </w:tc>
      </w:tr>
      <w:tr w:rsidR="00DC4865" w:rsidRPr="00E752A4" w14:paraId="51D4B7F6"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52DA1508"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2</w:t>
            </w:r>
          </w:p>
        </w:tc>
        <w:tc>
          <w:tcPr>
            <w:tcW w:w="3101" w:type="dxa"/>
            <w:tcBorders>
              <w:top w:val="nil"/>
              <w:left w:val="nil"/>
              <w:bottom w:val="single" w:sz="4" w:space="0" w:color="auto"/>
              <w:right w:val="single" w:sz="4" w:space="0" w:color="auto"/>
            </w:tcBorders>
            <w:shd w:val="clear" w:color="auto" w:fill="auto"/>
            <w:noWrap/>
            <w:vAlign w:val="center"/>
            <w:hideMark/>
          </w:tcPr>
          <w:p w14:paraId="1365B970" w14:textId="7639B034"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Ms_ef1_q1R</w:t>
            </w:r>
          </w:p>
        </w:tc>
        <w:tc>
          <w:tcPr>
            <w:tcW w:w="8820" w:type="dxa"/>
            <w:tcBorders>
              <w:top w:val="nil"/>
              <w:left w:val="nil"/>
              <w:bottom w:val="single" w:sz="4" w:space="0" w:color="auto"/>
              <w:right w:val="single" w:sz="4" w:space="0" w:color="auto"/>
            </w:tcBorders>
            <w:shd w:val="clear" w:color="auto" w:fill="auto"/>
            <w:noWrap/>
            <w:vAlign w:val="center"/>
            <w:hideMark/>
          </w:tcPr>
          <w:p w14:paraId="315981C9" w14:textId="1474F913"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AACCTTTTAGCTGCCTTTCG</w:t>
            </w:r>
          </w:p>
        </w:tc>
      </w:tr>
      <w:tr w:rsidR="00DC4865" w:rsidRPr="00E752A4" w14:paraId="4C993A02"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68A23E31"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3</w:t>
            </w:r>
          </w:p>
        </w:tc>
        <w:tc>
          <w:tcPr>
            <w:tcW w:w="3101" w:type="dxa"/>
            <w:tcBorders>
              <w:top w:val="nil"/>
              <w:left w:val="nil"/>
              <w:bottom w:val="single" w:sz="4" w:space="0" w:color="auto"/>
              <w:right w:val="single" w:sz="4" w:space="0" w:color="auto"/>
            </w:tcBorders>
            <w:shd w:val="clear" w:color="auto" w:fill="auto"/>
            <w:noWrap/>
            <w:vAlign w:val="center"/>
            <w:hideMark/>
          </w:tcPr>
          <w:p w14:paraId="3338D83C" w14:textId="42575554"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MsbZIP79_q1F</w:t>
            </w:r>
          </w:p>
        </w:tc>
        <w:tc>
          <w:tcPr>
            <w:tcW w:w="8820" w:type="dxa"/>
            <w:tcBorders>
              <w:top w:val="nil"/>
              <w:left w:val="nil"/>
              <w:bottom w:val="single" w:sz="4" w:space="0" w:color="auto"/>
              <w:right w:val="single" w:sz="4" w:space="0" w:color="auto"/>
            </w:tcBorders>
            <w:shd w:val="clear" w:color="auto" w:fill="auto"/>
            <w:noWrap/>
            <w:vAlign w:val="center"/>
            <w:hideMark/>
          </w:tcPr>
          <w:p w14:paraId="05F2BF15" w14:textId="72102E14"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CTTGAAGGATGAACGCAAAAC</w:t>
            </w:r>
          </w:p>
        </w:tc>
      </w:tr>
      <w:tr w:rsidR="00DC4865" w:rsidRPr="00E752A4" w14:paraId="19871CB3"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2D532D1A"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4</w:t>
            </w:r>
          </w:p>
        </w:tc>
        <w:tc>
          <w:tcPr>
            <w:tcW w:w="3101" w:type="dxa"/>
            <w:tcBorders>
              <w:top w:val="nil"/>
              <w:left w:val="nil"/>
              <w:bottom w:val="single" w:sz="4" w:space="0" w:color="auto"/>
              <w:right w:val="single" w:sz="4" w:space="0" w:color="auto"/>
            </w:tcBorders>
            <w:shd w:val="clear" w:color="auto" w:fill="auto"/>
            <w:noWrap/>
            <w:vAlign w:val="center"/>
            <w:hideMark/>
          </w:tcPr>
          <w:p w14:paraId="6AF61822" w14:textId="33C11373"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MsbZIP79_q1R</w:t>
            </w:r>
          </w:p>
        </w:tc>
        <w:tc>
          <w:tcPr>
            <w:tcW w:w="8820" w:type="dxa"/>
            <w:tcBorders>
              <w:top w:val="nil"/>
              <w:left w:val="nil"/>
              <w:bottom w:val="single" w:sz="4" w:space="0" w:color="auto"/>
              <w:right w:val="single" w:sz="4" w:space="0" w:color="auto"/>
            </w:tcBorders>
            <w:shd w:val="clear" w:color="auto" w:fill="auto"/>
            <w:noWrap/>
            <w:vAlign w:val="center"/>
            <w:hideMark/>
          </w:tcPr>
          <w:p w14:paraId="2FE5AF69" w14:textId="216FD9FB"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GTCCCGTTTTCATGTCAGTG</w:t>
            </w:r>
          </w:p>
        </w:tc>
      </w:tr>
      <w:tr w:rsidR="00DC4865" w:rsidRPr="00E752A4" w14:paraId="25A1838A"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6F64B26D"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5</w:t>
            </w:r>
          </w:p>
        </w:tc>
        <w:tc>
          <w:tcPr>
            <w:tcW w:w="3101" w:type="dxa"/>
            <w:tcBorders>
              <w:top w:val="nil"/>
              <w:left w:val="nil"/>
              <w:bottom w:val="single" w:sz="4" w:space="0" w:color="auto"/>
              <w:right w:val="single" w:sz="4" w:space="0" w:color="auto"/>
            </w:tcBorders>
            <w:shd w:val="clear" w:color="auto" w:fill="auto"/>
            <w:noWrap/>
            <w:vAlign w:val="center"/>
            <w:hideMark/>
          </w:tcPr>
          <w:p w14:paraId="051DF0AB" w14:textId="451CFE99"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MsbZIP222_q1F</w:t>
            </w:r>
          </w:p>
        </w:tc>
        <w:tc>
          <w:tcPr>
            <w:tcW w:w="8820" w:type="dxa"/>
            <w:tcBorders>
              <w:top w:val="nil"/>
              <w:left w:val="nil"/>
              <w:bottom w:val="single" w:sz="4" w:space="0" w:color="auto"/>
              <w:right w:val="single" w:sz="4" w:space="0" w:color="auto"/>
            </w:tcBorders>
            <w:shd w:val="clear" w:color="auto" w:fill="auto"/>
            <w:noWrap/>
            <w:vAlign w:val="center"/>
            <w:hideMark/>
          </w:tcPr>
          <w:p w14:paraId="57A30FC9" w14:textId="34279E75"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TCATGAAGGATGAACGCAAG</w:t>
            </w:r>
          </w:p>
        </w:tc>
      </w:tr>
      <w:tr w:rsidR="00DC4865" w:rsidRPr="00E752A4" w14:paraId="48C4F630"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403FFFBA"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6</w:t>
            </w:r>
          </w:p>
        </w:tc>
        <w:tc>
          <w:tcPr>
            <w:tcW w:w="3101" w:type="dxa"/>
            <w:tcBorders>
              <w:top w:val="nil"/>
              <w:left w:val="nil"/>
              <w:bottom w:val="single" w:sz="4" w:space="0" w:color="auto"/>
              <w:right w:val="single" w:sz="4" w:space="0" w:color="auto"/>
            </w:tcBorders>
            <w:shd w:val="clear" w:color="auto" w:fill="auto"/>
            <w:noWrap/>
            <w:vAlign w:val="center"/>
            <w:hideMark/>
          </w:tcPr>
          <w:p w14:paraId="72425E0E" w14:textId="75234C11"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MsbZIP222_q1R</w:t>
            </w:r>
          </w:p>
        </w:tc>
        <w:tc>
          <w:tcPr>
            <w:tcW w:w="8820" w:type="dxa"/>
            <w:tcBorders>
              <w:top w:val="nil"/>
              <w:left w:val="nil"/>
              <w:bottom w:val="single" w:sz="4" w:space="0" w:color="auto"/>
              <w:right w:val="single" w:sz="4" w:space="0" w:color="auto"/>
            </w:tcBorders>
            <w:shd w:val="clear" w:color="auto" w:fill="auto"/>
            <w:noWrap/>
            <w:vAlign w:val="center"/>
            <w:hideMark/>
          </w:tcPr>
          <w:p w14:paraId="038CB9EA" w14:textId="0B45B718"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GTCCCGTTTTCATGTCAGTG</w:t>
            </w:r>
          </w:p>
        </w:tc>
      </w:tr>
      <w:tr w:rsidR="00DC4865" w:rsidRPr="00E752A4" w14:paraId="7FA28A92"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47256169"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7</w:t>
            </w:r>
          </w:p>
        </w:tc>
        <w:tc>
          <w:tcPr>
            <w:tcW w:w="3101" w:type="dxa"/>
            <w:tcBorders>
              <w:top w:val="nil"/>
              <w:left w:val="nil"/>
              <w:bottom w:val="single" w:sz="4" w:space="0" w:color="auto"/>
              <w:right w:val="single" w:sz="4" w:space="0" w:color="auto"/>
            </w:tcBorders>
            <w:shd w:val="clear" w:color="auto" w:fill="auto"/>
            <w:noWrap/>
            <w:vAlign w:val="center"/>
            <w:hideMark/>
          </w:tcPr>
          <w:p w14:paraId="0016C80C" w14:textId="77736467"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MsbZIP31_q1F</w:t>
            </w:r>
          </w:p>
        </w:tc>
        <w:tc>
          <w:tcPr>
            <w:tcW w:w="8820" w:type="dxa"/>
            <w:tcBorders>
              <w:top w:val="nil"/>
              <w:left w:val="nil"/>
              <w:bottom w:val="single" w:sz="4" w:space="0" w:color="auto"/>
              <w:right w:val="single" w:sz="4" w:space="0" w:color="auto"/>
            </w:tcBorders>
            <w:shd w:val="clear" w:color="auto" w:fill="auto"/>
            <w:noWrap/>
            <w:vAlign w:val="center"/>
            <w:hideMark/>
          </w:tcPr>
          <w:p w14:paraId="335FDCB3" w14:textId="37110FF9"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TGATGATGGATAGGGAGATGG</w:t>
            </w:r>
          </w:p>
        </w:tc>
      </w:tr>
      <w:tr w:rsidR="00DC4865" w:rsidRPr="00E752A4" w14:paraId="46C892B0"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19AAFEF9"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8</w:t>
            </w:r>
          </w:p>
        </w:tc>
        <w:tc>
          <w:tcPr>
            <w:tcW w:w="3101" w:type="dxa"/>
            <w:tcBorders>
              <w:top w:val="nil"/>
              <w:left w:val="nil"/>
              <w:bottom w:val="single" w:sz="4" w:space="0" w:color="auto"/>
              <w:right w:val="single" w:sz="4" w:space="0" w:color="auto"/>
            </w:tcBorders>
            <w:shd w:val="clear" w:color="auto" w:fill="auto"/>
            <w:noWrap/>
            <w:vAlign w:val="center"/>
            <w:hideMark/>
          </w:tcPr>
          <w:p w14:paraId="50045AB7" w14:textId="4249A921"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MsbZIP31_q1R</w:t>
            </w:r>
          </w:p>
        </w:tc>
        <w:tc>
          <w:tcPr>
            <w:tcW w:w="8820" w:type="dxa"/>
            <w:tcBorders>
              <w:top w:val="nil"/>
              <w:left w:val="nil"/>
              <w:bottom w:val="single" w:sz="4" w:space="0" w:color="auto"/>
              <w:right w:val="single" w:sz="4" w:space="0" w:color="auto"/>
            </w:tcBorders>
            <w:shd w:val="clear" w:color="auto" w:fill="auto"/>
            <w:noWrap/>
            <w:vAlign w:val="center"/>
            <w:hideMark/>
          </w:tcPr>
          <w:p w14:paraId="25B5B409" w14:textId="73D1809B"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CCACCATGCAAACCAAAGAG</w:t>
            </w:r>
          </w:p>
        </w:tc>
      </w:tr>
      <w:tr w:rsidR="00DC4865" w:rsidRPr="00E752A4" w14:paraId="557EFE72"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17B0467A"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9</w:t>
            </w:r>
          </w:p>
        </w:tc>
        <w:tc>
          <w:tcPr>
            <w:tcW w:w="3101" w:type="dxa"/>
            <w:tcBorders>
              <w:top w:val="nil"/>
              <w:left w:val="nil"/>
              <w:bottom w:val="single" w:sz="4" w:space="0" w:color="auto"/>
              <w:right w:val="single" w:sz="4" w:space="0" w:color="auto"/>
            </w:tcBorders>
            <w:shd w:val="clear" w:color="auto" w:fill="auto"/>
            <w:noWrap/>
            <w:vAlign w:val="center"/>
            <w:hideMark/>
          </w:tcPr>
          <w:p w14:paraId="608C764F" w14:textId="180FB5D2"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MsbZIP109_q1F</w:t>
            </w:r>
          </w:p>
        </w:tc>
        <w:tc>
          <w:tcPr>
            <w:tcW w:w="8820" w:type="dxa"/>
            <w:tcBorders>
              <w:top w:val="nil"/>
              <w:left w:val="nil"/>
              <w:bottom w:val="single" w:sz="4" w:space="0" w:color="auto"/>
              <w:right w:val="single" w:sz="4" w:space="0" w:color="auto"/>
            </w:tcBorders>
            <w:shd w:val="clear" w:color="auto" w:fill="auto"/>
            <w:noWrap/>
            <w:vAlign w:val="center"/>
            <w:hideMark/>
          </w:tcPr>
          <w:p w14:paraId="29524DCA" w14:textId="72700A82"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GGGGTTTGATACATGATTTGG</w:t>
            </w:r>
          </w:p>
        </w:tc>
      </w:tr>
      <w:tr w:rsidR="00DC4865" w:rsidRPr="00E752A4" w14:paraId="002355F7"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03F440DF"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10</w:t>
            </w:r>
          </w:p>
        </w:tc>
        <w:tc>
          <w:tcPr>
            <w:tcW w:w="3101" w:type="dxa"/>
            <w:tcBorders>
              <w:top w:val="nil"/>
              <w:left w:val="nil"/>
              <w:bottom w:val="single" w:sz="4" w:space="0" w:color="auto"/>
              <w:right w:val="single" w:sz="4" w:space="0" w:color="auto"/>
            </w:tcBorders>
            <w:shd w:val="clear" w:color="auto" w:fill="auto"/>
            <w:noWrap/>
            <w:vAlign w:val="center"/>
            <w:hideMark/>
          </w:tcPr>
          <w:p w14:paraId="4C695C3D" w14:textId="13C12805"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MsbZIP109_q1R</w:t>
            </w:r>
          </w:p>
        </w:tc>
        <w:tc>
          <w:tcPr>
            <w:tcW w:w="8820" w:type="dxa"/>
            <w:tcBorders>
              <w:top w:val="nil"/>
              <w:left w:val="nil"/>
              <w:bottom w:val="single" w:sz="4" w:space="0" w:color="auto"/>
              <w:right w:val="single" w:sz="4" w:space="0" w:color="auto"/>
            </w:tcBorders>
            <w:shd w:val="clear" w:color="auto" w:fill="auto"/>
            <w:noWrap/>
            <w:vAlign w:val="center"/>
            <w:hideMark/>
          </w:tcPr>
          <w:p w14:paraId="23549D4D" w14:textId="4C751A17"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CGTGTTGTCACGCTTTATATGTC</w:t>
            </w:r>
          </w:p>
        </w:tc>
      </w:tr>
      <w:tr w:rsidR="00DC4865" w:rsidRPr="00E752A4" w14:paraId="7CB8144D"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66A58C2E"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11</w:t>
            </w:r>
          </w:p>
        </w:tc>
        <w:tc>
          <w:tcPr>
            <w:tcW w:w="3101" w:type="dxa"/>
            <w:tcBorders>
              <w:top w:val="nil"/>
              <w:left w:val="nil"/>
              <w:bottom w:val="single" w:sz="4" w:space="0" w:color="auto"/>
              <w:right w:val="single" w:sz="4" w:space="0" w:color="auto"/>
            </w:tcBorders>
            <w:shd w:val="clear" w:color="auto" w:fill="auto"/>
            <w:noWrap/>
            <w:vAlign w:val="center"/>
            <w:hideMark/>
          </w:tcPr>
          <w:p w14:paraId="77FF9FAE" w14:textId="65624537"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MsbZIP117_q1F</w:t>
            </w:r>
          </w:p>
        </w:tc>
        <w:tc>
          <w:tcPr>
            <w:tcW w:w="8820" w:type="dxa"/>
            <w:tcBorders>
              <w:top w:val="nil"/>
              <w:left w:val="nil"/>
              <w:bottom w:val="single" w:sz="4" w:space="0" w:color="auto"/>
              <w:right w:val="single" w:sz="4" w:space="0" w:color="auto"/>
            </w:tcBorders>
            <w:shd w:val="clear" w:color="auto" w:fill="auto"/>
            <w:noWrap/>
            <w:vAlign w:val="center"/>
            <w:hideMark/>
          </w:tcPr>
          <w:p w14:paraId="56CFCB53" w14:textId="3B910B2D"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GCAACGGAGAAAGAATGAAGG</w:t>
            </w:r>
          </w:p>
        </w:tc>
      </w:tr>
      <w:tr w:rsidR="00DC4865" w:rsidRPr="00E752A4" w14:paraId="4C98973A"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3CEFD66B"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12</w:t>
            </w:r>
          </w:p>
        </w:tc>
        <w:tc>
          <w:tcPr>
            <w:tcW w:w="3101" w:type="dxa"/>
            <w:tcBorders>
              <w:top w:val="nil"/>
              <w:left w:val="nil"/>
              <w:bottom w:val="single" w:sz="4" w:space="0" w:color="auto"/>
              <w:right w:val="single" w:sz="4" w:space="0" w:color="auto"/>
            </w:tcBorders>
            <w:shd w:val="clear" w:color="auto" w:fill="auto"/>
            <w:noWrap/>
            <w:vAlign w:val="center"/>
            <w:hideMark/>
          </w:tcPr>
          <w:p w14:paraId="580197DE" w14:textId="381072AA"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MsbZIP117_q1R</w:t>
            </w:r>
          </w:p>
        </w:tc>
        <w:tc>
          <w:tcPr>
            <w:tcW w:w="8820" w:type="dxa"/>
            <w:tcBorders>
              <w:top w:val="nil"/>
              <w:left w:val="nil"/>
              <w:bottom w:val="single" w:sz="4" w:space="0" w:color="auto"/>
              <w:right w:val="single" w:sz="4" w:space="0" w:color="auto"/>
            </w:tcBorders>
            <w:shd w:val="clear" w:color="auto" w:fill="auto"/>
            <w:noWrap/>
            <w:vAlign w:val="center"/>
            <w:hideMark/>
          </w:tcPr>
          <w:p w14:paraId="44174AAD" w14:textId="671C511E"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CATAGGGGTTAGGGGTTTTTG</w:t>
            </w:r>
          </w:p>
        </w:tc>
      </w:tr>
      <w:tr w:rsidR="00DC4865" w:rsidRPr="00E752A4" w14:paraId="551E7ABE"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14EE77BF"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13</w:t>
            </w:r>
          </w:p>
        </w:tc>
        <w:tc>
          <w:tcPr>
            <w:tcW w:w="3101" w:type="dxa"/>
            <w:tcBorders>
              <w:top w:val="nil"/>
              <w:left w:val="nil"/>
              <w:bottom w:val="single" w:sz="4" w:space="0" w:color="auto"/>
              <w:right w:val="single" w:sz="4" w:space="0" w:color="auto"/>
            </w:tcBorders>
            <w:shd w:val="clear" w:color="auto" w:fill="auto"/>
            <w:noWrap/>
            <w:vAlign w:val="center"/>
            <w:hideMark/>
          </w:tcPr>
          <w:p w14:paraId="1B748E8A" w14:textId="5F69E8C5"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MsbZIP80_q1F</w:t>
            </w:r>
          </w:p>
        </w:tc>
        <w:tc>
          <w:tcPr>
            <w:tcW w:w="8820" w:type="dxa"/>
            <w:tcBorders>
              <w:top w:val="nil"/>
              <w:left w:val="nil"/>
              <w:bottom w:val="single" w:sz="4" w:space="0" w:color="auto"/>
              <w:right w:val="single" w:sz="4" w:space="0" w:color="auto"/>
            </w:tcBorders>
            <w:shd w:val="clear" w:color="auto" w:fill="auto"/>
            <w:noWrap/>
            <w:vAlign w:val="center"/>
            <w:hideMark/>
          </w:tcPr>
          <w:p w14:paraId="7A70D168" w14:textId="5409A1BB"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GCTGATGATGATTCTGACAGTG</w:t>
            </w:r>
          </w:p>
        </w:tc>
      </w:tr>
      <w:tr w:rsidR="00DC4865" w:rsidRPr="00E752A4" w14:paraId="00C73FD6"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0D579D86"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14</w:t>
            </w:r>
          </w:p>
        </w:tc>
        <w:tc>
          <w:tcPr>
            <w:tcW w:w="3101" w:type="dxa"/>
            <w:tcBorders>
              <w:top w:val="nil"/>
              <w:left w:val="nil"/>
              <w:bottom w:val="single" w:sz="4" w:space="0" w:color="auto"/>
              <w:right w:val="single" w:sz="4" w:space="0" w:color="auto"/>
            </w:tcBorders>
            <w:shd w:val="clear" w:color="auto" w:fill="auto"/>
            <w:noWrap/>
            <w:vAlign w:val="center"/>
            <w:hideMark/>
          </w:tcPr>
          <w:p w14:paraId="7542D0A1" w14:textId="787136C6"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MsbZIP80_q1R</w:t>
            </w:r>
          </w:p>
        </w:tc>
        <w:tc>
          <w:tcPr>
            <w:tcW w:w="8820" w:type="dxa"/>
            <w:tcBorders>
              <w:top w:val="nil"/>
              <w:left w:val="nil"/>
              <w:bottom w:val="single" w:sz="4" w:space="0" w:color="auto"/>
              <w:right w:val="single" w:sz="4" w:space="0" w:color="auto"/>
            </w:tcBorders>
            <w:shd w:val="clear" w:color="auto" w:fill="auto"/>
            <w:noWrap/>
            <w:vAlign w:val="center"/>
            <w:hideMark/>
          </w:tcPr>
          <w:p w14:paraId="0CA06820" w14:textId="4144C132"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CAAGTGGCGAGTGTAAAGAGG</w:t>
            </w:r>
          </w:p>
        </w:tc>
      </w:tr>
      <w:tr w:rsidR="00DC4865" w:rsidRPr="00E752A4" w14:paraId="43583950"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76E8AEA9"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15</w:t>
            </w:r>
          </w:p>
        </w:tc>
        <w:tc>
          <w:tcPr>
            <w:tcW w:w="3101" w:type="dxa"/>
            <w:tcBorders>
              <w:top w:val="nil"/>
              <w:left w:val="nil"/>
              <w:bottom w:val="single" w:sz="4" w:space="0" w:color="auto"/>
              <w:right w:val="single" w:sz="4" w:space="0" w:color="auto"/>
            </w:tcBorders>
            <w:shd w:val="clear" w:color="auto" w:fill="auto"/>
            <w:noWrap/>
            <w:vAlign w:val="center"/>
            <w:hideMark/>
          </w:tcPr>
          <w:p w14:paraId="578172E5" w14:textId="3EDBCC19"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MsbZIP88_q1F</w:t>
            </w:r>
          </w:p>
        </w:tc>
        <w:tc>
          <w:tcPr>
            <w:tcW w:w="8820" w:type="dxa"/>
            <w:tcBorders>
              <w:top w:val="nil"/>
              <w:left w:val="nil"/>
              <w:bottom w:val="single" w:sz="4" w:space="0" w:color="auto"/>
              <w:right w:val="single" w:sz="4" w:space="0" w:color="auto"/>
            </w:tcBorders>
            <w:shd w:val="clear" w:color="auto" w:fill="auto"/>
            <w:noWrap/>
            <w:vAlign w:val="center"/>
            <w:hideMark/>
          </w:tcPr>
          <w:p w14:paraId="4FA9E237" w14:textId="770218A5"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GTTACACATGCTGCTGGTTCTC</w:t>
            </w:r>
          </w:p>
        </w:tc>
      </w:tr>
      <w:tr w:rsidR="00DC4865" w:rsidRPr="00E752A4" w14:paraId="71466F0F" w14:textId="77777777" w:rsidTr="00536F6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2A9B8A08" w14:textId="77777777" w:rsidR="00DC4865" w:rsidRPr="00C864CF" w:rsidRDefault="00DC4865" w:rsidP="00DC4865">
            <w:pPr>
              <w:jc w:val="center"/>
              <w:rPr>
                <w:rFonts w:eastAsia="Times New Roman" w:cs="Times New Roman"/>
                <w:color w:val="000000"/>
                <w:sz w:val="22"/>
                <w:szCs w:val="22"/>
              </w:rPr>
            </w:pPr>
            <w:r w:rsidRPr="00C864CF">
              <w:rPr>
                <w:rFonts w:eastAsia="Times New Roman" w:cs="Times New Roman"/>
                <w:color w:val="000000"/>
                <w:sz w:val="22"/>
                <w:szCs w:val="22"/>
              </w:rPr>
              <w:t>16</w:t>
            </w:r>
          </w:p>
        </w:tc>
        <w:tc>
          <w:tcPr>
            <w:tcW w:w="3101" w:type="dxa"/>
            <w:tcBorders>
              <w:top w:val="nil"/>
              <w:left w:val="nil"/>
              <w:bottom w:val="single" w:sz="4" w:space="0" w:color="auto"/>
              <w:right w:val="single" w:sz="4" w:space="0" w:color="auto"/>
            </w:tcBorders>
            <w:shd w:val="clear" w:color="auto" w:fill="auto"/>
            <w:noWrap/>
            <w:vAlign w:val="center"/>
            <w:hideMark/>
          </w:tcPr>
          <w:p w14:paraId="2C0B11D3" w14:textId="3BF0A828" w:rsidR="00DC4865" w:rsidRPr="00C864CF" w:rsidRDefault="00DC4865" w:rsidP="007B56B4">
            <w:pPr>
              <w:rPr>
                <w:rFonts w:eastAsia="Times New Roman" w:cs="Times New Roman"/>
                <w:color w:val="000000"/>
                <w:sz w:val="22"/>
                <w:szCs w:val="22"/>
              </w:rPr>
            </w:pPr>
            <w:r w:rsidRPr="00C864CF">
              <w:rPr>
                <w:rFonts w:cs="Times New Roman"/>
                <w:color w:val="000000"/>
                <w:sz w:val="22"/>
                <w:szCs w:val="22"/>
              </w:rPr>
              <w:t>MsbZIP88_q1R</w:t>
            </w:r>
          </w:p>
        </w:tc>
        <w:tc>
          <w:tcPr>
            <w:tcW w:w="8820" w:type="dxa"/>
            <w:tcBorders>
              <w:top w:val="nil"/>
              <w:left w:val="nil"/>
              <w:bottom w:val="single" w:sz="4" w:space="0" w:color="auto"/>
              <w:right w:val="single" w:sz="4" w:space="0" w:color="auto"/>
            </w:tcBorders>
            <w:shd w:val="clear" w:color="auto" w:fill="auto"/>
            <w:noWrap/>
            <w:vAlign w:val="center"/>
            <w:hideMark/>
          </w:tcPr>
          <w:p w14:paraId="01749A0C" w14:textId="73D43D3A" w:rsidR="00DC4865" w:rsidRPr="00C864CF" w:rsidRDefault="00DC4865" w:rsidP="00DC4865">
            <w:pPr>
              <w:rPr>
                <w:rFonts w:eastAsia="Times New Roman" w:cs="Times New Roman"/>
                <w:color w:val="000000"/>
                <w:sz w:val="22"/>
                <w:szCs w:val="22"/>
              </w:rPr>
            </w:pPr>
            <w:r w:rsidRPr="00C864CF">
              <w:rPr>
                <w:rFonts w:cs="Times New Roman"/>
                <w:color w:val="000000"/>
                <w:sz w:val="22"/>
                <w:szCs w:val="22"/>
              </w:rPr>
              <w:t>GCCACCCATATTATTTGACTGC</w:t>
            </w:r>
          </w:p>
        </w:tc>
      </w:tr>
    </w:tbl>
    <w:p w14:paraId="01F27C81" w14:textId="77777777" w:rsidR="003B1EE5" w:rsidRPr="00E752A4" w:rsidRDefault="003B1EE5" w:rsidP="006524A9">
      <w:pPr>
        <w:jc w:val="both"/>
        <w:rPr>
          <w:rFonts w:cs="Times New Roman"/>
          <w:b/>
          <w:bCs/>
          <w:color w:val="000000"/>
        </w:rPr>
      </w:pPr>
    </w:p>
    <w:p w14:paraId="2B18BDD2" w14:textId="08F3CF9F" w:rsidR="008351EE" w:rsidRDefault="0035639E" w:rsidP="00C864CF">
      <w:pPr>
        <w:jc w:val="both"/>
        <w:rPr>
          <w:rFonts w:eastAsia="Times New Roman" w:cs="Times New Roman"/>
          <w:color w:val="000000"/>
        </w:rPr>
      </w:pPr>
      <w:r w:rsidRPr="00E752A4">
        <w:rPr>
          <w:rFonts w:cs="Times New Roman"/>
          <w:b/>
          <w:bCs/>
          <w:color w:val="000000"/>
        </w:rPr>
        <w:t xml:space="preserve">Supplementary </w:t>
      </w:r>
      <w:r w:rsidR="00FC3FCA" w:rsidRPr="00E752A4">
        <w:rPr>
          <w:rFonts w:cs="Times New Roman"/>
          <w:b/>
          <w:bCs/>
          <w:color w:val="000000"/>
        </w:rPr>
        <w:t xml:space="preserve">Figure </w:t>
      </w:r>
      <w:r w:rsidR="0019229F" w:rsidRPr="00E752A4">
        <w:rPr>
          <w:rFonts w:cs="Times New Roman"/>
          <w:b/>
          <w:bCs/>
          <w:color w:val="000000"/>
        </w:rPr>
        <w:t>1</w:t>
      </w:r>
      <w:r w:rsidR="00FC3FCA" w:rsidRPr="00E752A4">
        <w:rPr>
          <w:rFonts w:cs="Times New Roman"/>
          <w:b/>
          <w:bCs/>
          <w:color w:val="000000"/>
        </w:rPr>
        <w:t xml:space="preserve">: Multiple Sequence Alignment of complete (237) bZIP sequences. </w:t>
      </w:r>
      <w:r w:rsidR="006524A9" w:rsidRPr="00E752A4">
        <w:rPr>
          <w:rFonts w:eastAsia="Times New Roman" w:cs="Times New Roman"/>
          <w:color w:val="000000"/>
        </w:rPr>
        <w:t>The alignment was performed using MUSCLE 3.8.31 and visualized using Unipro UGENE v.33. A consensus sequence is provided at the top of the figure (in bold). The bars above the consensus sequence present the percentage of consensus amino acid base between the aligned sequences. The ruler below the consensus sequence provides the position of the amino acid base on the aligned sequences. The color changes from light to dark with dark color indicating highly conserved amino acid bases. The consensus sequence at the top indicates the level of conservation with a capital letter indicating high conservation and a small letter with low conservation. The highly conserved bZIP domain (N-x(7)-[RK]-x(9)-L-x(6)-L-x(6)-L), between 590 to 622, is presented in dark color.</w:t>
      </w:r>
    </w:p>
    <w:p w14:paraId="0C70B8BE" w14:textId="5B6C0A6B" w:rsidR="006C1A54" w:rsidRDefault="006C1A54" w:rsidP="00C864CF">
      <w:pPr>
        <w:jc w:val="both"/>
        <w:rPr>
          <w:rFonts w:eastAsia="Times New Roman" w:cs="Times New Roman"/>
          <w:color w:val="000000"/>
        </w:rPr>
      </w:pPr>
    </w:p>
    <w:p w14:paraId="5AD889F4" w14:textId="409927B5" w:rsidR="006C1A54" w:rsidRPr="00E752A4" w:rsidRDefault="006C1A54" w:rsidP="00C864CF">
      <w:pPr>
        <w:jc w:val="both"/>
        <w:rPr>
          <w:rFonts w:eastAsia="Times New Roman" w:cs="Times New Roman"/>
        </w:rPr>
      </w:pPr>
      <w:r w:rsidRPr="006C1A54">
        <w:rPr>
          <w:rFonts w:eastAsia="Times New Roman" w:cs="Times New Roman"/>
          <w:b/>
          <w:bCs/>
          <w:color w:val="000000"/>
        </w:rPr>
        <w:t>Supplementary Figure 2. Distribution of bZIP genes over the Chromosomes.</w:t>
      </w:r>
      <w:r>
        <w:rPr>
          <w:rFonts w:eastAsia="Times New Roman" w:cs="Times New Roman"/>
          <w:color w:val="000000"/>
        </w:rPr>
        <w:t xml:space="preserve"> The outer circle represents the chromosomes, and all the four chromosomes </w:t>
      </w:r>
      <w:r w:rsidR="000C706C">
        <w:rPr>
          <w:rFonts w:eastAsia="Times New Roman" w:cs="Times New Roman"/>
          <w:color w:val="000000"/>
        </w:rPr>
        <w:t xml:space="preserve">(.1, .2, .3 and .4) </w:t>
      </w:r>
      <w:r>
        <w:rPr>
          <w:rFonts w:eastAsia="Times New Roman" w:cs="Times New Roman"/>
          <w:color w:val="000000"/>
        </w:rPr>
        <w:t>are represented by a single color</w:t>
      </w:r>
      <w:r w:rsidR="000C706C">
        <w:rPr>
          <w:rFonts w:eastAsia="Times New Roman" w:cs="Times New Roman"/>
          <w:color w:val="000000"/>
        </w:rPr>
        <w:t xml:space="preserve"> </w:t>
      </w:r>
      <w:r>
        <w:rPr>
          <w:rFonts w:eastAsia="Times New Roman" w:cs="Times New Roman"/>
          <w:color w:val="000000"/>
        </w:rPr>
        <w:t>. The vertical red line indicates the position of the bZIPs in the chromosomes.</w:t>
      </w:r>
    </w:p>
    <w:p w14:paraId="27BDBBA9" w14:textId="77777777" w:rsidR="008351EE" w:rsidRPr="00E752A4" w:rsidRDefault="008351EE" w:rsidP="009724BE">
      <w:pPr>
        <w:rPr>
          <w:rFonts w:eastAsia="Times New Roman" w:cs="Times New Roman"/>
        </w:rPr>
      </w:pPr>
    </w:p>
    <w:p w14:paraId="4A1F0B7C" w14:textId="07C092A2" w:rsidR="00C864CF" w:rsidRPr="00F60100" w:rsidRDefault="0019229F" w:rsidP="0035639E">
      <w:pPr>
        <w:jc w:val="both"/>
        <w:rPr>
          <w:rFonts w:eastAsia="Times New Roman" w:cs="Times New Roman"/>
          <w:color w:val="000000"/>
        </w:rPr>
      </w:pPr>
      <w:r w:rsidRPr="00E752A4">
        <w:rPr>
          <w:rFonts w:eastAsia="Times New Roman" w:cs="Times New Roman"/>
          <w:b/>
          <w:bCs/>
          <w:color w:val="000000"/>
        </w:rPr>
        <w:t xml:space="preserve">Supplementary </w:t>
      </w:r>
      <w:r w:rsidR="00FC3FCA" w:rsidRPr="00E752A4">
        <w:rPr>
          <w:rFonts w:eastAsia="Times New Roman" w:cs="Times New Roman"/>
          <w:b/>
          <w:bCs/>
          <w:color w:val="000000"/>
        </w:rPr>
        <w:t xml:space="preserve">Figure </w:t>
      </w:r>
      <w:r w:rsidR="006C1A54">
        <w:rPr>
          <w:rFonts w:eastAsia="Times New Roman" w:cs="Times New Roman"/>
          <w:b/>
          <w:bCs/>
          <w:color w:val="000000"/>
        </w:rPr>
        <w:t>3</w:t>
      </w:r>
      <w:r w:rsidR="00FC3FCA" w:rsidRPr="00E752A4">
        <w:rPr>
          <w:rFonts w:eastAsia="Times New Roman" w:cs="Times New Roman"/>
          <w:b/>
          <w:bCs/>
          <w:color w:val="000000"/>
        </w:rPr>
        <w:t>. Expression profile of 152 alfalfa bZIP genes in response to cold stress</w:t>
      </w:r>
      <w:r w:rsidR="00FC3FCA" w:rsidRPr="00E752A4">
        <w:rPr>
          <w:rFonts w:eastAsia="Times New Roman" w:cs="Times New Roman"/>
          <w:color w:val="000000"/>
        </w:rPr>
        <w:t>. Most of the genes were highly expressed during the initial 2-hour cold treatment and as the duration of treatment increased, the number of highly expressed genes decreased. Few genes that were highly expressed during initial cold treatment of 2 hours were also active during 24 hours of cold treatment. At a duration of 2 hours, 6 hours and 48 hours of cold treatment, different genes were highly expressed suggesting differential gene expression of the bZIP genes. Different groups are represented to the side of the genes by the respective group name along with the color as represented in the phylogenetic tree</w:t>
      </w:r>
      <w:r w:rsidR="006524A9" w:rsidRPr="00E752A4">
        <w:rPr>
          <w:rFonts w:eastAsia="Times New Roman" w:cs="Times New Roman"/>
          <w:color w:val="000000"/>
        </w:rPr>
        <w:t>.</w:t>
      </w:r>
    </w:p>
    <w:p w14:paraId="74551926" w14:textId="77777777" w:rsidR="00C864CF" w:rsidRDefault="00C864CF" w:rsidP="0035639E">
      <w:pPr>
        <w:jc w:val="both"/>
        <w:rPr>
          <w:rFonts w:eastAsia="Times New Roman" w:cs="Times New Roman"/>
          <w:b/>
          <w:bCs/>
          <w:color w:val="000000"/>
        </w:rPr>
      </w:pPr>
    </w:p>
    <w:p w14:paraId="4E749F3B" w14:textId="77777777" w:rsidR="00BB515B" w:rsidRDefault="00BB515B" w:rsidP="0035639E">
      <w:pPr>
        <w:jc w:val="both"/>
        <w:rPr>
          <w:rFonts w:eastAsia="Times New Roman" w:cs="Times New Roman"/>
          <w:b/>
          <w:bCs/>
          <w:color w:val="000000"/>
        </w:rPr>
      </w:pPr>
    </w:p>
    <w:p w14:paraId="7F4C266D" w14:textId="77777777" w:rsidR="00BB515B" w:rsidRDefault="00BB515B" w:rsidP="0035639E">
      <w:pPr>
        <w:jc w:val="both"/>
        <w:rPr>
          <w:rFonts w:eastAsia="Times New Roman" w:cs="Times New Roman"/>
          <w:b/>
          <w:bCs/>
          <w:color w:val="000000"/>
        </w:rPr>
      </w:pPr>
    </w:p>
    <w:p w14:paraId="512FE4EA" w14:textId="77777777" w:rsidR="00BB515B" w:rsidRDefault="00BB515B" w:rsidP="0035639E">
      <w:pPr>
        <w:jc w:val="both"/>
        <w:rPr>
          <w:rFonts w:eastAsia="Times New Roman" w:cs="Times New Roman"/>
          <w:b/>
          <w:bCs/>
          <w:color w:val="000000"/>
        </w:rPr>
      </w:pPr>
    </w:p>
    <w:p w14:paraId="4FB2EDDE" w14:textId="276B0F1F" w:rsidR="00FC3FCA" w:rsidRPr="00E752A4" w:rsidRDefault="007551E4" w:rsidP="0035639E">
      <w:pPr>
        <w:jc w:val="both"/>
        <w:rPr>
          <w:rFonts w:eastAsia="Times New Roman" w:cs="Times New Roman"/>
          <w:color w:val="000000"/>
        </w:rPr>
      </w:pPr>
      <w:r w:rsidRPr="00E752A4">
        <w:rPr>
          <w:rFonts w:eastAsia="Times New Roman" w:cs="Times New Roman"/>
          <w:b/>
          <w:bCs/>
          <w:color w:val="000000"/>
        </w:rPr>
        <w:t xml:space="preserve">Supplementary Figure </w:t>
      </w:r>
      <w:r w:rsidR="006C1A54">
        <w:rPr>
          <w:rFonts w:eastAsia="Times New Roman" w:cs="Times New Roman"/>
          <w:b/>
          <w:bCs/>
          <w:color w:val="000000"/>
        </w:rPr>
        <w:t>4</w:t>
      </w:r>
      <w:r w:rsidR="00FC3FCA" w:rsidRPr="00E752A4">
        <w:rPr>
          <w:rFonts w:eastAsia="Times New Roman" w:cs="Times New Roman"/>
          <w:b/>
          <w:bCs/>
          <w:color w:val="000000"/>
        </w:rPr>
        <w:t xml:space="preserve">. Cis-regulatory elements in the promoter regions of MsbZIP genes. </w:t>
      </w:r>
      <w:r w:rsidR="00FC3FCA" w:rsidRPr="00E752A4">
        <w:rPr>
          <w:rFonts w:eastAsia="Times New Roman" w:cs="Times New Roman"/>
          <w:color w:val="000000"/>
        </w:rPr>
        <w:t xml:space="preserve">The numbers inside blocks represent the numbers of </w:t>
      </w:r>
      <w:r w:rsidR="0079262B" w:rsidRPr="00E752A4">
        <w:rPr>
          <w:rFonts w:eastAsia="Times New Roman" w:cs="Times New Roman"/>
          <w:color w:val="000000"/>
        </w:rPr>
        <w:t>cis element</w:t>
      </w:r>
      <w:r w:rsidR="00FC3FCA" w:rsidRPr="00E752A4">
        <w:rPr>
          <w:rFonts w:eastAsia="Times New Roman" w:cs="Times New Roman"/>
          <w:color w:val="000000"/>
        </w:rPr>
        <w:t xml:space="preserve"> identified in the analyzed promoter region of indicated bZIP genes. The cis-element investigated are abscisic acid responsive (ABRE), methyl jasmonate responsive (CGTCA-motif), light inducible G-box motif, low-temperature responsive (LTR), drought responsive (MBS binding site) and defense and stress responsive (TC-rich repeats). The different color represents different groups based on the phylogeny. </w:t>
      </w:r>
    </w:p>
    <w:p w14:paraId="09933E68" w14:textId="77777777" w:rsidR="00D35B85" w:rsidRPr="00E752A4" w:rsidRDefault="00D35B85" w:rsidP="0035639E">
      <w:pPr>
        <w:jc w:val="both"/>
        <w:rPr>
          <w:rFonts w:eastAsia="Times New Roman" w:cs="Times New Roman"/>
          <w:color w:val="000000"/>
        </w:rPr>
      </w:pPr>
    </w:p>
    <w:p w14:paraId="1E5C4EDE" w14:textId="52B1C588" w:rsidR="00FC3FCA" w:rsidRPr="00E752A4" w:rsidRDefault="00F45E28" w:rsidP="00FC3FCA">
      <w:pPr>
        <w:pStyle w:val="NormalWeb"/>
        <w:spacing w:before="0" w:beforeAutospacing="0" w:after="0" w:afterAutospacing="0"/>
        <w:jc w:val="both"/>
        <w:rPr>
          <w:color w:val="000000"/>
        </w:rPr>
      </w:pPr>
      <w:r w:rsidRPr="00E752A4">
        <w:rPr>
          <w:b/>
          <w:bCs/>
          <w:color w:val="000000"/>
        </w:rPr>
        <w:t xml:space="preserve">Supplementary </w:t>
      </w:r>
      <w:r w:rsidR="00FC3FCA" w:rsidRPr="00E752A4">
        <w:rPr>
          <w:b/>
          <w:bCs/>
          <w:color w:val="000000"/>
        </w:rPr>
        <w:t xml:space="preserve">Figure </w:t>
      </w:r>
      <w:r w:rsidR="006C1A54">
        <w:rPr>
          <w:b/>
          <w:bCs/>
          <w:color w:val="000000"/>
        </w:rPr>
        <w:t>5</w:t>
      </w:r>
      <w:r w:rsidR="00FC3FCA" w:rsidRPr="00E752A4">
        <w:rPr>
          <w:b/>
          <w:bCs/>
          <w:color w:val="000000"/>
        </w:rPr>
        <w:t>.</w:t>
      </w:r>
      <w:r w:rsidR="00FC3FCA" w:rsidRPr="00E752A4">
        <w:rPr>
          <w:color w:val="000000"/>
        </w:rPr>
        <w:t xml:space="preserve"> </w:t>
      </w:r>
      <w:r w:rsidR="00FC3FCA" w:rsidRPr="00E752A4">
        <w:rPr>
          <w:b/>
          <w:bCs/>
          <w:color w:val="000000"/>
        </w:rPr>
        <w:t>Representation of motifs identified among 237 bZIP proteins using the “MEME” motif searching tools.</w:t>
      </w:r>
      <w:r w:rsidR="00FC3FCA" w:rsidRPr="00E752A4">
        <w:rPr>
          <w:color w:val="000000"/>
        </w:rPr>
        <w:t xml:space="preserve"> The motifs are indicated by different colors. The alphabet adjacent to the rightmost lines is the name of the group for the sequences and motif. MEME-suite version 5.1.1 was used online for generating the motif location figure. The 25 different motifs are represented by different colors. As the groups are formed based on the similarity of motifs between sequences, the sequences showed high group specificity and were in consensus with the groups from phylogenetic analysis. The sequence for the motif is presented in supplemental information S5. The basic region and the leucine zipper region </w:t>
      </w:r>
      <w:r w:rsidR="00A55C7F" w:rsidRPr="00E752A4">
        <w:rPr>
          <w:color w:val="000000"/>
        </w:rPr>
        <w:t>are</w:t>
      </w:r>
      <w:r w:rsidR="00FC3FCA" w:rsidRPr="00E752A4">
        <w:rPr>
          <w:color w:val="000000"/>
        </w:rPr>
        <w:t xml:space="preserve"> represented by motif 1 and motif 6.</w:t>
      </w:r>
    </w:p>
    <w:p w14:paraId="7E1761DF" w14:textId="77777777" w:rsidR="00FC3FCA" w:rsidRPr="00E752A4" w:rsidRDefault="00FC3FCA" w:rsidP="00FC3FCA">
      <w:pPr>
        <w:pStyle w:val="NormalWeb"/>
        <w:spacing w:before="0" w:beforeAutospacing="0" w:after="0" w:afterAutospacing="0"/>
        <w:jc w:val="both"/>
      </w:pPr>
    </w:p>
    <w:p w14:paraId="6D9AC827" w14:textId="6CC1F65D" w:rsidR="00FC3FCA" w:rsidRPr="003F3F2A" w:rsidRDefault="00D74512">
      <w:pPr>
        <w:rPr>
          <w:rFonts w:cs="Times New Roman"/>
          <w:b/>
          <w:bCs/>
        </w:rPr>
      </w:pPr>
      <w:r w:rsidRPr="003F3F2A">
        <w:rPr>
          <w:rFonts w:cs="Times New Roman"/>
          <w:b/>
          <w:bCs/>
        </w:rPr>
        <w:t>The Supplementary Tables and Figures not contained in this file can be downloaded as a compressed files through this link</w:t>
      </w:r>
    </w:p>
    <w:p w14:paraId="10FC7BAA" w14:textId="1C164922" w:rsidR="00D74512" w:rsidRDefault="00000000">
      <w:pPr>
        <w:rPr>
          <w:rFonts w:cs="Times New Roman"/>
        </w:rPr>
      </w:pPr>
      <w:hyperlink r:id="rId4" w:history="1">
        <w:r w:rsidR="00D74512" w:rsidRPr="00D33D16">
          <w:rPr>
            <w:rStyle w:val="Hyperlink"/>
            <w:rFonts w:cs="Times New Roman"/>
          </w:rPr>
          <w:t>https://drive.google.com/file/d/14-UgIyYqiFFZAKgAJj6smpZ7JBJcqC_5/view?usp=share_link</w:t>
        </w:r>
      </w:hyperlink>
    </w:p>
    <w:p w14:paraId="1F1CCD47" w14:textId="77777777" w:rsidR="00D74512" w:rsidRPr="00E752A4" w:rsidRDefault="00D74512">
      <w:pPr>
        <w:rPr>
          <w:rFonts w:cs="Times New Roman"/>
        </w:rPr>
      </w:pPr>
    </w:p>
    <w:sectPr w:rsidR="00D74512" w:rsidRPr="00E752A4" w:rsidSect="006524A9">
      <w:pgSz w:w="15840" w:h="12240" w:orient="landscape"/>
      <w:pgMar w:top="387"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CA"/>
    <w:rsid w:val="00000537"/>
    <w:rsid w:val="000357CF"/>
    <w:rsid w:val="000C706C"/>
    <w:rsid w:val="000D3E2F"/>
    <w:rsid w:val="00105390"/>
    <w:rsid w:val="001361BB"/>
    <w:rsid w:val="0019229F"/>
    <w:rsid w:val="001D3F57"/>
    <w:rsid w:val="001F21E1"/>
    <w:rsid w:val="002137B3"/>
    <w:rsid w:val="00280B0A"/>
    <w:rsid w:val="00291F04"/>
    <w:rsid w:val="00330C07"/>
    <w:rsid w:val="0035639E"/>
    <w:rsid w:val="003B1EE5"/>
    <w:rsid w:val="003B69EB"/>
    <w:rsid w:val="003D3441"/>
    <w:rsid w:val="003E7F7C"/>
    <w:rsid w:val="003F3F2A"/>
    <w:rsid w:val="004160B5"/>
    <w:rsid w:val="004569B9"/>
    <w:rsid w:val="00462805"/>
    <w:rsid w:val="004C234E"/>
    <w:rsid w:val="00536F60"/>
    <w:rsid w:val="00553811"/>
    <w:rsid w:val="005A2F27"/>
    <w:rsid w:val="006524A9"/>
    <w:rsid w:val="00655497"/>
    <w:rsid w:val="0066013E"/>
    <w:rsid w:val="006B69E1"/>
    <w:rsid w:val="006C1A54"/>
    <w:rsid w:val="006D7C50"/>
    <w:rsid w:val="0070439E"/>
    <w:rsid w:val="00732F51"/>
    <w:rsid w:val="007551E4"/>
    <w:rsid w:val="00773F07"/>
    <w:rsid w:val="0079262B"/>
    <w:rsid w:val="007A4380"/>
    <w:rsid w:val="007B56B4"/>
    <w:rsid w:val="007C25CF"/>
    <w:rsid w:val="007D0705"/>
    <w:rsid w:val="008011BC"/>
    <w:rsid w:val="008351EE"/>
    <w:rsid w:val="00842438"/>
    <w:rsid w:val="00846BB8"/>
    <w:rsid w:val="00856107"/>
    <w:rsid w:val="008743BA"/>
    <w:rsid w:val="00892F16"/>
    <w:rsid w:val="008A2E58"/>
    <w:rsid w:val="008F1B8A"/>
    <w:rsid w:val="009724BE"/>
    <w:rsid w:val="009920AC"/>
    <w:rsid w:val="00A10B98"/>
    <w:rsid w:val="00A55C7F"/>
    <w:rsid w:val="00AA1E78"/>
    <w:rsid w:val="00AB5D3C"/>
    <w:rsid w:val="00B72CBE"/>
    <w:rsid w:val="00B95177"/>
    <w:rsid w:val="00BB2758"/>
    <w:rsid w:val="00BB515B"/>
    <w:rsid w:val="00C774A8"/>
    <w:rsid w:val="00C864CF"/>
    <w:rsid w:val="00CD1683"/>
    <w:rsid w:val="00CE360E"/>
    <w:rsid w:val="00D35B85"/>
    <w:rsid w:val="00D74512"/>
    <w:rsid w:val="00D943CE"/>
    <w:rsid w:val="00DC0CD7"/>
    <w:rsid w:val="00DC4865"/>
    <w:rsid w:val="00DD2560"/>
    <w:rsid w:val="00DF78BC"/>
    <w:rsid w:val="00E752A4"/>
    <w:rsid w:val="00F32D4B"/>
    <w:rsid w:val="00F45E28"/>
    <w:rsid w:val="00F60100"/>
    <w:rsid w:val="00F82DCF"/>
    <w:rsid w:val="00F851E2"/>
    <w:rsid w:val="00FC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6AB77"/>
  <w15:chartTrackingRefBased/>
  <w15:docId w15:val="{81FAD502-7282-BE42-B357-95207135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CA"/>
  </w:style>
  <w:style w:type="paragraph" w:styleId="Heading2">
    <w:name w:val="heading 2"/>
    <w:basedOn w:val="Normal"/>
    <w:next w:val="Normal"/>
    <w:link w:val="Heading2Char"/>
    <w:uiPriority w:val="9"/>
    <w:unhideWhenUsed/>
    <w:qFormat/>
    <w:rsid w:val="00FC3F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FC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C3FCA"/>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FC3FCA"/>
    <w:rPr>
      <w:color w:val="0000FF"/>
      <w:u w:val="single"/>
    </w:rPr>
  </w:style>
  <w:style w:type="character" w:styleId="UnresolvedMention">
    <w:name w:val="Unresolved Mention"/>
    <w:basedOn w:val="DefaultParagraphFont"/>
    <w:uiPriority w:val="99"/>
    <w:semiHidden/>
    <w:unhideWhenUsed/>
    <w:rsid w:val="000357CF"/>
    <w:rPr>
      <w:color w:val="605E5C"/>
      <w:shd w:val="clear" w:color="auto" w:fill="E1DFDD"/>
    </w:rPr>
  </w:style>
  <w:style w:type="character" w:styleId="FollowedHyperlink">
    <w:name w:val="FollowedHyperlink"/>
    <w:basedOn w:val="DefaultParagraphFont"/>
    <w:uiPriority w:val="99"/>
    <w:semiHidden/>
    <w:unhideWhenUsed/>
    <w:rsid w:val="001053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74446">
      <w:bodyDiv w:val="1"/>
      <w:marLeft w:val="0"/>
      <w:marRight w:val="0"/>
      <w:marTop w:val="0"/>
      <w:marBottom w:val="0"/>
      <w:divBdr>
        <w:top w:val="none" w:sz="0" w:space="0" w:color="auto"/>
        <w:left w:val="none" w:sz="0" w:space="0" w:color="auto"/>
        <w:bottom w:val="none" w:sz="0" w:space="0" w:color="auto"/>
        <w:right w:val="none" w:sz="0" w:space="0" w:color="auto"/>
      </w:divBdr>
    </w:div>
    <w:div w:id="20351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4-UgIyYqiFFZAKgAJj6smpZ7JBJcqC_5/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Atit Parajuli</dc:creator>
  <cp:keywords/>
  <dc:description/>
  <cp:lastModifiedBy>Atit Parajuli</cp:lastModifiedBy>
  <cp:revision>83</cp:revision>
  <dcterms:created xsi:type="dcterms:W3CDTF">2022-02-08T07:10:00Z</dcterms:created>
  <dcterms:modified xsi:type="dcterms:W3CDTF">2023-03-25T19:10:00Z</dcterms:modified>
</cp:coreProperties>
</file>