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F0" w:rsidRPr="00A614C2" w:rsidRDefault="006872F0" w:rsidP="00A614C2">
      <w:pPr>
        <w:spacing w:before="120" w:after="240" w:line="228" w:lineRule="auto"/>
        <w:jc w:val="both"/>
        <w:rPr>
          <w:rFonts w:ascii="Palatino Linotype" w:hAnsi="Palatino Linotype"/>
          <w:sz w:val="18"/>
          <w:szCs w:val="18"/>
          <w:lang w:val="en-US"/>
        </w:rPr>
      </w:pPr>
      <w:r w:rsidRPr="00A614C2">
        <w:rPr>
          <w:rFonts w:ascii="Palatino Linotype" w:hAnsi="Palatino Linotype" w:cs="Times New Roman"/>
          <w:b/>
          <w:sz w:val="18"/>
          <w:szCs w:val="18"/>
          <w:lang w:val="en-US"/>
        </w:rPr>
        <w:t>Table S1</w:t>
      </w:r>
      <w:r w:rsidR="00B74424">
        <w:rPr>
          <w:rFonts w:ascii="Palatino Linotype" w:hAnsi="Palatino Linotype" w:cs="Times New Roman"/>
          <w:b/>
          <w:sz w:val="18"/>
          <w:szCs w:val="18"/>
          <w:lang w:val="en-US"/>
        </w:rPr>
        <w:t>.</w:t>
      </w:r>
      <w:r w:rsidRPr="00A614C2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S</w:t>
      </w:r>
      <w:r w:rsidR="00171FD4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trongest S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TRING interactions of proteins extracted from gametophytes of </w:t>
      </w:r>
      <w:proofErr w:type="spellStart"/>
      <w:r w:rsidRPr="00A614C2">
        <w:rPr>
          <w:rFonts w:ascii="Palatino Linotype" w:hAnsi="Palatino Linotype" w:cs="Times New Roman"/>
          <w:i/>
          <w:color w:val="000000"/>
          <w:sz w:val="18"/>
          <w:szCs w:val="18"/>
          <w:lang w:val="en-US"/>
        </w:rPr>
        <w:t>D</w:t>
      </w:r>
      <w:r w:rsidR="00B74424">
        <w:rPr>
          <w:rFonts w:ascii="Palatino Linotype" w:hAnsi="Palatino Linotype" w:cs="Times New Roman"/>
          <w:i/>
          <w:color w:val="000000"/>
          <w:sz w:val="18"/>
          <w:szCs w:val="18"/>
          <w:lang w:val="en-US"/>
        </w:rPr>
        <w:t>ryopteris</w:t>
      </w:r>
      <w:proofErr w:type="spellEnd"/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A614C2">
        <w:rPr>
          <w:rFonts w:ascii="Palatino Linotype" w:hAnsi="Palatino Linotype" w:cs="Times New Roman"/>
          <w:i/>
          <w:color w:val="000000"/>
          <w:sz w:val="18"/>
          <w:szCs w:val="18"/>
          <w:lang w:val="en-US"/>
        </w:rPr>
        <w:t>affinis</w:t>
      </w:r>
      <w:proofErr w:type="spellEnd"/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and </w:t>
      </w:r>
      <w:r w:rsidRPr="00A614C2">
        <w:rPr>
          <w:rFonts w:ascii="Palatino Linotype" w:hAnsi="Palatino Linotype" w:cs="Times New Roman"/>
          <w:i/>
          <w:color w:val="000000"/>
          <w:sz w:val="18"/>
          <w:szCs w:val="18"/>
          <w:lang w:val="en-US"/>
        </w:rPr>
        <w:t xml:space="preserve">D. </w:t>
      </w:r>
      <w:proofErr w:type="spellStart"/>
      <w:r w:rsidRPr="00A614C2">
        <w:rPr>
          <w:rFonts w:ascii="Palatino Linotype" w:hAnsi="Palatino Linotype" w:cs="Times New Roman"/>
          <w:i/>
          <w:color w:val="000000"/>
          <w:sz w:val="18"/>
          <w:szCs w:val="18"/>
          <w:lang w:val="en-US"/>
        </w:rPr>
        <w:t>oreades</w:t>
      </w:r>
      <w:proofErr w:type="spellEnd"/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</w:t>
      </w:r>
      <w:r w:rsidR="00A614C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and 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classified in the </w:t>
      </w:r>
      <w:r w:rsidR="00A614C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following 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groups</w:t>
      </w:r>
      <w:r w:rsidR="00A614C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:</w:t>
      </w:r>
      <w:r w:rsidR="00AB116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metabolism of c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arbohydrates</w:t>
      </w:r>
      <w:r w:rsidR="00652A98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,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</w:t>
      </w:r>
      <w:r w:rsidR="00BE36D1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biosynthesis of amino acids</w:t>
      </w:r>
      <w:r w:rsidR="00652A98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,</w:t>
      </w:r>
      <w:r w:rsidR="00436CC5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</w:t>
      </w:r>
      <w:r w:rsidR="00BE36D1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metabolism of 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energy </w:t>
      </w:r>
      <w:r w:rsidR="00436CC5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and </w:t>
      </w:r>
      <w:r w:rsidR="00A614C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of 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secondary </w:t>
      </w:r>
      <w:r w:rsidR="00436CC5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compounds</w:t>
      </w:r>
      <w:r w:rsidR="00652A98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,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</w:t>
      </w:r>
      <w:r w:rsidR="00A614C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transcription and </w:t>
      </w:r>
      <w:r w:rsidR="0035154E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translation</w:t>
      </w:r>
      <w:r w:rsidR="00652A98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,</w:t>
      </w:r>
      <w:r w:rsidR="00A614C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 </w:t>
      </w:r>
      <w:r w:rsidR="00ED09BF">
        <w:rPr>
          <w:rFonts w:ascii="Palatino Linotype" w:hAnsi="Palatino Linotype" w:cs="Times New Roman"/>
          <w:color w:val="000000"/>
          <w:sz w:val="18"/>
          <w:szCs w:val="18"/>
          <w:lang w:val="en-US"/>
        </w:rPr>
        <w:t xml:space="preserve">and </w:t>
      </w:r>
      <w:r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transport</w:t>
      </w:r>
      <w:r w:rsidR="00A614C2" w:rsidRPr="00A614C2">
        <w:rPr>
          <w:rFonts w:ascii="Palatino Linotype" w:hAnsi="Palatino Linotype" w:cs="Times New Roman"/>
          <w:color w:val="000000"/>
          <w:sz w:val="18"/>
          <w:szCs w:val="18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8"/>
        <w:gridCol w:w="388"/>
        <w:gridCol w:w="31"/>
        <w:gridCol w:w="232"/>
        <w:gridCol w:w="354"/>
        <w:gridCol w:w="758"/>
        <w:gridCol w:w="37"/>
        <w:gridCol w:w="195"/>
        <w:gridCol w:w="860"/>
        <w:gridCol w:w="645"/>
        <w:gridCol w:w="34"/>
        <w:gridCol w:w="167"/>
        <w:gridCol w:w="738"/>
        <w:gridCol w:w="543"/>
        <w:gridCol w:w="6"/>
        <w:gridCol w:w="136"/>
        <w:gridCol w:w="1120"/>
        <w:gridCol w:w="427"/>
        <w:gridCol w:w="6"/>
        <w:gridCol w:w="102"/>
        <w:gridCol w:w="1267"/>
        <w:gridCol w:w="311"/>
        <w:gridCol w:w="6"/>
        <w:gridCol w:w="71"/>
        <w:gridCol w:w="1216"/>
        <w:gridCol w:w="207"/>
        <w:gridCol w:w="8"/>
        <w:gridCol w:w="42"/>
        <w:gridCol w:w="970"/>
        <w:gridCol w:w="147"/>
        <w:gridCol w:w="11"/>
        <w:gridCol w:w="1349"/>
        <w:gridCol w:w="37"/>
        <w:gridCol w:w="14"/>
        <w:gridCol w:w="721"/>
      </w:tblGrid>
      <w:tr w:rsidR="00935678" w:rsidRPr="005A15E9" w:rsidTr="00B30532">
        <w:trPr>
          <w:trHeight w:val="300"/>
        </w:trPr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0" w:name="RANGE!A1:J84"/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  <w:bookmarkEnd w:id="0"/>
          </w:p>
        </w:tc>
        <w:tc>
          <w:tcPr>
            <w:tcW w:w="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5E9" w:rsidRPr="005A15E9" w:rsidRDefault="005A15E9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5A15E9" w:rsidTr="00B30532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METABOLISM OF CARBOHYDRATES</w:t>
            </w:r>
          </w:p>
        </w:tc>
      </w:tr>
      <w:tr w:rsidR="00323FC5" w:rsidRPr="005A15E9" w:rsidTr="00B30532">
        <w:trPr>
          <w:trHeight w:val="300"/>
        </w:trPr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AT2G20420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AT5G08300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389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448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969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323FC5" w:rsidRPr="005A15E9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AT2G20420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AT4G26910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162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916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526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714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323FC5" w:rsidRPr="005A15E9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AT4G26910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AT5G08300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007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926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374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323FC5" w:rsidRPr="005A15E9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At1g01090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MAB1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447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942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817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323FC5" w:rsidRPr="005A15E9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At1g59900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MAB1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454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448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942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323FC5" w:rsidRPr="005A15E9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PGK1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TPI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517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419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323FC5" w:rsidRPr="005A15E9" w:rsidTr="00B30532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AT1G54220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MAB1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005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422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838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771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776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FC5" w:rsidRPr="005A15E9" w:rsidRDefault="00323FC5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5A15E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8A3732" w:rsidRPr="008A3732" w:rsidTr="00B30532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BIOSYNTHESIS OF AMINO ACIDS</w:t>
            </w:r>
          </w:p>
        </w:tc>
      </w:tr>
      <w:tr w:rsidR="008A3732" w:rsidRPr="008A3732" w:rsidTr="00B30532">
        <w:trPr>
          <w:trHeight w:val="300"/>
        </w:trPr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AT3G23940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IMS1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238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254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997</w:t>
            </w:r>
          </w:p>
        </w:tc>
      </w:tr>
      <w:tr w:rsidR="008A3732" w:rsidRPr="008A3732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IIL1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IMD2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369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468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195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996</w:t>
            </w:r>
          </w:p>
        </w:tc>
      </w:tr>
      <w:tr w:rsidR="008A3732" w:rsidRPr="008A3732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AT1G11860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SHM3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336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692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563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994</w:t>
            </w:r>
          </w:p>
        </w:tc>
      </w:tr>
      <w:tr w:rsidR="008A3732" w:rsidRPr="008A3732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IIL1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IMS1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455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214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993</w:t>
            </w:r>
          </w:p>
        </w:tc>
      </w:tr>
      <w:tr w:rsidR="008A3732" w:rsidRPr="008A3732" w:rsidTr="00B30532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ATMS1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MTO3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714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061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884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732" w:rsidRPr="008A3732" w:rsidRDefault="008A37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8A3732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992</w:t>
            </w:r>
          </w:p>
        </w:tc>
      </w:tr>
      <w:tr w:rsidR="00B1622C" w:rsidRPr="00B1622C" w:rsidTr="00B30532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METABOLISM OF ENERGY</w:t>
            </w:r>
          </w:p>
        </w:tc>
      </w:tr>
      <w:tr w:rsidR="00B1622C" w:rsidRPr="00B1622C" w:rsidTr="00B30532">
        <w:trPr>
          <w:trHeight w:val="300"/>
        </w:trPr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9A4CEF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AGT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9A4CEF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GOX2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647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684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ATPC1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ATPE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615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ATPC1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PB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432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ATPE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PB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646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837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ATPC1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846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PSAA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PSAC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503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995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ATP1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ATPE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906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736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ATPA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ATPC1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421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919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ATPA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ATPE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931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736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PSBO2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PSBP-1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888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669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1622C" w:rsidTr="00E92423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ATPA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9A4CEF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PB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445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957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CEF" w:rsidRPr="00B1622C" w:rsidRDefault="009A4CE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1622C" w:rsidRPr="00B1622C" w:rsidTr="00B30532">
        <w:trPr>
          <w:trHeight w:val="300"/>
        </w:trPr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9A4CEF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AT5G08680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9A4CEF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A4CEF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ATPC1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427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818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22C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D91" w:rsidRPr="00B1622C" w:rsidRDefault="00B1622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71FD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1622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74599C" w:rsidRPr="0074599C" w:rsidTr="00B30532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METABOLISM OF SECONDARY COMPOUNDS</w:t>
            </w:r>
          </w:p>
        </w:tc>
      </w:tr>
      <w:tr w:rsidR="00121968" w:rsidRPr="0074599C" w:rsidTr="00B30532">
        <w:trPr>
          <w:trHeight w:val="300"/>
        </w:trPr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4CL3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TT5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56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685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948</w:t>
            </w:r>
          </w:p>
        </w:tc>
      </w:tr>
      <w:tr w:rsidR="00121968" w:rsidRPr="0074599C" w:rsidTr="00E92423">
        <w:trPr>
          <w:trHeight w:val="300"/>
        </w:trPr>
        <w:tc>
          <w:tcPr>
            <w:tcW w:w="3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4CL3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PAL1</w:t>
            </w:r>
          </w:p>
        </w:tc>
        <w:tc>
          <w:tcPr>
            <w:tcW w:w="65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08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3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3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145</w:t>
            </w:r>
          </w:p>
        </w:tc>
        <w:tc>
          <w:tcPr>
            <w:tcW w:w="56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745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763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68" w:rsidRPr="0074599C" w:rsidRDefault="0012196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946</w:t>
            </w:r>
          </w:p>
        </w:tc>
      </w:tr>
      <w:tr w:rsidR="00B8467F" w:rsidRPr="0074599C" w:rsidTr="00E92423">
        <w:trPr>
          <w:trHeight w:val="300"/>
        </w:trPr>
        <w:tc>
          <w:tcPr>
            <w:tcW w:w="3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4CL3</w:t>
            </w:r>
          </w:p>
        </w:tc>
        <w:tc>
          <w:tcPr>
            <w:tcW w:w="355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PAL4</w:t>
            </w:r>
          </w:p>
        </w:tc>
        <w:tc>
          <w:tcPr>
            <w:tcW w:w="654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08</w:t>
            </w:r>
          </w:p>
        </w:tc>
        <w:tc>
          <w:tcPr>
            <w:tcW w:w="56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3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3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041</w:t>
            </w:r>
          </w:p>
        </w:tc>
        <w:tc>
          <w:tcPr>
            <w:tcW w:w="56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34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745</w:t>
            </w:r>
          </w:p>
        </w:tc>
        <w:tc>
          <w:tcPr>
            <w:tcW w:w="5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717</w:t>
            </w:r>
          </w:p>
        </w:tc>
        <w:tc>
          <w:tcPr>
            <w:tcW w:w="27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928</w:t>
            </w:r>
          </w:p>
        </w:tc>
      </w:tr>
      <w:tr w:rsidR="00B30532" w:rsidRPr="005A15E9" w:rsidTr="0030753C">
        <w:trPr>
          <w:trHeight w:val="300"/>
        </w:trPr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Node</w:t>
            </w:r>
            <w:proofErr w:type="spellEnd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74599C" w:rsidTr="0030753C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74599C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METABOLISM OF SECONDARY COMPOUNDS</w:t>
            </w: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30532">
              <w:rPr>
                <w:rFonts w:ascii="Palatino Linotype" w:eastAsia="Times New Roman" w:hAnsi="Palatino Linotype" w:cs="Calibri"/>
                <w:bCs/>
                <w:i/>
                <w:color w:val="000000"/>
                <w:sz w:val="20"/>
                <w:szCs w:val="20"/>
                <w:lang w:eastAsia="es-ES"/>
              </w:rPr>
              <w:t>(Cont.)</w:t>
            </w:r>
          </w:p>
        </w:tc>
      </w:tr>
      <w:tr w:rsidR="00B8467F" w:rsidRPr="0074599C" w:rsidTr="00B30532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PAL1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PAL4</w:t>
            </w:r>
          </w:p>
        </w:tc>
        <w:tc>
          <w:tcPr>
            <w:tcW w:w="6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449</w:t>
            </w:r>
          </w:p>
        </w:tc>
        <w:tc>
          <w:tcPr>
            <w:tcW w:w="6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167</w:t>
            </w:r>
          </w:p>
        </w:tc>
        <w:tc>
          <w:tcPr>
            <w:tcW w:w="5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787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99C" w:rsidRPr="0074599C" w:rsidRDefault="0074599C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12196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74599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819</w:t>
            </w:r>
          </w:p>
        </w:tc>
      </w:tr>
      <w:tr w:rsidR="00B8467F" w:rsidRPr="00B8467F" w:rsidTr="00B30532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TRANSCRIPTION AND TRANSLATION</w:t>
            </w:r>
          </w:p>
        </w:tc>
      </w:tr>
      <w:tr w:rsidR="00B8467F" w:rsidRPr="00B8467F" w:rsidTr="00B30532">
        <w:trPr>
          <w:trHeight w:val="300"/>
        </w:trPr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61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665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667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391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536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AT1G77940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479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488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AT2G37600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577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AT1G26880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393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AT2G37600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385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161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281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346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319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367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292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AT1G27400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261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778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30532" w:rsidRPr="005A15E9" w:rsidTr="0030753C">
        <w:trPr>
          <w:trHeight w:val="300"/>
        </w:trPr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Node</w:t>
            </w:r>
            <w:proofErr w:type="spellEnd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5A15E9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15E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B8467F" w:rsidTr="0030753C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TRANSCRIPTION AND TRANSLATION</w:t>
            </w: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30532">
              <w:rPr>
                <w:rFonts w:ascii="Palatino Linotype" w:eastAsia="Times New Roman" w:hAnsi="Palatino Linotype" w:cs="Calibri"/>
                <w:bCs/>
                <w:i/>
                <w:color w:val="000000"/>
                <w:sz w:val="20"/>
                <w:szCs w:val="20"/>
                <w:lang w:eastAsia="es-ES"/>
              </w:rPr>
              <w:t>(Cont.)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382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AT1G41880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479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065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AT1G70600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AT1G77940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AT1G77940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AT1G77940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AT1G77940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566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AT1G77940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AT1G77940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729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B30532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AT2G09990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30532" w:rsidRPr="00B8467F" w:rsidTr="00B30532">
        <w:trPr>
          <w:trHeight w:val="300"/>
        </w:trPr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B8467F" w:rsidTr="00B30532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TRANSCRIPTION AND TRANSLATION </w:t>
            </w:r>
            <w:r w:rsidRPr="005C0F9C">
              <w:rPr>
                <w:rFonts w:ascii="Palatino Linotype" w:eastAsia="Times New Roman" w:hAnsi="Palatino Linotype" w:cs="Calibri"/>
                <w:bCs/>
                <w:i/>
                <w:color w:val="000000"/>
                <w:sz w:val="20"/>
                <w:szCs w:val="20"/>
                <w:lang w:eastAsia="es-ES"/>
              </w:rPr>
              <w:t>(Cont.)</w:t>
            </w:r>
          </w:p>
        </w:tc>
      </w:tr>
      <w:tr w:rsidR="00B8467F" w:rsidRPr="00B8467F" w:rsidTr="00B30532">
        <w:trPr>
          <w:trHeight w:val="300"/>
        </w:trPr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AT2G37600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176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059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AT2G20450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696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225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718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477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AT2G34480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241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383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059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AT2G37190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224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30532" w:rsidRPr="00B8467F" w:rsidTr="0030753C">
        <w:trPr>
          <w:trHeight w:val="300"/>
        </w:trPr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B8467F" w:rsidTr="0030753C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TRANSCRIPTION AND TRANSLATION </w:t>
            </w:r>
            <w:r w:rsidRPr="005C0F9C">
              <w:rPr>
                <w:rFonts w:ascii="Palatino Linotype" w:eastAsia="Times New Roman" w:hAnsi="Palatino Linotype" w:cs="Calibri"/>
                <w:bCs/>
                <w:i/>
                <w:color w:val="000000"/>
                <w:sz w:val="20"/>
                <w:szCs w:val="20"/>
                <w:lang w:eastAsia="es-ES"/>
              </w:rPr>
              <w:t>(Cont.)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AT2G37600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AT2G43030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RPS9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242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876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AT2G43030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AT4G01310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311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898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424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287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574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308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AT3G05560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615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228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383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121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234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248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819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345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121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AT3G09630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391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PFL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774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RPS20A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254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291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AT3G52580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273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257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304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785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30532" w:rsidRPr="00B8467F" w:rsidTr="0030753C">
        <w:trPr>
          <w:trHeight w:val="300"/>
        </w:trPr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B8467F" w:rsidTr="0030753C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TRANSCRIPTION AND TRANSLATION </w:t>
            </w:r>
            <w:r w:rsidRPr="005C0F9C">
              <w:rPr>
                <w:rFonts w:ascii="Palatino Linotype" w:eastAsia="Times New Roman" w:hAnsi="Palatino Linotype" w:cs="Calibri"/>
                <w:bCs/>
                <w:i/>
                <w:color w:val="000000"/>
                <w:sz w:val="20"/>
                <w:szCs w:val="20"/>
                <w:lang w:eastAsia="es-ES"/>
              </w:rPr>
              <w:t>(Cont.)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331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729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476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729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496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729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476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785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785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AT3G57490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162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729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489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174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163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394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835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059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367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078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AT3G62870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104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AT4G01310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RPS9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338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883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351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899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521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AT4G10450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315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896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515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AT4G15000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PFL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774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787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613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30532" w:rsidRPr="00B8467F" w:rsidTr="0030753C">
        <w:trPr>
          <w:trHeight w:val="300"/>
        </w:trPr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B8467F" w:rsidTr="0030753C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TRANSCRIPTION AND TRANSLATION </w:t>
            </w:r>
            <w:r w:rsidRPr="005C0F9C">
              <w:rPr>
                <w:rFonts w:ascii="Palatino Linotype" w:eastAsia="Times New Roman" w:hAnsi="Palatino Linotype" w:cs="Calibri"/>
                <w:bCs/>
                <w:i/>
                <w:color w:val="000000"/>
                <w:sz w:val="20"/>
                <w:szCs w:val="20"/>
                <w:lang w:eastAsia="es-ES"/>
              </w:rPr>
              <w:t>(Cont.)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AT4G25740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486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349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AT4G30800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614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239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375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059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947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AT4G34670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907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AT4G36130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281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931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497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PFL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774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955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AT5G15200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PFL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841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652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589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RPS20A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853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972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AT5G28060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906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PFL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774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309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417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AT5G58420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AT5G59240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257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919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PFL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841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691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E92423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B30532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RPL18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982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867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597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8467F" w:rsidRPr="00B8467F" w:rsidTr="00B30532">
        <w:trPr>
          <w:trHeight w:val="300"/>
        </w:trPr>
        <w:tc>
          <w:tcPr>
            <w:tcW w:w="49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RPL23AB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950B87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950B87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RPL5B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629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67F" w:rsidRPr="00B8467F" w:rsidRDefault="00B8467F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50B8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B8467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B30532" w:rsidRPr="00B8467F" w:rsidTr="00B30532">
        <w:trPr>
          <w:trHeight w:val="300"/>
        </w:trPr>
        <w:tc>
          <w:tcPr>
            <w:tcW w:w="497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950B87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8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950B87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7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1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9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B8467F" w:rsidRDefault="00B30532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52A98" w:rsidRPr="00652A98" w:rsidTr="00B30532">
        <w:trPr>
          <w:trHeight w:val="300"/>
        </w:trPr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1" w:name="RANGE!A1:J13"/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Node</w:t>
            </w:r>
            <w:proofErr w:type="spellEnd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1</w:t>
            </w:r>
            <w:bookmarkEnd w:id="1"/>
          </w:p>
        </w:tc>
        <w:tc>
          <w:tcPr>
            <w:tcW w:w="4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Node</w:t>
            </w:r>
            <w:proofErr w:type="spellEnd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Neighborhood</w:t>
            </w:r>
            <w:proofErr w:type="spellEnd"/>
          </w:p>
        </w:tc>
        <w:tc>
          <w:tcPr>
            <w:tcW w:w="5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Gene </w:t>
            </w: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fusion</w:t>
            </w:r>
            <w:proofErr w:type="spellEnd"/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occurrence</w:t>
            </w:r>
            <w:proofErr w:type="spellEnd"/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Co-</w:t>
            </w: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expression</w:t>
            </w:r>
            <w:proofErr w:type="spellEnd"/>
          </w:p>
        </w:tc>
        <w:tc>
          <w:tcPr>
            <w:tcW w:w="5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Experiments</w:t>
            </w:r>
            <w:proofErr w:type="spellEnd"/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Database</w:t>
            </w:r>
            <w:proofErr w:type="spellEnd"/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Textmining</w:t>
            </w:r>
            <w:proofErr w:type="spellEnd"/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Score</w:t>
            </w:r>
          </w:p>
        </w:tc>
      </w:tr>
      <w:tr w:rsidR="00B30532" w:rsidRPr="00652A98" w:rsidTr="00B30532">
        <w:trPr>
          <w:trHeight w:val="300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32" w:rsidRPr="00652A98" w:rsidRDefault="00B30532" w:rsidP="003075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es-ES"/>
              </w:rPr>
              <w:t>TRANSPORT</w:t>
            </w:r>
          </w:p>
        </w:tc>
      </w:tr>
      <w:tr w:rsidR="00652A98" w:rsidRPr="00652A98" w:rsidTr="00B30532">
        <w:trPr>
          <w:trHeight w:val="300"/>
        </w:trPr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AT1G62020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AT5G05010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921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969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846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652A98" w:rsidRPr="00652A98" w:rsidTr="00E92423">
        <w:trPr>
          <w:trHeight w:val="300"/>
        </w:trPr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AT1G62020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AT4G34450</w:t>
            </w:r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928</w:t>
            </w:r>
          </w:p>
        </w:tc>
        <w:tc>
          <w:tcPr>
            <w:tcW w:w="5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874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671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  <w:tr w:rsidR="00652A98" w:rsidRPr="00652A98" w:rsidTr="00E92423">
        <w:trPr>
          <w:trHeight w:val="300"/>
        </w:trPr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AT4G34450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i/>
                <w:color w:val="000000"/>
                <w:sz w:val="20"/>
                <w:szCs w:val="20"/>
                <w:lang w:eastAsia="es-ES"/>
              </w:rPr>
              <w:t>AT5G05010</w:t>
            </w:r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922</w:t>
            </w:r>
          </w:p>
        </w:tc>
        <w:tc>
          <w:tcPr>
            <w:tcW w:w="5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886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846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A98" w:rsidRPr="00652A98" w:rsidRDefault="00652A98" w:rsidP="00E924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</w:t>
            </w:r>
            <w:r w:rsidR="00907A1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.</w:t>
            </w:r>
            <w:r w:rsidRPr="00652A9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999</w:t>
            </w:r>
          </w:p>
        </w:tc>
      </w:tr>
    </w:tbl>
    <w:p w:rsidR="00B8467F" w:rsidRDefault="00B8467F"/>
    <w:sectPr w:rsidR="00B8467F" w:rsidSect="00524443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E77"/>
    <w:rsid w:val="0000364F"/>
    <w:rsid w:val="00121968"/>
    <w:rsid w:val="00171FD4"/>
    <w:rsid w:val="001A4654"/>
    <w:rsid w:val="001A4852"/>
    <w:rsid w:val="001C6654"/>
    <w:rsid w:val="00222031"/>
    <w:rsid w:val="00222B23"/>
    <w:rsid w:val="002A24F3"/>
    <w:rsid w:val="002A3D02"/>
    <w:rsid w:val="002E615B"/>
    <w:rsid w:val="002F2444"/>
    <w:rsid w:val="00322F44"/>
    <w:rsid w:val="00323FC5"/>
    <w:rsid w:val="0035154E"/>
    <w:rsid w:val="00382D49"/>
    <w:rsid w:val="003E5D27"/>
    <w:rsid w:val="003F7E1E"/>
    <w:rsid w:val="00436CC5"/>
    <w:rsid w:val="004F633A"/>
    <w:rsid w:val="00515C6C"/>
    <w:rsid w:val="00524443"/>
    <w:rsid w:val="00560CA4"/>
    <w:rsid w:val="00577C47"/>
    <w:rsid w:val="00592B96"/>
    <w:rsid w:val="005A15E9"/>
    <w:rsid w:val="005C0F9C"/>
    <w:rsid w:val="005F66A9"/>
    <w:rsid w:val="005F76F9"/>
    <w:rsid w:val="00652A98"/>
    <w:rsid w:val="006619BB"/>
    <w:rsid w:val="006872F0"/>
    <w:rsid w:val="006A0F63"/>
    <w:rsid w:val="006F098F"/>
    <w:rsid w:val="00733E07"/>
    <w:rsid w:val="0074599C"/>
    <w:rsid w:val="007D7B3C"/>
    <w:rsid w:val="007D7E58"/>
    <w:rsid w:val="007E19A1"/>
    <w:rsid w:val="007E4E34"/>
    <w:rsid w:val="0084010B"/>
    <w:rsid w:val="008A3732"/>
    <w:rsid w:val="0090627D"/>
    <w:rsid w:val="00907A15"/>
    <w:rsid w:val="00933931"/>
    <w:rsid w:val="00935678"/>
    <w:rsid w:val="00950B87"/>
    <w:rsid w:val="00983C84"/>
    <w:rsid w:val="009A4CEF"/>
    <w:rsid w:val="009D7850"/>
    <w:rsid w:val="009F3872"/>
    <w:rsid w:val="00A614C2"/>
    <w:rsid w:val="00AB1162"/>
    <w:rsid w:val="00AC2609"/>
    <w:rsid w:val="00AE446C"/>
    <w:rsid w:val="00AE766D"/>
    <w:rsid w:val="00B1622C"/>
    <w:rsid w:val="00B30532"/>
    <w:rsid w:val="00B64F13"/>
    <w:rsid w:val="00B74424"/>
    <w:rsid w:val="00B8467F"/>
    <w:rsid w:val="00BA6E77"/>
    <w:rsid w:val="00BE36D1"/>
    <w:rsid w:val="00C66C7B"/>
    <w:rsid w:val="00CB35E0"/>
    <w:rsid w:val="00CB706A"/>
    <w:rsid w:val="00CD2FE9"/>
    <w:rsid w:val="00CF711E"/>
    <w:rsid w:val="00D1731B"/>
    <w:rsid w:val="00D43721"/>
    <w:rsid w:val="00DA55BB"/>
    <w:rsid w:val="00DC0D0C"/>
    <w:rsid w:val="00E5532C"/>
    <w:rsid w:val="00E92423"/>
    <w:rsid w:val="00ED09BF"/>
    <w:rsid w:val="00F60C30"/>
    <w:rsid w:val="00F81D91"/>
    <w:rsid w:val="00FC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444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4443"/>
    <w:rPr>
      <w:color w:val="954F72"/>
      <w:u w:val="single"/>
    </w:rPr>
  </w:style>
  <w:style w:type="paragraph" w:customStyle="1" w:styleId="xl63">
    <w:name w:val="xl63"/>
    <w:basedOn w:val="Normal"/>
    <w:rsid w:val="00524443"/>
    <w:pPr>
      <w:shd w:val="clear" w:color="000000" w:fill="CC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5244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524443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524443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5244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5244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5244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5244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2232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94</cp:revision>
  <dcterms:created xsi:type="dcterms:W3CDTF">2022-11-16T13:28:00Z</dcterms:created>
  <dcterms:modified xsi:type="dcterms:W3CDTF">2022-12-27T20:26:00Z</dcterms:modified>
</cp:coreProperties>
</file>