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80"/>
        <w:gridCol w:w="1111"/>
        <w:gridCol w:w="5462"/>
        <w:gridCol w:w="1223"/>
      </w:tblGrid>
      <w:tr w:rsidR="00B82472" w:rsidRPr="00655F10" w:rsidTr="009B48D2">
        <w:trPr>
          <w:trHeight w:val="584"/>
        </w:trPr>
        <w:tc>
          <w:tcPr>
            <w:tcW w:w="19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9B48D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DNA m</w:t>
            </w:r>
            <w:r w:rsidR="00B82472" w:rsidRPr="00655F10">
              <w:rPr>
                <w:rFonts w:ascii="Times New Roman" w:hAnsi="Times New Roman" w:cs="Times New Roman"/>
                <w:b/>
                <w:bCs/>
                <w:lang w:val="en-GB"/>
              </w:rPr>
              <w:t xml:space="preserve">ethylation Specific Assay for </w:t>
            </w:r>
            <w:r w:rsidR="00B82472" w:rsidRPr="00655F10">
              <w:rPr>
                <w:rFonts w:ascii="Times New Roman" w:hAnsi="Times New Roman" w:cs="Times New Roman"/>
                <w:b/>
                <w:bCs/>
                <w:i/>
                <w:iCs/>
                <w:lang w:val="en-GB"/>
              </w:rPr>
              <w:t>SEPT9</w:t>
            </w:r>
          </w:p>
        </w:tc>
        <w:tc>
          <w:tcPr>
            <w:tcW w:w="1111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Primers/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 xml:space="preserve">probe </w:t>
            </w:r>
          </w:p>
        </w:tc>
        <w:tc>
          <w:tcPr>
            <w:tcW w:w="5462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Sequence (5’ – 3’)</w:t>
            </w:r>
          </w:p>
        </w:tc>
        <w:tc>
          <w:tcPr>
            <w:tcW w:w="122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Amplicon leng</w:t>
            </w:r>
            <w:r w:rsidR="009B48D2" w:rsidRPr="00655F10">
              <w:rPr>
                <w:rFonts w:ascii="Times New Roman" w:hAnsi="Times New Roman" w:cs="Times New Roman"/>
                <w:b/>
                <w:bCs/>
                <w:lang w:val="en-GB"/>
              </w:rPr>
              <w:t>t</w:t>
            </w: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h</w:t>
            </w:r>
          </w:p>
        </w:tc>
      </w:tr>
      <w:tr w:rsidR="00B82472" w:rsidRPr="00655F10" w:rsidTr="009B48D2">
        <w:trPr>
          <w:trHeight w:val="584"/>
        </w:trPr>
        <w:tc>
          <w:tcPr>
            <w:tcW w:w="19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SEPT9-M</w:t>
            </w:r>
          </w:p>
        </w:tc>
        <w:tc>
          <w:tcPr>
            <w:tcW w:w="1111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 xml:space="preserve">Forward 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Reverse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Probe</w:t>
            </w:r>
          </w:p>
        </w:tc>
        <w:tc>
          <w:tcPr>
            <w:tcW w:w="5462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TTTTAGGACGTATAGTTTTATTTTGGGAAA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CGCGACTATCCACTCAATCGAAAA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FAM-CGACCTCCCTATCCCGTTACCGAATCCAA</w:t>
            </w:r>
          </w:p>
        </w:tc>
        <w:tc>
          <w:tcPr>
            <w:tcW w:w="122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139 bp</w:t>
            </w:r>
          </w:p>
        </w:tc>
      </w:tr>
      <w:tr w:rsidR="00B82472" w:rsidRPr="00655F10" w:rsidTr="009B48D2">
        <w:trPr>
          <w:trHeight w:val="584"/>
        </w:trPr>
        <w:tc>
          <w:tcPr>
            <w:tcW w:w="19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SEPT9-U</w:t>
            </w:r>
          </w:p>
        </w:tc>
        <w:tc>
          <w:tcPr>
            <w:tcW w:w="1111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 xml:space="preserve">Forward 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Reverse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Probe</w:t>
            </w:r>
          </w:p>
        </w:tc>
        <w:tc>
          <w:tcPr>
            <w:tcW w:w="5462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TTTTAGGATGTATAGTTTTATTTTGGGAAA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AAACACAACTATCCACTCAATCAAA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HEX-ACAACCTCCCTATCCCATTACCAAATCCAA</w:t>
            </w:r>
          </w:p>
        </w:tc>
        <w:tc>
          <w:tcPr>
            <w:tcW w:w="122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142 bp</w:t>
            </w:r>
          </w:p>
        </w:tc>
        <w:bookmarkStart w:id="0" w:name="_GoBack"/>
        <w:bookmarkEnd w:id="0"/>
      </w:tr>
      <w:tr w:rsidR="00B82472" w:rsidRPr="00655F10" w:rsidTr="009B48D2">
        <w:trPr>
          <w:trHeight w:val="584"/>
        </w:trPr>
        <w:tc>
          <w:tcPr>
            <w:tcW w:w="19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9B48D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DNA m</w:t>
            </w:r>
            <w:r w:rsidR="00B82472" w:rsidRPr="00655F10">
              <w:rPr>
                <w:rFonts w:ascii="Times New Roman" w:hAnsi="Times New Roman" w:cs="Times New Roman"/>
                <w:b/>
                <w:bCs/>
                <w:lang w:val="en-GB"/>
              </w:rPr>
              <w:t xml:space="preserve">ethylation Specific Assay for </w:t>
            </w:r>
            <w:r w:rsidR="00B82472" w:rsidRPr="00655F10">
              <w:rPr>
                <w:rFonts w:ascii="Times New Roman" w:hAnsi="Times New Roman" w:cs="Times New Roman"/>
                <w:b/>
                <w:bCs/>
                <w:i/>
                <w:iCs/>
                <w:lang w:val="en-GB"/>
              </w:rPr>
              <w:t>SHOX2</w:t>
            </w:r>
          </w:p>
        </w:tc>
        <w:tc>
          <w:tcPr>
            <w:tcW w:w="1111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Primers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 xml:space="preserve">/probe </w:t>
            </w:r>
          </w:p>
        </w:tc>
        <w:tc>
          <w:tcPr>
            <w:tcW w:w="5462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Sequence (5’ – 3’)</w:t>
            </w:r>
          </w:p>
        </w:tc>
        <w:tc>
          <w:tcPr>
            <w:tcW w:w="122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9B48D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Amplicon length</w:t>
            </w:r>
          </w:p>
        </w:tc>
      </w:tr>
      <w:tr w:rsidR="00B82472" w:rsidRPr="00655F10" w:rsidTr="009B48D2">
        <w:trPr>
          <w:trHeight w:val="584"/>
        </w:trPr>
        <w:tc>
          <w:tcPr>
            <w:tcW w:w="19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SHOX2-M</w:t>
            </w:r>
          </w:p>
        </w:tc>
        <w:tc>
          <w:tcPr>
            <w:tcW w:w="1111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 xml:space="preserve">Forward 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Reverse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Probe</w:t>
            </w:r>
          </w:p>
        </w:tc>
        <w:tc>
          <w:tcPr>
            <w:tcW w:w="5462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AAGGGTTCGTCGTTTAAGTC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AATCGAATCTACGTTTCCAC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FAM-TTTCGGTGGCGGGCGAAAGT</w:t>
            </w:r>
          </w:p>
        </w:tc>
        <w:tc>
          <w:tcPr>
            <w:tcW w:w="122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124 bp</w:t>
            </w:r>
          </w:p>
        </w:tc>
      </w:tr>
      <w:tr w:rsidR="00B82472" w:rsidRPr="00655F10" w:rsidTr="009B48D2">
        <w:trPr>
          <w:trHeight w:val="584"/>
        </w:trPr>
        <w:tc>
          <w:tcPr>
            <w:tcW w:w="19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b/>
                <w:bCs/>
                <w:lang w:val="en-GB"/>
              </w:rPr>
              <w:t>ACTB</w:t>
            </w:r>
          </w:p>
        </w:tc>
        <w:tc>
          <w:tcPr>
            <w:tcW w:w="1111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 xml:space="preserve">Forward 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Reverse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Probe</w:t>
            </w:r>
          </w:p>
        </w:tc>
        <w:tc>
          <w:tcPr>
            <w:tcW w:w="5462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AGGAGGTTTAGTAAGTTTTTTGGAT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CAATAAAACCTACTCCTCCCTTAAAAA</w:t>
            </w:r>
          </w:p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HEX-ACCACCACCCAACACACAATAACAAACA</w:t>
            </w:r>
          </w:p>
        </w:tc>
        <w:tc>
          <w:tcPr>
            <w:tcW w:w="122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2472" w:rsidRPr="00655F10" w:rsidRDefault="00B82472" w:rsidP="00B82472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55F10">
              <w:rPr>
                <w:rFonts w:ascii="Times New Roman" w:hAnsi="Times New Roman" w:cs="Times New Roman"/>
                <w:lang w:val="en-GB"/>
              </w:rPr>
              <w:t>129 bp</w:t>
            </w:r>
          </w:p>
        </w:tc>
      </w:tr>
    </w:tbl>
    <w:p w:rsidR="00B82472" w:rsidRDefault="00B82472">
      <w:r w:rsidRPr="00B82472">
        <w:t xml:space="preserve"> </w:t>
      </w:r>
    </w:p>
    <w:p w:rsidR="00B82472" w:rsidRPr="00B82472" w:rsidRDefault="00B82472">
      <w:pPr>
        <w:rPr>
          <w:rFonts w:ascii="Times New Roman" w:hAnsi="Times New Roman" w:cs="Times New Roman"/>
          <w:sz w:val="24"/>
          <w:szCs w:val="24"/>
        </w:rPr>
      </w:pPr>
    </w:p>
    <w:p w:rsidR="00B82472" w:rsidRPr="00B82472" w:rsidRDefault="00B82472" w:rsidP="00B82472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B8247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en-GB"/>
        </w:rPr>
        <w:t>Supplementary Table 1.</w:t>
      </w:r>
      <w:r w:rsidRPr="00B8247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GB"/>
        </w:rPr>
        <w:t xml:space="preserve"> Sequence of primers and probes used for MS-</w:t>
      </w:r>
      <w:proofErr w:type="spellStart"/>
      <w:r w:rsidRPr="00B8247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GB"/>
        </w:rPr>
        <w:t>ddPCRs</w:t>
      </w:r>
      <w:proofErr w:type="spellEnd"/>
      <w:r w:rsidRPr="00B8247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GB"/>
        </w:rPr>
        <w:t xml:space="preserve"> assays to detect the </w:t>
      </w:r>
      <w:r w:rsidR="009B48D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GB"/>
        </w:rPr>
        <w:t xml:space="preserve">DNA </w:t>
      </w:r>
      <w:r w:rsidRPr="00B8247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GB"/>
        </w:rPr>
        <w:t>methylation level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GB"/>
        </w:rPr>
        <w:t>s</w:t>
      </w:r>
      <w:r w:rsidRPr="00B8247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GB"/>
        </w:rPr>
        <w:t xml:space="preserve"> of </w:t>
      </w:r>
      <w:r w:rsidRPr="00B82472">
        <w:rPr>
          <w:rFonts w:ascii="Times New Roman" w:hAnsi="Times New Roman" w:cs="Times New Roman"/>
          <w:i/>
          <w:iCs/>
          <w:color w:val="000000" w:themeColor="text1"/>
          <w:kern w:val="24"/>
          <w:sz w:val="24"/>
          <w:szCs w:val="24"/>
          <w:lang w:val="en-GB"/>
        </w:rPr>
        <w:t>SEPT9</w:t>
      </w:r>
      <w:r w:rsidRPr="00B8247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GB"/>
        </w:rPr>
        <w:t xml:space="preserve"> and </w:t>
      </w:r>
      <w:r w:rsidRPr="00B82472">
        <w:rPr>
          <w:rFonts w:ascii="Times New Roman" w:hAnsi="Times New Roman" w:cs="Times New Roman"/>
          <w:i/>
          <w:iCs/>
          <w:color w:val="000000" w:themeColor="text1"/>
          <w:kern w:val="24"/>
          <w:sz w:val="24"/>
          <w:szCs w:val="24"/>
          <w:lang w:val="en-GB"/>
        </w:rPr>
        <w:t>SHOX2</w:t>
      </w:r>
      <w:r w:rsidRPr="00B8247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GB"/>
        </w:rPr>
        <w:t xml:space="preserve">. </w:t>
      </w:r>
    </w:p>
    <w:p w:rsidR="00B82472" w:rsidRPr="00B82472" w:rsidRDefault="00B82472">
      <w:pPr>
        <w:rPr>
          <w:lang w:val="en-GB"/>
        </w:rPr>
      </w:pPr>
    </w:p>
    <w:sectPr w:rsidR="00B82472" w:rsidRPr="00B824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472"/>
    <w:rsid w:val="00655F10"/>
    <w:rsid w:val="009B48D2"/>
    <w:rsid w:val="00B82472"/>
    <w:rsid w:val="00F5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A208C-94B6-40D3-B3FB-91656AFC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1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</dc:creator>
  <cp:keywords/>
  <dc:description/>
  <cp:lastModifiedBy>Ilaria</cp:lastModifiedBy>
  <cp:revision>5</cp:revision>
  <dcterms:created xsi:type="dcterms:W3CDTF">2023-03-10T15:28:00Z</dcterms:created>
  <dcterms:modified xsi:type="dcterms:W3CDTF">2023-04-03T13:04:00Z</dcterms:modified>
</cp:coreProperties>
</file>