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32C79" w14:textId="77777777" w:rsidR="00AE4FC8" w:rsidRPr="00CB57DA" w:rsidRDefault="00AE4FC8" w:rsidP="00AE4FC8">
      <w:pPr>
        <w:rPr>
          <w:rFonts w:cstheme="minorHAnsi"/>
          <w:b/>
          <w:sz w:val="22"/>
          <w:szCs w:val="22"/>
        </w:rPr>
      </w:pPr>
      <w:r w:rsidRPr="00CB57DA">
        <w:rPr>
          <w:rFonts w:cstheme="minorHAnsi"/>
          <w:b/>
          <w:bCs/>
          <w:sz w:val="22"/>
          <w:szCs w:val="22"/>
        </w:rPr>
        <w:t>Table S</w:t>
      </w:r>
      <w:r>
        <w:rPr>
          <w:rFonts w:cstheme="minorHAnsi"/>
          <w:b/>
          <w:bCs/>
          <w:sz w:val="22"/>
          <w:szCs w:val="22"/>
        </w:rPr>
        <w:t>1</w:t>
      </w:r>
      <w:r w:rsidRPr="00CB57DA">
        <w:rPr>
          <w:rFonts w:cstheme="minorHAnsi"/>
          <w:b/>
          <w:bCs/>
          <w:sz w:val="22"/>
          <w:szCs w:val="22"/>
        </w:rPr>
        <w:t>.</w:t>
      </w:r>
      <w:r w:rsidRPr="00CB57DA">
        <w:rPr>
          <w:rFonts w:cstheme="minorHAnsi"/>
          <w:sz w:val="22"/>
          <w:szCs w:val="22"/>
        </w:rPr>
        <w:t xml:space="preserve"> </w:t>
      </w:r>
      <w:r w:rsidRPr="00CB57DA">
        <w:rPr>
          <w:rFonts w:cstheme="minorHAnsi"/>
          <w:bCs/>
          <w:sz w:val="22"/>
          <w:szCs w:val="22"/>
        </w:rPr>
        <w:t>Search Strategy</w:t>
      </w:r>
      <w:r w:rsidRPr="00CB57DA">
        <w:rPr>
          <w:rFonts w:cstheme="minorHAnsi"/>
          <w:b/>
          <w:sz w:val="22"/>
          <w:szCs w:val="22"/>
        </w:rPr>
        <w:t xml:space="preserve"> </w:t>
      </w:r>
    </w:p>
    <w:tbl>
      <w:tblPr>
        <w:tblStyle w:val="TableGrid"/>
        <w:tblW w:w="141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1623"/>
      </w:tblGrid>
      <w:tr w:rsidR="00AE4FC8" w:rsidRPr="00741740" w14:paraId="2FDD5077" w14:textId="77777777" w:rsidTr="00AE4FC8">
        <w:tc>
          <w:tcPr>
            <w:tcW w:w="2552" w:type="dxa"/>
            <w:tcBorders>
              <w:top w:val="single" w:sz="4" w:space="0" w:color="auto"/>
              <w:bottom w:val="single" w:sz="4" w:space="0" w:color="auto"/>
            </w:tcBorders>
          </w:tcPr>
          <w:p w14:paraId="7A2E1457" w14:textId="77777777" w:rsidR="00AE4FC8" w:rsidRPr="002D6C0D" w:rsidRDefault="00AE4FC8" w:rsidP="00AE4FC8">
            <w:pPr>
              <w:autoSpaceDE w:val="0"/>
              <w:autoSpaceDN w:val="0"/>
              <w:adjustRightInd w:val="0"/>
              <w:jc w:val="both"/>
              <w:rPr>
                <w:rFonts w:cstheme="minorHAnsi"/>
                <w:iCs/>
                <w:lang w:val="en-US"/>
              </w:rPr>
            </w:pPr>
            <w:r w:rsidRPr="002D6C0D">
              <w:rPr>
                <w:rFonts w:eastAsia="Calibri" w:cstheme="minorHAnsi"/>
                <w:b/>
                <w:iCs/>
                <w:color w:val="000000"/>
              </w:rPr>
              <w:t>Categories (AND terms)</w:t>
            </w:r>
          </w:p>
        </w:tc>
        <w:tc>
          <w:tcPr>
            <w:tcW w:w="11623" w:type="dxa"/>
            <w:tcBorders>
              <w:top w:val="single" w:sz="4" w:space="0" w:color="auto"/>
              <w:bottom w:val="single" w:sz="4" w:space="0" w:color="auto"/>
            </w:tcBorders>
          </w:tcPr>
          <w:p w14:paraId="54CF4D82" w14:textId="77777777" w:rsidR="00AE4FC8" w:rsidRPr="00741740" w:rsidRDefault="00AE4FC8" w:rsidP="00AE4FC8">
            <w:pPr>
              <w:autoSpaceDE w:val="0"/>
              <w:autoSpaceDN w:val="0"/>
              <w:adjustRightInd w:val="0"/>
              <w:jc w:val="both"/>
              <w:rPr>
                <w:rFonts w:cstheme="minorHAnsi"/>
                <w:i/>
                <w:lang w:val="en-US"/>
              </w:rPr>
            </w:pPr>
            <w:r w:rsidRPr="00741740">
              <w:rPr>
                <w:rFonts w:eastAsia="Calibri" w:cstheme="minorHAnsi"/>
                <w:b/>
                <w:color w:val="000000"/>
              </w:rPr>
              <w:t>Keyword search words used (‘OR’ terms)</w:t>
            </w:r>
          </w:p>
        </w:tc>
      </w:tr>
      <w:tr w:rsidR="00AE4FC8" w:rsidRPr="00741740" w14:paraId="380A106C" w14:textId="77777777" w:rsidTr="00AE4FC8">
        <w:tc>
          <w:tcPr>
            <w:tcW w:w="2552" w:type="dxa"/>
            <w:tcBorders>
              <w:top w:val="single" w:sz="4" w:space="0" w:color="auto"/>
            </w:tcBorders>
          </w:tcPr>
          <w:p w14:paraId="5864AFB5" w14:textId="77777777" w:rsidR="00AE4FC8" w:rsidRPr="002D6C0D" w:rsidRDefault="00AE4FC8" w:rsidP="00AE4FC8">
            <w:pPr>
              <w:autoSpaceDE w:val="0"/>
              <w:autoSpaceDN w:val="0"/>
              <w:adjustRightInd w:val="0"/>
              <w:jc w:val="both"/>
              <w:rPr>
                <w:rFonts w:cstheme="minorHAnsi"/>
                <w:iCs/>
                <w:lang w:val="en-US"/>
              </w:rPr>
            </w:pPr>
            <w:r w:rsidRPr="002D6C0D">
              <w:rPr>
                <w:rFonts w:eastAsia="Calibri" w:cstheme="minorHAnsi"/>
                <w:iCs/>
                <w:color w:val="000000"/>
              </w:rPr>
              <w:t>Population</w:t>
            </w:r>
          </w:p>
        </w:tc>
        <w:tc>
          <w:tcPr>
            <w:tcW w:w="11623" w:type="dxa"/>
            <w:tcBorders>
              <w:top w:val="single" w:sz="4" w:space="0" w:color="auto"/>
            </w:tcBorders>
          </w:tcPr>
          <w:p w14:paraId="29B5A1B9" w14:textId="77777777" w:rsidR="00AE4FC8" w:rsidRPr="00741740" w:rsidRDefault="00AE4FC8" w:rsidP="00AE4FC8">
            <w:pPr>
              <w:autoSpaceDE w:val="0"/>
              <w:autoSpaceDN w:val="0"/>
              <w:adjustRightInd w:val="0"/>
              <w:jc w:val="both"/>
              <w:rPr>
                <w:rFonts w:cstheme="minorHAnsi"/>
                <w:i/>
                <w:lang w:val="en-US"/>
              </w:rPr>
            </w:pPr>
            <w:r w:rsidRPr="00741740">
              <w:rPr>
                <w:rFonts w:eastAsia="Calibri" w:cstheme="minorHAnsi"/>
                <w:color w:val="000000"/>
              </w:rPr>
              <w:t>-</w:t>
            </w:r>
          </w:p>
        </w:tc>
      </w:tr>
      <w:tr w:rsidR="00AE4FC8" w:rsidRPr="00741740" w14:paraId="254A7D00" w14:textId="77777777" w:rsidTr="00AE4FC8">
        <w:tc>
          <w:tcPr>
            <w:tcW w:w="2552" w:type="dxa"/>
          </w:tcPr>
          <w:p w14:paraId="7524CD62" w14:textId="77777777" w:rsidR="00AE4FC8" w:rsidRPr="002D6C0D" w:rsidRDefault="00AE4FC8" w:rsidP="00AE4FC8">
            <w:pPr>
              <w:autoSpaceDE w:val="0"/>
              <w:autoSpaceDN w:val="0"/>
              <w:adjustRightInd w:val="0"/>
              <w:jc w:val="both"/>
              <w:rPr>
                <w:rFonts w:cstheme="minorHAnsi"/>
                <w:iCs/>
                <w:lang w:val="en-US"/>
              </w:rPr>
            </w:pPr>
            <w:r w:rsidRPr="002D6C0D">
              <w:rPr>
                <w:rFonts w:eastAsia="Calibri" w:cstheme="minorHAnsi"/>
                <w:iCs/>
                <w:color w:val="000000"/>
              </w:rPr>
              <w:t xml:space="preserve">Exposure </w:t>
            </w:r>
          </w:p>
        </w:tc>
        <w:tc>
          <w:tcPr>
            <w:tcW w:w="11623" w:type="dxa"/>
          </w:tcPr>
          <w:p w14:paraId="1FE813C0" w14:textId="77777777" w:rsidR="00AE4FC8" w:rsidRPr="00741740" w:rsidRDefault="00AE4FC8" w:rsidP="00AE4FC8">
            <w:pPr>
              <w:autoSpaceDE w:val="0"/>
              <w:autoSpaceDN w:val="0"/>
              <w:adjustRightInd w:val="0"/>
              <w:jc w:val="both"/>
              <w:rPr>
                <w:rFonts w:cstheme="minorHAnsi"/>
                <w:iCs/>
                <w:lang w:val="en-US"/>
              </w:rPr>
            </w:pPr>
            <w:r w:rsidRPr="00741740">
              <w:rPr>
                <w:rFonts w:cstheme="minorHAnsi"/>
              </w:rPr>
              <w:t>"ultra-processed food" OR "</w:t>
            </w:r>
            <w:proofErr w:type="spellStart"/>
            <w:r w:rsidRPr="00741740">
              <w:rPr>
                <w:rFonts w:cstheme="minorHAnsi"/>
              </w:rPr>
              <w:t>ultraprocessed</w:t>
            </w:r>
            <w:proofErr w:type="spellEnd"/>
            <w:r w:rsidRPr="00741740">
              <w:rPr>
                <w:rFonts w:cstheme="minorHAnsi"/>
              </w:rPr>
              <w:t xml:space="preserve"> food" OR "ultra-processed foods" OR "</w:t>
            </w:r>
            <w:proofErr w:type="spellStart"/>
            <w:r w:rsidRPr="00741740">
              <w:rPr>
                <w:rFonts w:cstheme="minorHAnsi"/>
              </w:rPr>
              <w:t>ultraprocessed</w:t>
            </w:r>
            <w:proofErr w:type="spellEnd"/>
            <w:r w:rsidRPr="00741740">
              <w:rPr>
                <w:rFonts w:cstheme="minorHAnsi"/>
              </w:rPr>
              <w:t xml:space="preserve"> foods" OR UPF OR "NOVA food classification system"</w:t>
            </w:r>
            <w:r>
              <w:rPr>
                <w:rFonts w:cstheme="minorHAnsi"/>
              </w:rPr>
              <w:t xml:space="preserve"> OR </w:t>
            </w:r>
            <w:r w:rsidRPr="00741740">
              <w:rPr>
                <w:rFonts w:cstheme="minorHAnsi"/>
              </w:rPr>
              <w:t>"</w:t>
            </w:r>
            <w:r>
              <w:rPr>
                <w:rFonts w:cstheme="minorHAnsi"/>
              </w:rPr>
              <w:t>Nova food classification system</w:t>
            </w:r>
            <w:r w:rsidRPr="00741740">
              <w:rPr>
                <w:rFonts w:cstheme="minorHAnsi"/>
              </w:rPr>
              <w:t>"</w:t>
            </w:r>
          </w:p>
        </w:tc>
      </w:tr>
      <w:tr w:rsidR="00AE4FC8" w:rsidRPr="00741740" w14:paraId="2614BA99" w14:textId="77777777" w:rsidTr="00AE4FC8">
        <w:tc>
          <w:tcPr>
            <w:tcW w:w="2552" w:type="dxa"/>
          </w:tcPr>
          <w:p w14:paraId="35AA3115" w14:textId="77777777" w:rsidR="00AE4FC8" w:rsidRPr="002D6C0D" w:rsidRDefault="00AE4FC8" w:rsidP="00AE4FC8">
            <w:pPr>
              <w:autoSpaceDE w:val="0"/>
              <w:autoSpaceDN w:val="0"/>
              <w:adjustRightInd w:val="0"/>
              <w:jc w:val="both"/>
              <w:rPr>
                <w:rFonts w:cstheme="minorHAnsi"/>
                <w:iCs/>
                <w:lang w:val="en-US"/>
              </w:rPr>
            </w:pPr>
            <w:r w:rsidRPr="002D6C0D">
              <w:rPr>
                <w:rFonts w:eastAsia="Calibri" w:cstheme="minorHAnsi"/>
                <w:iCs/>
                <w:color w:val="000000"/>
              </w:rPr>
              <w:t>Comparator</w:t>
            </w:r>
          </w:p>
        </w:tc>
        <w:tc>
          <w:tcPr>
            <w:tcW w:w="11623" w:type="dxa"/>
          </w:tcPr>
          <w:p w14:paraId="5D29C26D" w14:textId="77777777" w:rsidR="00AE4FC8" w:rsidRPr="00741740" w:rsidRDefault="00AE4FC8" w:rsidP="00AE4FC8">
            <w:pPr>
              <w:autoSpaceDE w:val="0"/>
              <w:autoSpaceDN w:val="0"/>
              <w:adjustRightInd w:val="0"/>
              <w:jc w:val="both"/>
              <w:rPr>
                <w:rFonts w:cstheme="minorHAnsi"/>
                <w:iCs/>
                <w:lang w:val="en-US"/>
              </w:rPr>
            </w:pPr>
            <w:r w:rsidRPr="00741740">
              <w:rPr>
                <w:rFonts w:cstheme="minorHAnsi"/>
                <w:iCs/>
                <w:lang w:val="en-US"/>
              </w:rPr>
              <w:t>-</w:t>
            </w:r>
          </w:p>
        </w:tc>
      </w:tr>
      <w:tr w:rsidR="00AE4FC8" w:rsidRPr="00741740" w14:paraId="1387C939" w14:textId="77777777" w:rsidTr="00AE4FC8">
        <w:tc>
          <w:tcPr>
            <w:tcW w:w="2552" w:type="dxa"/>
          </w:tcPr>
          <w:p w14:paraId="044741BF" w14:textId="77777777" w:rsidR="00AE4FC8" w:rsidRPr="002D6C0D" w:rsidRDefault="00AE4FC8" w:rsidP="00AE4FC8">
            <w:pPr>
              <w:autoSpaceDE w:val="0"/>
              <w:autoSpaceDN w:val="0"/>
              <w:adjustRightInd w:val="0"/>
              <w:jc w:val="both"/>
              <w:rPr>
                <w:rFonts w:cstheme="minorHAnsi"/>
                <w:iCs/>
                <w:lang w:val="en-US"/>
              </w:rPr>
            </w:pPr>
            <w:r w:rsidRPr="002D6C0D">
              <w:rPr>
                <w:rFonts w:eastAsia="Calibri" w:cstheme="minorHAnsi"/>
                <w:iCs/>
                <w:color w:val="000000"/>
              </w:rPr>
              <w:t>Outcomes</w:t>
            </w:r>
          </w:p>
        </w:tc>
        <w:tc>
          <w:tcPr>
            <w:tcW w:w="11623" w:type="dxa"/>
          </w:tcPr>
          <w:p w14:paraId="3CB1FEC6" w14:textId="77777777" w:rsidR="00AE4FC8" w:rsidRPr="00741740" w:rsidRDefault="00AE4FC8" w:rsidP="00AE4FC8">
            <w:pPr>
              <w:autoSpaceDE w:val="0"/>
              <w:autoSpaceDN w:val="0"/>
              <w:adjustRightInd w:val="0"/>
              <w:jc w:val="both"/>
              <w:rPr>
                <w:rFonts w:cstheme="minorHAnsi"/>
                <w:i/>
                <w:lang w:val="en-US"/>
              </w:rPr>
            </w:pPr>
            <w:r w:rsidRPr="00741740">
              <w:rPr>
                <w:rFonts w:eastAsia="Calibri" w:cstheme="minorHAnsi"/>
                <w:color w:val="000000"/>
              </w:rPr>
              <w:t>-</w:t>
            </w:r>
          </w:p>
        </w:tc>
      </w:tr>
      <w:tr w:rsidR="00AE4FC8" w:rsidRPr="00741740" w14:paraId="0E42778F" w14:textId="77777777" w:rsidTr="00AE4FC8">
        <w:tc>
          <w:tcPr>
            <w:tcW w:w="2552" w:type="dxa"/>
          </w:tcPr>
          <w:p w14:paraId="5B3F5AA2" w14:textId="77777777" w:rsidR="00AE4FC8" w:rsidRPr="002D6C0D" w:rsidRDefault="00AE4FC8" w:rsidP="00AE4FC8">
            <w:pPr>
              <w:autoSpaceDE w:val="0"/>
              <w:autoSpaceDN w:val="0"/>
              <w:adjustRightInd w:val="0"/>
              <w:jc w:val="both"/>
              <w:rPr>
                <w:rFonts w:cstheme="minorHAnsi"/>
                <w:iCs/>
                <w:lang w:val="en-US"/>
              </w:rPr>
            </w:pPr>
            <w:r w:rsidRPr="002D6C0D">
              <w:rPr>
                <w:rFonts w:eastAsia="Calibri" w:cstheme="minorHAnsi"/>
                <w:iCs/>
                <w:color w:val="000000"/>
              </w:rPr>
              <w:t>Study Design</w:t>
            </w:r>
          </w:p>
        </w:tc>
        <w:tc>
          <w:tcPr>
            <w:tcW w:w="11623" w:type="dxa"/>
          </w:tcPr>
          <w:p w14:paraId="2884EB45" w14:textId="77777777" w:rsidR="00AE4FC8" w:rsidRPr="00741740" w:rsidRDefault="00AE4FC8" w:rsidP="00AE4FC8">
            <w:pPr>
              <w:autoSpaceDE w:val="0"/>
              <w:autoSpaceDN w:val="0"/>
              <w:adjustRightInd w:val="0"/>
              <w:jc w:val="both"/>
              <w:rPr>
                <w:rFonts w:cstheme="minorHAnsi"/>
                <w:i/>
                <w:lang w:val="en-US"/>
              </w:rPr>
            </w:pPr>
            <w:r w:rsidRPr="00741740">
              <w:rPr>
                <w:rFonts w:cstheme="minorHAnsi"/>
              </w:rPr>
              <w:t>"</w:t>
            </w:r>
            <w:r w:rsidRPr="00741740">
              <w:rPr>
                <w:rFonts w:eastAsia="Calibri" w:cstheme="minorHAnsi"/>
                <w:color w:val="000000"/>
              </w:rPr>
              <w:t>meta-analy</w:t>
            </w:r>
            <w:r>
              <w:rPr>
                <w:rFonts w:eastAsia="Calibri" w:cstheme="minorHAnsi"/>
                <w:color w:val="000000"/>
              </w:rPr>
              <w:t>sis</w:t>
            </w:r>
            <w:r w:rsidRPr="00741740">
              <w:rPr>
                <w:rFonts w:cstheme="minorHAnsi"/>
              </w:rPr>
              <w:t>"</w:t>
            </w:r>
            <w:r w:rsidRPr="00741740">
              <w:rPr>
                <w:rFonts w:eastAsia="Calibri" w:cstheme="minorHAnsi"/>
                <w:color w:val="000000"/>
              </w:rPr>
              <w:t xml:space="preserve"> OR </w:t>
            </w:r>
            <w:proofErr w:type="spellStart"/>
            <w:r w:rsidRPr="00741740">
              <w:rPr>
                <w:rFonts w:eastAsia="Calibri" w:cstheme="minorHAnsi"/>
                <w:color w:val="000000"/>
              </w:rPr>
              <w:t>metaanaly</w:t>
            </w:r>
            <w:proofErr w:type="spellEnd"/>
            <w:r w:rsidRPr="00741740">
              <w:rPr>
                <w:rFonts w:eastAsia="Calibri" w:cstheme="minorHAnsi"/>
                <w:color w:val="000000"/>
              </w:rPr>
              <w:t xml:space="preserve">* OR </w:t>
            </w:r>
            <w:r w:rsidRPr="00741740">
              <w:rPr>
                <w:rFonts w:cstheme="minorHAnsi"/>
              </w:rPr>
              <w:t>"</w:t>
            </w:r>
            <w:r w:rsidRPr="00741740">
              <w:rPr>
                <w:rFonts w:eastAsia="Calibri" w:cstheme="minorHAnsi"/>
                <w:color w:val="000000"/>
              </w:rPr>
              <w:t>meta reg</w:t>
            </w:r>
            <w:r>
              <w:rPr>
                <w:rFonts w:eastAsia="Calibri" w:cstheme="minorHAnsi"/>
                <w:color w:val="000000"/>
              </w:rPr>
              <w:t>ression</w:t>
            </w:r>
            <w:r w:rsidRPr="00741740">
              <w:rPr>
                <w:rFonts w:cstheme="minorHAnsi"/>
              </w:rPr>
              <w:t>"</w:t>
            </w:r>
            <w:r w:rsidRPr="00741740">
              <w:rPr>
                <w:rFonts w:eastAsia="Calibri" w:cstheme="minorHAnsi"/>
                <w:color w:val="000000"/>
              </w:rPr>
              <w:t xml:space="preserve"> OR </w:t>
            </w:r>
            <w:proofErr w:type="spellStart"/>
            <w:r w:rsidRPr="00741740">
              <w:rPr>
                <w:rFonts w:eastAsia="Calibri" w:cstheme="minorHAnsi"/>
                <w:color w:val="000000"/>
              </w:rPr>
              <w:t>metareg</w:t>
            </w:r>
            <w:proofErr w:type="spellEnd"/>
            <w:r w:rsidRPr="00741740">
              <w:rPr>
                <w:rFonts w:eastAsia="Calibri" w:cstheme="minorHAnsi"/>
                <w:color w:val="000000"/>
              </w:rPr>
              <w:t xml:space="preserve">* OR </w:t>
            </w:r>
            <w:r w:rsidRPr="00741740">
              <w:rPr>
                <w:rFonts w:cstheme="minorHAnsi"/>
              </w:rPr>
              <w:t>"</w:t>
            </w:r>
            <w:r w:rsidRPr="00741740">
              <w:rPr>
                <w:rFonts w:eastAsia="Calibri" w:cstheme="minorHAnsi"/>
                <w:color w:val="000000"/>
              </w:rPr>
              <w:t>systematic review</w:t>
            </w:r>
            <w:r w:rsidRPr="00741740">
              <w:rPr>
                <w:rFonts w:cstheme="minorHAnsi"/>
              </w:rPr>
              <w:t>"</w:t>
            </w:r>
            <w:r w:rsidRPr="00741740">
              <w:rPr>
                <w:rFonts w:eastAsia="Calibri" w:cstheme="minorHAnsi"/>
                <w:color w:val="000000"/>
              </w:rPr>
              <w:t xml:space="preserve"> O</w:t>
            </w:r>
            <w:r>
              <w:rPr>
                <w:rFonts w:eastAsia="Calibri" w:cstheme="minorHAnsi"/>
                <w:color w:val="000000"/>
              </w:rPr>
              <w:t>R</w:t>
            </w:r>
            <w:r w:rsidRPr="00741740">
              <w:rPr>
                <w:rFonts w:eastAsia="Calibri" w:cstheme="minorHAnsi"/>
                <w:color w:val="000000"/>
              </w:rPr>
              <w:t xml:space="preserve"> </w:t>
            </w:r>
            <w:r w:rsidRPr="00741740">
              <w:rPr>
                <w:rFonts w:cstheme="minorHAnsi"/>
              </w:rPr>
              <w:t>"</w:t>
            </w:r>
            <w:r w:rsidRPr="00741740">
              <w:rPr>
                <w:rFonts w:eastAsia="Calibri" w:cstheme="minorHAnsi"/>
                <w:color w:val="000000"/>
              </w:rPr>
              <w:t>systematic-review</w:t>
            </w:r>
            <w:r w:rsidRPr="00741740">
              <w:rPr>
                <w:rFonts w:cstheme="minorHAnsi"/>
              </w:rPr>
              <w:t>"</w:t>
            </w:r>
          </w:p>
        </w:tc>
      </w:tr>
    </w:tbl>
    <w:p w14:paraId="26F152FC" w14:textId="77777777" w:rsidR="00AE4FC8" w:rsidRDefault="00AE4FC8" w:rsidP="00AE4FC8">
      <w:pPr>
        <w:rPr>
          <w:rFonts w:cstheme="minorHAnsi"/>
          <w:sz w:val="20"/>
          <w:szCs w:val="20"/>
        </w:rPr>
      </w:pPr>
    </w:p>
    <w:p w14:paraId="7FEEF094" w14:textId="20306312" w:rsidR="00865924" w:rsidRPr="00EF41C4" w:rsidRDefault="00E74BBA" w:rsidP="008702D8">
      <w:pPr>
        <w:rPr>
          <w:rFonts w:cstheme="minorHAnsi"/>
          <w:bCs/>
          <w:color w:val="000000" w:themeColor="text1"/>
          <w:sz w:val="16"/>
          <w:szCs w:val="16"/>
        </w:rPr>
        <w:sectPr w:rsidR="00865924" w:rsidRPr="00EF41C4" w:rsidSect="00E23649">
          <w:pgSz w:w="16840" w:h="11900" w:orient="landscape"/>
          <w:pgMar w:top="1440" w:right="1440" w:bottom="1440" w:left="1440" w:header="708" w:footer="708" w:gutter="0"/>
          <w:cols w:space="708"/>
          <w:docGrid w:linePitch="360"/>
        </w:sectPr>
      </w:pPr>
      <w:r w:rsidRPr="00954102">
        <w:rPr>
          <w:rFonts w:cstheme="minorHAnsi"/>
          <w:bCs/>
          <w:color w:val="000000" w:themeColor="text1"/>
          <w:sz w:val="16"/>
          <w:szCs w:val="16"/>
        </w:rPr>
        <w:br w:type="page"/>
      </w:r>
    </w:p>
    <w:p w14:paraId="04D2D4C3" w14:textId="4F483544" w:rsidR="00865924" w:rsidRPr="006D00D2" w:rsidRDefault="00865924" w:rsidP="00865924">
      <w:pPr>
        <w:pStyle w:val="Caption"/>
        <w:keepNext/>
        <w:spacing w:after="0"/>
        <w:rPr>
          <w:rFonts w:cstheme="minorHAnsi"/>
          <w:bCs/>
          <w:i w:val="0"/>
          <w:color w:val="000000" w:themeColor="text1"/>
          <w:sz w:val="22"/>
          <w:szCs w:val="22"/>
        </w:rPr>
      </w:pPr>
      <w:r w:rsidRPr="006D00D2">
        <w:rPr>
          <w:rFonts w:cstheme="minorHAnsi"/>
          <w:b/>
          <w:i w:val="0"/>
          <w:color w:val="000000" w:themeColor="text1"/>
          <w:sz w:val="22"/>
          <w:szCs w:val="22"/>
        </w:rPr>
        <w:lastRenderedPageBreak/>
        <w:t>Table S</w:t>
      </w:r>
      <w:r w:rsidR="00EF41C4">
        <w:rPr>
          <w:rFonts w:cstheme="minorHAnsi"/>
          <w:b/>
          <w:i w:val="0"/>
          <w:color w:val="000000" w:themeColor="text1"/>
          <w:sz w:val="22"/>
          <w:szCs w:val="22"/>
        </w:rPr>
        <w:t>2</w:t>
      </w:r>
      <w:r w:rsidRPr="006D00D2">
        <w:rPr>
          <w:rFonts w:cstheme="minorHAnsi"/>
          <w:b/>
          <w:i w:val="0"/>
          <w:color w:val="000000" w:themeColor="text1"/>
          <w:sz w:val="22"/>
          <w:szCs w:val="22"/>
        </w:rPr>
        <w:t>.</w:t>
      </w:r>
      <w:r w:rsidRPr="006D00D2">
        <w:rPr>
          <w:rFonts w:cstheme="minorHAnsi"/>
          <w:bCs/>
          <w:i w:val="0"/>
          <w:color w:val="000000" w:themeColor="text1"/>
          <w:sz w:val="22"/>
          <w:szCs w:val="22"/>
        </w:rPr>
        <w:t xml:space="preserve"> Summary </w:t>
      </w:r>
      <w:r w:rsidR="00112D1E">
        <w:rPr>
          <w:rFonts w:cstheme="minorHAnsi"/>
          <w:bCs/>
          <w:i w:val="0"/>
          <w:color w:val="000000" w:themeColor="text1"/>
          <w:sz w:val="22"/>
          <w:szCs w:val="22"/>
        </w:rPr>
        <w:t xml:space="preserve">characteristics </w:t>
      </w:r>
      <w:r w:rsidRPr="006D00D2">
        <w:rPr>
          <w:rFonts w:cstheme="minorHAnsi"/>
          <w:bCs/>
          <w:i w:val="0"/>
          <w:color w:val="000000" w:themeColor="text1"/>
          <w:sz w:val="22"/>
          <w:szCs w:val="22"/>
        </w:rPr>
        <w:t xml:space="preserve">of included </w:t>
      </w:r>
      <w:r>
        <w:rPr>
          <w:rFonts w:cstheme="minorHAnsi"/>
          <w:bCs/>
          <w:i w:val="0"/>
          <w:color w:val="000000" w:themeColor="text1"/>
          <w:sz w:val="22"/>
          <w:szCs w:val="22"/>
        </w:rPr>
        <w:t>original research article characteristics</w:t>
      </w:r>
    </w:p>
    <w:tbl>
      <w:tblPr>
        <w:tblStyle w:val="TableGrid"/>
        <w:tblW w:w="1403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3"/>
        <w:gridCol w:w="12"/>
        <w:gridCol w:w="2316"/>
        <w:gridCol w:w="2328"/>
        <w:gridCol w:w="2328"/>
        <w:gridCol w:w="2328"/>
        <w:gridCol w:w="2329"/>
      </w:tblGrid>
      <w:tr w:rsidR="00EF581E" w:rsidRPr="00BD1CF4" w14:paraId="1DAE9283" w14:textId="77777777" w:rsidTr="00AE4FC8">
        <w:trPr>
          <w:tblHeader/>
        </w:trPr>
        <w:tc>
          <w:tcPr>
            <w:tcW w:w="2393" w:type="dxa"/>
          </w:tcPr>
          <w:p w14:paraId="46F1E1BC"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cstheme="minorHAnsi"/>
                <w:b/>
                <w:i w:val="0"/>
                <w:iCs w:val="0"/>
                <w:color w:val="000000" w:themeColor="text1"/>
                <w:sz w:val="20"/>
                <w:szCs w:val="20"/>
              </w:rPr>
              <w:t>Outcome</w:t>
            </w:r>
          </w:p>
        </w:tc>
        <w:tc>
          <w:tcPr>
            <w:tcW w:w="2328" w:type="dxa"/>
            <w:gridSpan w:val="2"/>
          </w:tcPr>
          <w:p w14:paraId="486DD09F"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cstheme="minorHAnsi"/>
                <w:b/>
                <w:i w:val="0"/>
                <w:iCs w:val="0"/>
                <w:color w:val="000000" w:themeColor="text1"/>
                <w:sz w:val="20"/>
                <w:szCs w:val="20"/>
              </w:rPr>
              <w:t>Author</w:t>
            </w:r>
          </w:p>
        </w:tc>
        <w:tc>
          <w:tcPr>
            <w:tcW w:w="2328" w:type="dxa"/>
          </w:tcPr>
          <w:p w14:paraId="37E9501C"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cstheme="minorHAnsi"/>
                <w:b/>
                <w:i w:val="0"/>
                <w:iCs w:val="0"/>
                <w:color w:val="000000" w:themeColor="text1"/>
                <w:sz w:val="20"/>
                <w:szCs w:val="20"/>
              </w:rPr>
              <w:t>Year</w:t>
            </w:r>
          </w:p>
        </w:tc>
        <w:tc>
          <w:tcPr>
            <w:tcW w:w="2328" w:type="dxa"/>
          </w:tcPr>
          <w:p w14:paraId="0CB30EAD" w14:textId="77777777" w:rsidR="00EF581E" w:rsidRPr="00BD1CF4" w:rsidRDefault="00EF581E" w:rsidP="00AE4FC8">
            <w:pPr>
              <w:spacing w:after="120" w:line="276" w:lineRule="auto"/>
              <w:rPr>
                <w:rFonts w:cstheme="minorHAnsi"/>
                <w:b/>
                <w:color w:val="000000" w:themeColor="text1"/>
                <w:sz w:val="20"/>
                <w:szCs w:val="20"/>
              </w:rPr>
            </w:pPr>
            <w:r w:rsidRPr="00BD1CF4">
              <w:rPr>
                <w:rFonts w:cstheme="minorHAnsi"/>
                <w:b/>
                <w:color w:val="000000" w:themeColor="text1"/>
                <w:sz w:val="20"/>
                <w:szCs w:val="20"/>
              </w:rPr>
              <w:t>Study design</w:t>
            </w:r>
          </w:p>
          <w:p w14:paraId="4C46C7C8"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526B21B1" w14:textId="77777777" w:rsidR="00EF581E" w:rsidRPr="00BD1CF4" w:rsidRDefault="00EF581E" w:rsidP="00AE4FC8">
            <w:pPr>
              <w:spacing w:after="120" w:line="276" w:lineRule="auto"/>
              <w:rPr>
                <w:rFonts w:cstheme="minorHAnsi"/>
                <w:b/>
                <w:color w:val="000000" w:themeColor="text1"/>
                <w:sz w:val="20"/>
                <w:szCs w:val="20"/>
              </w:rPr>
            </w:pPr>
            <w:r w:rsidRPr="00BD1CF4">
              <w:rPr>
                <w:rFonts w:cstheme="minorHAnsi"/>
                <w:b/>
                <w:color w:val="000000" w:themeColor="text1"/>
                <w:sz w:val="20"/>
                <w:szCs w:val="20"/>
              </w:rPr>
              <w:t>Population</w:t>
            </w:r>
          </w:p>
          <w:p w14:paraId="72F85B90"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9" w:type="dxa"/>
          </w:tcPr>
          <w:p w14:paraId="3CDDA277" w14:textId="77777777" w:rsidR="00EF581E" w:rsidRPr="00BD1CF4" w:rsidRDefault="00EF581E" w:rsidP="00AE4FC8">
            <w:pPr>
              <w:spacing w:after="120" w:line="276" w:lineRule="auto"/>
              <w:rPr>
                <w:rFonts w:cstheme="minorHAnsi"/>
                <w:b/>
                <w:color w:val="000000" w:themeColor="text1"/>
                <w:sz w:val="20"/>
                <w:szCs w:val="20"/>
              </w:rPr>
            </w:pPr>
            <w:r w:rsidRPr="00BD1CF4">
              <w:rPr>
                <w:rFonts w:cstheme="minorHAnsi"/>
                <w:b/>
                <w:color w:val="000000" w:themeColor="text1"/>
                <w:sz w:val="20"/>
                <w:szCs w:val="20"/>
              </w:rPr>
              <w:t>Exposure measurements</w:t>
            </w:r>
          </w:p>
        </w:tc>
      </w:tr>
      <w:tr w:rsidR="00EF581E" w:rsidRPr="00BD1CF4" w14:paraId="02451633" w14:textId="77777777" w:rsidTr="00AE4FC8">
        <w:tc>
          <w:tcPr>
            <w:tcW w:w="2393" w:type="dxa"/>
          </w:tcPr>
          <w:p w14:paraId="4D3778E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cstheme="minorHAnsi"/>
                <w:b/>
                <w:i w:val="0"/>
                <w:iCs w:val="0"/>
                <w:color w:val="000000" w:themeColor="text1"/>
                <w:sz w:val="20"/>
                <w:szCs w:val="20"/>
              </w:rPr>
              <w:t>Cancer</w:t>
            </w:r>
          </w:p>
        </w:tc>
        <w:tc>
          <w:tcPr>
            <w:tcW w:w="2328" w:type="dxa"/>
            <w:gridSpan w:val="2"/>
          </w:tcPr>
          <w:p w14:paraId="6426943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37117280"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336274E3"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632B00E1"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03CD9E78"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1EE8DE03" w14:textId="77777777" w:rsidTr="00AE4FC8">
        <w:tc>
          <w:tcPr>
            <w:tcW w:w="2393" w:type="dxa"/>
          </w:tcPr>
          <w:p w14:paraId="2F714346" w14:textId="77777777" w:rsidR="00EF581E" w:rsidRPr="00BD1CF4" w:rsidRDefault="00EF581E" w:rsidP="00AE4FC8">
            <w:pPr>
              <w:pStyle w:val="Caption"/>
              <w:keepNext/>
              <w:spacing w:after="120" w:line="276" w:lineRule="auto"/>
              <w:rPr>
                <w:rFonts w:cstheme="minorHAnsi"/>
                <w:bCs/>
                <w:color w:val="000000" w:themeColor="text1"/>
                <w:sz w:val="20"/>
                <w:szCs w:val="20"/>
              </w:rPr>
            </w:pPr>
            <w:r w:rsidRPr="00BD1CF4">
              <w:rPr>
                <w:rFonts w:cstheme="minorHAnsi"/>
                <w:bCs/>
                <w:color w:val="000000" w:themeColor="text1"/>
                <w:sz w:val="20"/>
                <w:szCs w:val="20"/>
              </w:rPr>
              <w:t>Breast cancer</w:t>
            </w:r>
          </w:p>
        </w:tc>
        <w:tc>
          <w:tcPr>
            <w:tcW w:w="2328" w:type="dxa"/>
            <w:gridSpan w:val="2"/>
          </w:tcPr>
          <w:p w14:paraId="272E965F"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414B7EFF"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0853D73B"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137496B4"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7AC62791"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68370B3E" w14:textId="77777777" w:rsidTr="00AE4FC8">
        <w:tc>
          <w:tcPr>
            <w:tcW w:w="2393" w:type="dxa"/>
          </w:tcPr>
          <w:p w14:paraId="6699E82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396B78C2"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Romaguera</w:t>
            </w:r>
            <w:proofErr w:type="spellEnd"/>
            <w:r w:rsidRPr="00BD1CF4">
              <w:rPr>
                <w:rFonts w:cstheme="minorHAnsi"/>
                <w:i w:val="0"/>
                <w:iCs w:val="0"/>
                <w:color w:val="000000" w:themeColor="text1"/>
                <w:sz w:val="20"/>
                <w:szCs w:val="20"/>
              </w:rPr>
              <w:t xml:space="preserve"> et al.</w:t>
            </w:r>
          </w:p>
        </w:tc>
        <w:tc>
          <w:tcPr>
            <w:tcW w:w="2328" w:type="dxa"/>
          </w:tcPr>
          <w:p w14:paraId="6B046F7C"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2435CD0D"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Case-control</w:t>
            </w:r>
          </w:p>
        </w:tc>
        <w:tc>
          <w:tcPr>
            <w:tcW w:w="2328" w:type="dxa"/>
          </w:tcPr>
          <w:p w14:paraId="3F083FDE"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3A8700D0"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78FDB842" w14:textId="77777777" w:rsidTr="00AE4FC8">
        <w:tc>
          <w:tcPr>
            <w:tcW w:w="2393" w:type="dxa"/>
          </w:tcPr>
          <w:p w14:paraId="22B74801"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6C521937"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Fiolet</w:t>
            </w:r>
            <w:proofErr w:type="spellEnd"/>
            <w:r w:rsidRPr="00BD1CF4">
              <w:rPr>
                <w:rFonts w:cstheme="minorHAnsi"/>
                <w:i w:val="0"/>
                <w:iCs w:val="0"/>
                <w:color w:val="000000" w:themeColor="text1"/>
                <w:sz w:val="20"/>
                <w:szCs w:val="20"/>
              </w:rPr>
              <w:t xml:space="preserve"> et al.</w:t>
            </w:r>
            <w:r w:rsidRPr="00BD1CF4">
              <w:rPr>
                <w:rFonts w:ascii="Calibri" w:hAnsi="Calibri" w:cs="Calibri"/>
                <w:i w:val="0"/>
                <w:iCs w:val="0"/>
                <w:color w:val="000000" w:themeColor="text1"/>
                <w:sz w:val="20"/>
                <w:szCs w:val="20"/>
              </w:rPr>
              <w:t xml:space="preserve"> </w:t>
            </w:r>
          </w:p>
        </w:tc>
        <w:tc>
          <w:tcPr>
            <w:tcW w:w="2328" w:type="dxa"/>
          </w:tcPr>
          <w:p w14:paraId="249E3E6E"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65CDC7B8"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2273BBCE"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4CF89F22"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57ABBE95" w14:textId="77777777" w:rsidTr="00AE4FC8">
        <w:tc>
          <w:tcPr>
            <w:tcW w:w="2393" w:type="dxa"/>
          </w:tcPr>
          <w:p w14:paraId="3892C52C"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71A2F2F0"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Jacobs</w:t>
            </w:r>
            <w:r w:rsidRPr="00BD1CF4">
              <w:rPr>
                <w:rFonts w:cstheme="minorHAnsi"/>
                <w:i w:val="0"/>
                <w:iCs w:val="0"/>
                <w:color w:val="000000" w:themeColor="text1"/>
                <w:sz w:val="20"/>
                <w:szCs w:val="20"/>
              </w:rPr>
              <w:t xml:space="preserve"> et al.</w:t>
            </w:r>
          </w:p>
        </w:tc>
        <w:tc>
          <w:tcPr>
            <w:tcW w:w="2328" w:type="dxa"/>
          </w:tcPr>
          <w:p w14:paraId="134EC5BF"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2022</w:t>
            </w:r>
          </w:p>
        </w:tc>
        <w:tc>
          <w:tcPr>
            <w:tcW w:w="2328" w:type="dxa"/>
          </w:tcPr>
          <w:p w14:paraId="5004DADF"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Case-control</w:t>
            </w:r>
          </w:p>
        </w:tc>
        <w:tc>
          <w:tcPr>
            <w:tcW w:w="2328" w:type="dxa"/>
          </w:tcPr>
          <w:p w14:paraId="654D7679"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67C6FB83"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46577D7B" w14:textId="77777777" w:rsidTr="00AE4FC8">
        <w:tc>
          <w:tcPr>
            <w:tcW w:w="2393" w:type="dxa"/>
          </w:tcPr>
          <w:p w14:paraId="72BB4CD7"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167FD7D5"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Romieu</w:t>
            </w:r>
            <w:proofErr w:type="spellEnd"/>
            <w:r w:rsidRPr="00BD1CF4">
              <w:rPr>
                <w:rFonts w:cstheme="minorHAnsi"/>
                <w:i w:val="0"/>
                <w:iCs w:val="0"/>
                <w:color w:val="000000" w:themeColor="text1"/>
                <w:sz w:val="20"/>
                <w:szCs w:val="20"/>
              </w:rPr>
              <w:t xml:space="preserve"> et al.</w:t>
            </w:r>
          </w:p>
        </w:tc>
        <w:tc>
          <w:tcPr>
            <w:tcW w:w="2328" w:type="dxa"/>
          </w:tcPr>
          <w:p w14:paraId="4187C671"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2022</w:t>
            </w:r>
          </w:p>
        </w:tc>
        <w:tc>
          <w:tcPr>
            <w:tcW w:w="2328" w:type="dxa"/>
          </w:tcPr>
          <w:p w14:paraId="10D4C282"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Case-control</w:t>
            </w:r>
          </w:p>
        </w:tc>
        <w:tc>
          <w:tcPr>
            <w:tcW w:w="2328" w:type="dxa"/>
          </w:tcPr>
          <w:p w14:paraId="4D36A674"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449C96F1"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7CF39E60" w14:textId="77777777" w:rsidTr="00AE4FC8">
        <w:tc>
          <w:tcPr>
            <w:tcW w:w="2393" w:type="dxa"/>
          </w:tcPr>
          <w:p w14:paraId="2575C109"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317B3895"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Queiroz</w:t>
            </w:r>
            <w:r w:rsidRPr="00BD1CF4">
              <w:rPr>
                <w:rFonts w:cstheme="minorHAnsi"/>
                <w:i w:val="0"/>
                <w:iCs w:val="0"/>
                <w:color w:val="000000" w:themeColor="text1"/>
                <w:sz w:val="20"/>
                <w:szCs w:val="20"/>
              </w:rPr>
              <w:t xml:space="preserve"> et al.</w:t>
            </w:r>
          </w:p>
        </w:tc>
        <w:tc>
          <w:tcPr>
            <w:tcW w:w="2328" w:type="dxa"/>
          </w:tcPr>
          <w:p w14:paraId="5F367C7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48513D31"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Case-control</w:t>
            </w:r>
          </w:p>
        </w:tc>
        <w:tc>
          <w:tcPr>
            <w:tcW w:w="2328" w:type="dxa"/>
          </w:tcPr>
          <w:p w14:paraId="6FA54C7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3373CFB2"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03C917B8" w14:textId="77777777" w:rsidTr="00AE4FC8">
        <w:tc>
          <w:tcPr>
            <w:tcW w:w="2393" w:type="dxa"/>
          </w:tcPr>
          <w:p w14:paraId="290FCA5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5DD2B3BD"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Chang</w:t>
            </w:r>
            <w:r w:rsidRPr="00BD1CF4">
              <w:rPr>
                <w:rFonts w:cstheme="minorHAnsi"/>
                <w:i w:val="0"/>
                <w:iCs w:val="0"/>
                <w:color w:val="000000" w:themeColor="text1"/>
                <w:sz w:val="20"/>
                <w:szCs w:val="20"/>
              </w:rPr>
              <w:t xml:space="preserve"> et al.</w:t>
            </w:r>
          </w:p>
        </w:tc>
        <w:tc>
          <w:tcPr>
            <w:tcW w:w="2328" w:type="dxa"/>
          </w:tcPr>
          <w:p w14:paraId="774639B7"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2023</w:t>
            </w:r>
          </w:p>
        </w:tc>
        <w:tc>
          <w:tcPr>
            <w:tcW w:w="2328" w:type="dxa"/>
          </w:tcPr>
          <w:p w14:paraId="5C211C70"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7D4CD15F"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07091DCE"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1DF26E67" w14:textId="77777777" w:rsidTr="00AE4FC8">
        <w:tc>
          <w:tcPr>
            <w:tcW w:w="2393" w:type="dxa"/>
          </w:tcPr>
          <w:p w14:paraId="549FA3F1" w14:textId="77777777" w:rsidR="00EF581E" w:rsidRPr="00BD1CF4" w:rsidRDefault="00EF581E" w:rsidP="00AE4FC8">
            <w:pPr>
              <w:pStyle w:val="Caption"/>
              <w:keepNext/>
              <w:spacing w:after="120" w:line="276" w:lineRule="auto"/>
              <w:rPr>
                <w:rFonts w:cstheme="minorHAnsi"/>
                <w:i w:val="0"/>
                <w:iCs w:val="0"/>
                <w:color w:val="000000" w:themeColor="text1"/>
                <w:sz w:val="20"/>
                <w:szCs w:val="20"/>
              </w:rPr>
            </w:pPr>
            <w:r w:rsidRPr="00BD1CF4">
              <w:rPr>
                <w:rFonts w:ascii="Calibri" w:hAnsi="Calibri" w:cs="Calibri"/>
                <w:color w:val="000000" w:themeColor="text1"/>
                <w:sz w:val="20"/>
                <w:szCs w:val="20"/>
              </w:rPr>
              <w:t>Cancer overall</w:t>
            </w:r>
          </w:p>
        </w:tc>
        <w:tc>
          <w:tcPr>
            <w:tcW w:w="2328" w:type="dxa"/>
            <w:gridSpan w:val="2"/>
          </w:tcPr>
          <w:p w14:paraId="0B6133F0"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2B123A6E"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7558694C"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5BCC728E"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4D53ABCB"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55E51482" w14:textId="77777777" w:rsidTr="00AE4FC8">
        <w:tc>
          <w:tcPr>
            <w:tcW w:w="2393" w:type="dxa"/>
          </w:tcPr>
          <w:p w14:paraId="78822F38"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355A745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Fiolet</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6A2D6D17"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6BBEFC7F"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18E9789E"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4FC50F34"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4CEBC90D" w14:textId="77777777" w:rsidTr="00AE4FC8">
        <w:tc>
          <w:tcPr>
            <w:tcW w:w="2393" w:type="dxa"/>
          </w:tcPr>
          <w:p w14:paraId="5050982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3EEA7466"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Fiolet</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43805189"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2CC4BE80"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12CD0427"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5E2502DD"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4DFA7381" w14:textId="77777777" w:rsidTr="00AE4FC8">
        <w:tc>
          <w:tcPr>
            <w:tcW w:w="2393" w:type="dxa"/>
          </w:tcPr>
          <w:p w14:paraId="0C8CDFB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136F9A8B"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Fiolet</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3B889446"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01AD09BD"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665B5600"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58FF1CA3"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105AFD2C" w14:textId="77777777" w:rsidTr="00AE4FC8">
        <w:tc>
          <w:tcPr>
            <w:tcW w:w="2393" w:type="dxa"/>
          </w:tcPr>
          <w:p w14:paraId="1C2DF0FC"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2982B436"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Fiolet</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16484C18"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6E9BEB57"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6EA05267"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1786258B"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0D2F0445" w14:textId="77777777" w:rsidTr="00AE4FC8">
        <w:tc>
          <w:tcPr>
            <w:tcW w:w="2393" w:type="dxa"/>
          </w:tcPr>
          <w:p w14:paraId="0DAF32E4"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15400742"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Wang</w:t>
            </w:r>
            <w:r w:rsidRPr="00BD1CF4">
              <w:rPr>
                <w:rFonts w:cstheme="minorHAnsi"/>
                <w:i w:val="0"/>
                <w:iCs w:val="0"/>
                <w:color w:val="000000" w:themeColor="text1"/>
                <w:sz w:val="20"/>
                <w:szCs w:val="20"/>
              </w:rPr>
              <w:t xml:space="preserve"> et al.</w:t>
            </w:r>
          </w:p>
        </w:tc>
        <w:tc>
          <w:tcPr>
            <w:tcW w:w="2328" w:type="dxa"/>
          </w:tcPr>
          <w:p w14:paraId="54632BD1"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2022</w:t>
            </w:r>
          </w:p>
        </w:tc>
        <w:tc>
          <w:tcPr>
            <w:tcW w:w="2328" w:type="dxa"/>
          </w:tcPr>
          <w:p w14:paraId="7B94DDA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1907F24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60E6B15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14143A94" w14:textId="77777777" w:rsidTr="00AE4FC8">
        <w:tc>
          <w:tcPr>
            <w:tcW w:w="2393" w:type="dxa"/>
          </w:tcPr>
          <w:p w14:paraId="5FC3897B"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6B7E1949"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Wang </w:t>
            </w:r>
            <w:r w:rsidRPr="00BD1CF4">
              <w:rPr>
                <w:rFonts w:cstheme="minorHAnsi"/>
                <w:i w:val="0"/>
                <w:iCs w:val="0"/>
                <w:color w:val="000000" w:themeColor="text1"/>
                <w:sz w:val="20"/>
                <w:szCs w:val="20"/>
              </w:rPr>
              <w:t>et al.</w:t>
            </w:r>
          </w:p>
        </w:tc>
        <w:tc>
          <w:tcPr>
            <w:tcW w:w="2328" w:type="dxa"/>
          </w:tcPr>
          <w:p w14:paraId="5F9CEB0C"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2022</w:t>
            </w:r>
          </w:p>
        </w:tc>
        <w:tc>
          <w:tcPr>
            <w:tcW w:w="2328" w:type="dxa"/>
          </w:tcPr>
          <w:p w14:paraId="21F209FF"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5D763EE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1C58C1E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5BF51625" w14:textId="77777777" w:rsidTr="00AE4FC8">
        <w:tc>
          <w:tcPr>
            <w:tcW w:w="2393" w:type="dxa"/>
          </w:tcPr>
          <w:p w14:paraId="6717E9F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1B76F33C"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Zhong</w:t>
            </w:r>
            <w:r w:rsidRPr="00BD1CF4">
              <w:rPr>
                <w:rFonts w:cstheme="minorHAnsi"/>
                <w:i w:val="0"/>
                <w:iCs w:val="0"/>
                <w:color w:val="000000" w:themeColor="text1"/>
                <w:sz w:val="20"/>
                <w:szCs w:val="20"/>
              </w:rPr>
              <w:t xml:space="preserve"> et al.</w:t>
            </w:r>
          </w:p>
        </w:tc>
        <w:tc>
          <w:tcPr>
            <w:tcW w:w="2328" w:type="dxa"/>
          </w:tcPr>
          <w:p w14:paraId="3D5E041D"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2022</w:t>
            </w:r>
          </w:p>
        </w:tc>
        <w:tc>
          <w:tcPr>
            <w:tcW w:w="2328" w:type="dxa"/>
          </w:tcPr>
          <w:p w14:paraId="5AD092AB"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0E978490"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65C54501"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Diet history</w:t>
            </w:r>
          </w:p>
        </w:tc>
      </w:tr>
      <w:tr w:rsidR="00EF581E" w:rsidRPr="00BD1CF4" w14:paraId="60198084" w14:textId="77777777" w:rsidTr="00AE4FC8">
        <w:tc>
          <w:tcPr>
            <w:tcW w:w="4721" w:type="dxa"/>
            <w:gridSpan w:val="3"/>
          </w:tcPr>
          <w:p w14:paraId="645F8106" w14:textId="77777777" w:rsidR="00EF581E" w:rsidRPr="00BD1CF4" w:rsidRDefault="00EF581E" w:rsidP="00AE4FC8">
            <w:pPr>
              <w:spacing w:after="120" w:line="276" w:lineRule="auto"/>
              <w:rPr>
                <w:rFonts w:ascii="Calibri" w:hAnsi="Calibri" w:cs="Calibri"/>
                <w:i/>
                <w:iCs/>
                <w:color w:val="000000" w:themeColor="text1"/>
                <w:sz w:val="20"/>
                <w:szCs w:val="20"/>
              </w:rPr>
            </w:pPr>
            <w:r w:rsidRPr="00BD1CF4">
              <w:rPr>
                <w:rFonts w:ascii="Calibri" w:hAnsi="Calibri" w:cs="Calibri"/>
                <w:i/>
                <w:iCs/>
                <w:color w:val="000000" w:themeColor="text1"/>
                <w:sz w:val="20"/>
                <w:szCs w:val="20"/>
              </w:rPr>
              <w:t>Central nervous system tumours</w:t>
            </w:r>
          </w:p>
        </w:tc>
        <w:tc>
          <w:tcPr>
            <w:tcW w:w="2328" w:type="dxa"/>
          </w:tcPr>
          <w:p w14:paraId="3EE5BF7C"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0EEFDF00"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234ACC82"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079451F9"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511CB204" w14:textId="77777777" w:rsidTr="00AE4FC8">
        <w:tc>
          <w:tcPr>
            <w:tcW w:w="2393" w:type="dxa"/>
          </w:tcPr>
          <w:p w14:paraId="4D643799"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18B5B4C9"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Esposito</w:t>
            </w:r>
            <w:r w:rsidRPr="00BD1CF4">
              <w:rPr>
                <w:rFonts w:cstheme="minorHAnsi"/>
                <w:i w:val="0"/>
                <w:iCs w:val="0"/>
                <w:color w:val="000000" w:themeColor="text1"/>
                <w:sz w:val="20"/>
                <w:szCs w:val="20"/>
              </w:rPr>
              <w:t xml:space="preserve"> et al.</w:t>
            </w:r>
          </w:p>
        </w:tc>
        <w:tc>
          <w:tcPr>
            <w:tcW w:w="2328" w:type="dxa"/>
          </w:tcPr>
          <w:p w14:paraId="0DE55272"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2023</w:t>
            </w:r>
          </w:p>
        </w:tc>
        <w:tc>
          <w:tcPr>
            <w:tcW w:w="2328" w:type="dxa"/>
          </w:tcPr>
          <w:p w14:paraId="3198A792"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Case-control</w:t>
            </w:r>
          </w:p>
        </w:tc>
        <w:tc>
          <w:tcPr>
            <w:tcW w:w="2328" w:type="dxa"/>
          </w:tcPr>
          <w:p w14:paraId="486162CE"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5B185FB6"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7E61EC0B" w14:textId="77777777" w:rsidTr="00AE4FC8">
        <w:tc>
          <w:tcPr>
            <w:tcW w:w="2393" w:type="dxa"/>
          </w:tcPr>
          <w:p w14:paraId="54E628AE"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1CB3844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Chang</w:t>
            </w:r>
            <w:r w:rsidRPr="00BD1CF4">
              <w:rPr>
                <w:rFonts w:cstheme="minorHAnsi"/>
                <w:i w:val="0"/>
                <w:iCs w:val="0"/>
                <w:color w:val="000000" w:themeColor="text1"/>
                <w:sz w:val="20"/>
                <w:szCs w:val="20"/>
              </w:rPr>
              <w:t xml:space="preserve"> et al.</w:t>
            </w:r>
          </w:p>
        </w:tc>
        <w:tc>
          <w:tcPr>
            <w:tcW w:w="2328" w:type="dxa"/>
          </w:tcPr>
          <w:p w14:paraId="2DE5CB25"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2023</w:t>
            </w:r>
          </w:p>
        </w:tc>
        <w:tc>
          <w:tcPr>
            <w:tcW w:w="2328" w:type="dxa"/>
          </w:tcPr>
          <w:p w14:paraId="63AF04E2"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4C5B4604"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6499E137"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74890081" w14:textId="77777777" w:rsidTr="00AE4FC8">
        <w:tc>
          <w:tcPr>
            <w:tcW w:w="4721" w:type="dxa"/>
            <w:gridSpan w:val="3"/>
          </w:tcPr>
          <w:p w14:paraId="0DA965E0" w14:textId="77777777" w:rsidR="00EF581E" w:rsidRPr="00BD1CF4" w:rsidRDefault="00EF581E" w:rsidP="00AE4FC8">
            <w:pPr>
              <w:pStyle w:val="Caption"/>
              <w:keepNext/>
              <w:spacing w:after="120" w:line="276" w:lineRule="auto"/>
              <w:rPr>
                <w:rFonts w:cstheme="minorHAnsi"/>
                <w:i w:val="0"/>
                <w:iCs w:val="0"/>
                <w:color w:val="000000" w:themeColor="text1"/>
                <w:sz w:val="20"/>
                <w:szCs w:val="20"/>
              </w:rPr>
            </w:pPr>
            <w:r w:rsidRPr="00BD1CF4">
              <w:rPr>
                <w:rFonts w:ascii="Calibri" w:hAnsi="Calibri" w:cs="Calibri"/>
                <w:color w:val="000000" w:themeColor="text1"/>
                <w:sz w:val="20"/>
                <w:szCs w:val="20"/>
              </w:rPr>
              <w:t>Chronic lymphocytic leukemia</w:t>
            </w:r>
          </w:p>
        </w:tc>
        <w:tc>
          <w:tcPr>
            <w:tcW w:w="2328" w:type="dxa"/>
          </w:tcPr>
          <w:p w14:paraId="36B5E9DD"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7BD9928E"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64D85888"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5AC9387D"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1BCBA9B2" w14:textId="77777777" w:rsidTr="00AE4FC8">
        <w:tc>
          <w:tcPr>
            <w:tcW w:w="2393" w:type="dxa"/>
          </w:tcPr>
          <w:p w14:paraId="46E540AF"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63EF6219"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Solans</w:t>
            </w:r>
            <w:r w:rsidRPr="00BD1CF4">
              <w:rPr>
                <w:rFonts w:cstheme="minorHAnsi"/>
                <w:i w:val="0"/>
                <w:iCs w:val="0"/>
                <w:color w:val="000000" w:themeColor="text1"/>
                <w:sz w:val="20"/>
                <w:szCs w:val="20"/>
              </w:rPr>
              <w:t xml:space="preserve"> et al.</w:t>
            </w:r>
          </w:p>
        </w:tc>
        <w:tc>
          <w:tcPr>
            <w:tcW w:w="2328" w:type="dxa"/>
          </w:tcPr>
          <w:p w14:paraId="719341D4"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39515FA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Case-control</w:t>
            </w:r>
          </w:p>
        </w:tc>
        <w:tc>
          <w:tcPr>
            <w:tcW w:w="2328" w:type="dxa"/>
          </w:tcPr>
          <w:p w14:paraId="01D0147E"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26AED26F"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016C257F" w14:textId="77777777" w:rsidTr="00AE4FC8">
        <w:tc>
          <w:tcPr>
            <w:tcW w:w="2393" w:type="dxa"/>
          </w:tcPr>
          <w:p w14:paraId="6F39D31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18636FB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Chang</w:t>
            </w:r>
            <w:r w:rsidRPr="00BD1CF4">
              <w:rPr>
                <w:rFonts w:cstheme="minorHAnsi"/>
                <w:i w:val="0"/>
                <w:iCs w:val="0"/>
                <w:color w:val="000000" w:themeColor="text1"/>
                <w:sz w:val="20"/>
                <w:szCs w:val="20"/>
              </w:rPr>
              <w:t xml:space="preserve"> et al.</w:t>
            </w:r>
          </w:p>
        </w:tc>
        <w:tc>
          <w:tcPr>
            <w:tcW w:w="2328" w:type="dxa"/>
          </w:tcPr>
          <w:p w14:paraId="39C0D9CE"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2023</w:t>
            </w:r>
          </w:p>
        </w:tc>
        <w:tc>
          <w:tcPr>
            <w:tcW w:w="2328" w:type="dxa"/>
          </w:tcPr>
          <w:p w14:paraId="36707B0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142C37B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7F6283ED"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663B16A9" w14:textId="77777777" w:rsidTr="00AE4FC8">
        <w:tc>
          <w:tcPr>
            <w:tcW w:w="2393" w:type="dxa"/>
          </w:tcPr>
          <w:p w14:paraId="2CE71922" w14:textId="77777777" w:rsidR="00EF581E" w:rsidRPr="00BD1CF4" w:rsidRDefault="00EF581E" w:rsidP="00AE4FC8">
            <w:pPr>
              <w:pStyle w:val="Caption"/>
              <w:keepNext/>
              <w:spacing w:after="120" w:line="276" w:lineRule="auto"/>
              <w:rPr>
                <w:rFonts w:cstheme="minorHAnsi"/>
                <w:i w:val="0"/>
                <w:iCs w:val="0"/>
                <w:color w:val="000000" w:themeColor="text1"/>
                <w:sz w:val="20"/>
                <w:szCs w:val="20"/>
              </w:rPr>
            </w:pPr>
            <w:r w:rsidRPr="00BD1CF4">
              <w:rPr>
                <w:rFonts w:ascii="Calibri" w:hAnsi="Calibri" w:cs="Calibri"/>
                <w:color w:val="000000" w:themeColor="text1"/>
                <w:sz w:val="20"/>
                <w:szCs w:val="20"/>
              </w:rPr>
              <w:t>Colorectal cancer</w:t>
            </w:r>
          </w:p>
        </w:tc>
        <w:tc>
          <w:tcPr>
            <w:tcW w:w="2328" w:type="dxa"/>
            <w:gridSpan w:val="2"/>
          </w:tcPr>
          <w:p w14:paraId="38BBF655"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1DE5FD1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1B2A8A23"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4A021816"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4D62E6BF"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483871BA" w14:textId="77777777" w:rsidTr="00AE4FC8">
        <w:tc>
          <w:tcPr>
            <w:tcW w:w="2393" w:type="dxa"/>
          </w:tcPr>
          <w:p w14:paraId="03E1331B"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717240E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Romaguera</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47303981"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201AD937"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Case-control</w:t>
            </w:r>
          </w:p>
        </w:tc>
        <w:tc>
          <w:tcPr>
            <w:tcW w:w="2328" w:type="dxa"/>
          </w:tcPr>
          <w:p w14:paraId="410BD42B"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7DD75081"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7C99DEF4" w14:textId="77777777" w:rsidTr="00AE4FC8">
        <w:tc>
          <w:tcPr>
            <w:tcW w:w="2393" w:type="dxa"/>
          </w:tcPr>
          <w:p w14:paraId="386FD8FE"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35E45BBF"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Fiolet</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r w:rsidRPr="00BD1CF4">
              <w:rPr>
                <w:rFonts w:ascii="Calibri" w:hAnsi="Calibri" w:cs="Calibri"/>
                <w:i w:val="0"/>
                <w:iCs w:val="0"/>
                <w:color w:val="000000" w:themeColor="text1"/>
                <w:sz w:val="20"/>
                <w:szCs w:val="20"/>
              </w:rPr>
              <w:t xml:space="preserve"> </w:t>
            </w:r>
          </w:p>
        </w:tc>
        <w:tc>
          <w:tcPr>
            <w:tcW w:w="2328" w:type="dxa"/>
          </w:tcPr>
          <w:p w14:paraId="14A06F34"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69D6D5EF"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71DA2CEE"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59FA9102"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2E73796D" w14:textId="77777777" w:rsidTr="00AE4FC8">
        <w:tc>
          <w:tcPr>
            <w:tcW w:w="2393" w:type="dxa"/>
          </w:tcPr>
          <w:p w14:paraId="360B1FB1"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63CB9640"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Jafari</w:t>
            </w:r>
            <w:r w:rsidRPr="00BD1CF4">
              <w:rPr>
                <w:rFonts w:cstheme="minorHAnsi"/>
                <w:i w:val="0"/>
                <w:iCs w:val="0"/>
                <w:color w:val="000000" w:themeColor="text1"/>
                <w:sz w:val="20"/>
                <w:szCs w:val="20"/>
              </w:rPr>
              <w:t xml:space="preserve"> et al.</w:t>
            </w:r>
          </w:p>
        </w:tc>
        <w:tc>
          <w:tcPr>
            <w:tcW w:w="2328" w:type="dxa"/>
          </w:tcPr>
          <w:p w14:paraId="145003FF"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2022</w:t>
            </w:r>
          </w:p>
        </w:tc>
        <w:tc>
          <w:tcPr>
            <w:tcW w:w="2328" w:type="dxa"/>
          </w:tcPr>
          <w:p w14:paraId="5CB612F2"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Case-control</w:t>
            </w:r>
          </w:p>
        </w:tc>
        <w:tc>
          <w:tcPr>
            <w:tcW w:w="2328" w:type="dxa"/>
          </w:tcPr>
          <w:p w14:paraId="5001A86D"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6AA7479E"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7C4D0630" w14:textId="77777777" w:rsidTr="00AE4FC8">
        <w:tc>
          <w:tcPr>
            <w:tcW w:w="2393" w:type="dxa"/>
          </w:tcPr>
          <w:p w14:paraId="1F061C32"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48747C96"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Wang</w:t>
            </w:r>
            <w:r w:rsidRPr="00BD1CF4">
              <w:rPr>
                <w:rFonts w:cstheme="minorHAnsi"/>
                <w:i w:val="0"/>
                <w:iCs w:val="0"/>
                <w:color w:val="000000" w:themeColor="text1"/>
                <w:sz w:val="20"/>
                <w:szCs w:val="20"/>
              </w:rPr>
              <w:t xml:space="preserve"> et al.</w:t>
            </w:r>
          </w:p>
        </w:tc>
        <w:tc>
          <w:tcPr>
            <w:tcW w:w="2328" w:type="dxa"/>
          </w:tcPr>
          <w:p w14:paraId="37DC58D7"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2022 -</w:t>
            </w:r>
          </w:p>
        </w:tc>
        <w:tc>
          <w:tcPr>
            <w:tcW w:w="2328" w:type="dxa"/>
          </w:tcPr>
          <w:p w14:paraId="1B48FB7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59E4938B"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 - Men</w:t>
            </w:r>
          </w:p>
        </w:tc>
        <w:tc>
          <w:tcPr>
            <w:tcW w:w="2329" w:type="dxa"/>
          </w:tcPr>
          <w:p w14:paraId="30FD30F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4ACF80B9" w14:textId="77777777" w:rsidTr="00AE4FC8">
        <w:tc>
          <w:tcPr>
            <w:tcW w:w="2393" w:type="dxa"/>
          </w:tcPr>
          <w:p w14:paraId="31F36D0E"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62AB7140"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Wang</w:t>
            </w:r>
            <w:r w:rsidRPr="00BD1CF4">
              <w:rPr>
                <w:rFonts w:cstheme="minorHAnsi"/>
                <w:i w:val="0"/>
                <w:iCs w:val="0"/>
                <w:color w:val="000000" w:themeColor="text1"/>
                <w:sz w:val="20"/>
                <w:szCs w:val="20"/>
              </w:rPr>
              <w:t xml:space="preserve"> et al.</w:t>
            </w:r>
          </w:p>
        </w:tc>
        <w:tc>
          <w:tcPr>
            <w:tcW w:w="2328" w:type="dxa"/>
          </w:tcPr>
          <w:p w14:paraId="662482CF"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2022 </w:t>
            </w:r>
          </w:p>
        </w:tc>
        <w:tc>
          <w:tcPr>
            <w:tcW w:w="2328" w:type="dxa"/>
          </w:tcPr>
          <w:p w14:paraId="21BB21E2"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230F970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 - Women</w:t>
            </w:r>
          </w:p>
        </w:tc>
        <w:tc>
          <w:tcPr>
            <w:tcW w:w="2329" w:type="dxa"/>
          </w:tcPr>
          <w:p w14:paraId="282266D3"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640C64DD" w14:textId="77777777" w:rsidTr="00AE4FC8">
        <w:tc>
          <w:tcPr>
            <w:tcW w:w="2393" w:type="dxa"/>
          </w:tcPr>
          <w:p w14:paraId="158A0B68"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6BE45238"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El </w:t>
            </w:r>
            <w:proofErr w:type="spellStart"/>
            <w:r w:rsidRPr="00BD1CF4">
              <w:rPr>
                <w:rFonts w:ascii="Calibri" w:hAnsi="Calibri" w:cs="Calibri"/>
                <w:i w:val="0"/>
                <w:iCs w:val="0"/>
                <w:color w:val="000000" w:themeColor="text1"/>
                <w:sz w:val="20"/>
                <w:szCs w:val="20"/>
              </w:rPr>
              <w:t>Kinany</w:t>
            </w:r>
            <w:proofErr w:type="spellEnd"/>
            <w:r w:rsidRPr="00BD1CF4">
              <w:rPr>
                <w:rFonts w:cstheme="minorHAnsi"/>
                <w:i w:val="0"/>
                <w:iCs w:val="0"/>
                <w:color w:val="000000" w:themeColor="text1"/>
                <w:sz w:val="20"/>
                <w:szCs w:val="20"/>
              </w:rPr>
              <w:t xml:space="preserve"> et al.</w:t>
            </w:r>
          </w:p>
        </w:tc>
        <w:tc>
          <w:tcPr>
            <w:tcW w:w="2328" w:type="dxa"/>
          </w:tcPr>
          <w:p w14:paraId="31332C7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2022</w:t>
            </w:r>
          </w:p>
        </w:tc>
        <w:tc>
          <w:tcPr>
            <w:tcW w:w="2328" w:type="dxa"/>
          </w:tcPr>
          <w:p w14:paraId="133D063B"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Case-control</w:t>
            </w:r>
          </w:p>
        </w:tc>
        <w:tc>
          <w:tcPr>
            <w:tcW w:w="2328" w:type="dxa"/>
          </w:tcPr>
          <w:p w14:paraId="2724BFBB"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47DC288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59BBA5B5" w14:textId="77777777" w:rsidTr="00AE4FC8">
        <w:tc>
          <w:tcPr>
            <w:tcW w:w="2393" w:type="dxa"/>
          </w:tcPr>
          <w:p w14:paraId="4A86629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20819280"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Chang</w:t>
            </w:r>
            <w:r w:rsidRPr="00BD1CF4">
              <w:rPr>
                <w:rFonts w:cstheme="minorHAnsi"/>
                <w:i w:val="0"/>
                <w:iCs w:val="0"/>
                <w:color w:val="000000" w:themeColor="text1"/>
                <w:sz w:val="20"/>
                <w:szCs w:val="20"/>
              </w:rPr>
              <w:t xml:space="preserve"> et al.</w:t>
            </w:r>
          </w:p>
        </w:tc>
        <w:tc>
          <w:tcPr>
            <w:tcW w:w="2328" w:type="dxa"/>
          </w:tcPr>
          <w:p w14:paraId="25DE093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2023</w:t>
            </w:r>
          </w:p>
        </w:tc>
        <w:tc>
          <w:tcPr>
            <w:tcW w:w="2328" w:type="dxa"/>
          </w:tcPr>
          <w:p w14:paraId="5213B50E"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5915B78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312E5690"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1808C710" w14:textId="77777777" w:rsidTr="00AE4FC8">
        <w:tc>
          <w:tcPr>
            <w:tcW w:w="4721" w:type="dxa"/>
            <w:gridSpan w:val="3"/>
          </w:tcPr>
          <w:p w14:paraId="0ED0F0F7"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cstheme="minorHAnsi"/>
                <w:b/>
                <w:i w:val="0"/>
                <w:iCs w:val="0"/>
                <w:color w:val="000000" w:themeColor="text1"/>
                <w:sz w:val="20"/>
                <w:szCs w:val="20"/>
              </w:rPr>
              <w:t>Cardiometabolic conditions</w:t>
            </w:r>
          </w:p>
        </w:tc>
        <w:tc>
          <w:tcPr>
            <w:tcW w:w="2328" w:type="dxa"/>
          </w:tcPr>
          <w:p w14:paraId="00B8EFE7"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51D81EEC"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6B2731CE"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59AE8A9E"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33F73806" w14:textId="77777777" w:rsidTr="00AE4FC8">
        <w:tc>
          <w:tcPr>
            <w:tcW w:w="2393" w:type="dxa"/>
          </w:tcPr>
          <w:p w14:paraId="23C9675D" w14:textId="77777777" w:rsidR="00EF581E" w:rsidRPr="00BD1CF4" w:rsidRDefault="00EF581E" w:rsidP="00AE4FC8">
            <w:pPr>
              <w:pStyle w:val="Caption"/>
              <w:keepNext/>
              <w:spacing w:after="120" w:line="276" w:lineRule="auto"/>
              <w:rPr>
                <w:rFonts w:cstheme="minorHAnsi"/>
                <w:bCs/>
                <w:i w:val="0"/>
                <w:iCs w:val="0"/>
                <w:color w:val="000000" w:themeColor="text1"/>
                <w:sz w:val="20"/>
                <w:szCs w:val="20"/>
              </w:rPr>
            </w:pPr>
            <w:r w:rsidRPr="00BD1CF4">
              <w:rPr>
                <w:rFonts w:cstheme="minorHAnsi"/>
                <w:bCs/>
                <w:color w:val="000000" w:themeColor="text1"/>
                <w:sz w:val="20"/>
                <w:szCs w:val="20"/>
              </w:rPr>
              <w:t>Abdominal obesity</w:t>
            </w:r>
          </w:p>
        </w:tc>
        <w:tc>
          <w:tcPr>
            <w:tcW w:w="2328" w:type="dxa"/>
            <w:gridSpan w:val="2"/>
          </w:tcPr>
          <w:p w14:paraId="008F1742"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0C7BE27F"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07ACD95D"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0D1B7EBF"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72DA18D2"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4762AC76" w14:textId="77777777" w:rsidTr="00AE4FC8">
        <w:tc>
          <w:tcPr>
            <w:tcW w:w="2393" w:type="dxa"/>
          </w:tcPr>
          <w:p w14:paraId="2E2D067D" w14:textId="77777777" w:rsidR="00EF581E" w:rsidRPr="00BD1CF4" w:rsidRDefault="00EF581E" w:rsidP="00AE4FC8">
            <w:pPr>
              <w:pStyle w:val="Caption"/>
              <w:keepNext/>
              <w:spacing w:after="120" w:line="276" w:lineRule="auto"/>
              <w:rPr>
                <w:rFonts w:cstheme="minorHAnsi"/>
                <w:bCs/>
                <w:i w:val="0"/>
                <w:iCs w:val="0"/>
                <w:color w:val="000000" w:themeColor="text1"/>
                <w:sz w:val="20"/>
                <w:szCs w:val="20"/>
              </w:rPr>
            </w:pPr>
          </w:p>
        </w:tc>
        <w:tc>
          <w:tcPr>
            <w:tcW w:w="2328" w:type="dxa"/>
            <w:gridSpan w:val="2"/>
          </w:tcPr>
          <w:p w14:paraId="105EA7C1"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Silva </w:t>
            </w:r>
            <w:r w:rsidRPr="00BD1CF4">
              <w:rPr>
                <w:rFonts w:cstheme="minorHAnsi"/>
                <w:i w:val="0"/>
                <w:iCs w:val="0"/>
                <w:color w:val="000000" w:themeColor="text1"/>
                <w:sz w:val="20"/>
                <w:szCs w:val="20"/>
              </w:rPr>
              <w:t>et al.</w:t>
            </w:r>
          </w:p>
        </w:tc>
        <w:tc>
          <w:tcPr>
            <w:tcW w:w="2328" w:type="dxa"/>
          </w:tcPr>
          <w:p w14:paraId="1A564F6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7C304C3F"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63EA116F"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25ABB59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27929A6E" w14:textId="77777777" w:rsidTr="00AE4FC8">
        <w:tc>
          <w:tcPr>
            <w:tcW w:w="2393" w:type="dxa"/>
          </w:tcPr>
          <w:p w14:paraId="2F7F0AB4" w14:textId="77777777" w:rsidR="00EF581E" w:rsidRPr="00BD1CF4" w:rsidRDefault="00EF581E" w:rsidP="00AE4FC8">
            <w:pPr>
              <w:pStyle w:val="Caption"/>
              <w:keepNext/>
              <w:spacing w:after="120" w:line="276" w:lineRule="auto"/>
              <w:rPr>
                <w:rFonts w:cstheme="minorHAnsi"/>
                <w:bCs/>
                <w:i w:val="0"/>
                <w:iCs w:val="0"/>
                <w:color w:val="000000" w:themeColor="text1"/>
                <w:sz w:val="20"/>
                <w:szCs w:val="20"/>
              </w:rPr>
            </w:pPr>
          </w:p>
        </w:tc>
        <w:tc>
          <w:tcPr>
            <w:tcW w:w="2328" w:type="dxa"/>
            <w:gridSpan w:val="2"/>
          </w:tcPr>
          <w:p w14:paraId="37CA5B15"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Juul </w:t>
            </w:r>
            <w:r w:rsidRPr="00BD1CF4">
              <w:rPr>
                <w:rFonts w:cstheme="minorHAnsi"/>
                <w:i w:val="0"/>
                <w:iCs w:val="0"/>
                <w:color w:val="000000" w:themeColor="text1"/>
                <w:sz w:val="20"/>
                <w:szCs w:val="20"/>
              </w:rPr>
              <w:t>et al.</w:t>
            </w:r>
          </w:p>
        </w:tc>
        <w:tc>
          <w:tcPr>
            <w:tcW w:w="2328" w:type="dxa"/>
          </w:tcPr>
          <w:p w14:paraId="6914F73D"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645DCB5B"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7D4F46F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65632516"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09313CB2" w14:textId="77777777" w:rsidTr="00AE4FC8">
        <w:tc>
          <w:tcPr>
            <w:tcW w:w="2393" w:type="dxa"/>
          </w:tcPr>
          <w:p w14:paraId="3E3B34D8" w14:textId="77777777" w:rsidR="00EF581E" w:rsidRPr="00BD1CF4" w:rsidRDefault="00EF581E" w:rsidP="00AE4FC8">
            <w:pPr>
              <w:pStyle w:val="Caption"/>
              <w:keepNext/>
              <w:spacing w:after="120" w:line="276" w:lineRule="auto"/>
              <w:rPr>
                <w:rFonts w:cstheme="minorHAnsi"/>
                <w:bCs/>
                <w:i w:val="0"/>
                <w:iCs w:val="0"/>
                <w:color w:val="000000" w:themeColor="text1"/>
                <w:sz w:val="20"/>
                <w:szCs w:val="20"/>
              </w:rPr>
            </w:pPr>
          </w:p>
        </w:tc>
        <w:tc>
          <w:tcPr>
            <w:tcW w:w="2328" w:type="dxa"/>
            <w:gridSpan w:val="2"/>
          </w:tcPr>
          <w:p w14:paraId="006715DE"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Rauber</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0DBE9F7F"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2020</w:t>
            </w:r>
          </w:p>
        </w:tc>
        <w:tc>
          <w:tcPr>
            <w:tcW w:w="2328" w:type="dxa"/>
          </w:tcPr>
          <w:p w14:paraId="64F9874E"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53C89E12"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526509AE"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079D36A2" w14:textId="77777777" w:rsidTr="00AE4FC8">
        <w:tc>
          <w:tcPr>
            <w:tcW w:w="2393" w:type="dxa"/>
          </w:tcPr>
          <w:p w14:paraId="40F21C08" w14:textId="77777777" w:rsidR="00EF581E" w:rsidRPr="00BD1CF4" w:rsidRDefault="00EF581E" w:rsidP="00AE4FC8">
            <w:pPr>
              <w:pStyle w:val="Caption"/>
              <w:keepNext/>
              <w:spacing w:after="120" w:line="276" w:lineRule="auto"/>
              <w:rPr>
                <w:rFonts w:cstheme="minorHAnsi"/>
                <w:bCs/>
                <w:i w:val="0"/>
                <w:iCs w:val="0"/>
                <w:color w:val="000000" w:themeColor="text1"/>
                <w:sz w:val="20"/>
                <w:szCs w:val="20"/>
              </w:rPr>
            </w:pPr>
          </w:p>
        </w:tc>
        <w:tc>
          <w:tcPr>
            <w:tcW w:w="2328" w:type="dxa"/>
            <w:gridSpan w:val="2"/>
          </w:tcPr>
          <w:p w14:paraId="232A2E8F"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Sandoval-</w:t>
            </w:r>
            <w:proofErr w:type="spellStart"/>
            <w:r w:rsidRPr="00BD1CF4">
              <w:rPr>
                <w:rFonts w:ascii="Calibri" w:hAnsi="Calibri" w:cs="Calibri"/>
                <w:i w:val="0"/>
                <w:iCs w:val="0"/>
                <w:color w:val="000000" w:themeColor="text1"/>
                <w:sz w:val="20"/>
                <w:szCs w:val="20"/>
              </w:rPr>
              <w:t>Insausti</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2448DAA6"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2020</w:t>
            </w:r>
          </w:p>
        </w:tc>
        <w:tc>
          <w:tcPr>
            <w:tcW w:w="2328" w:type="dxa"/>
          </w:tcPr>
          <w:p w14:paraId="19F8DCB6"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7B37F3C0"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2C8F1173"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0C58D840" w14:textId="77777777" w:rsidTr="00AE4FC8">
        <w:tc>
          <w:tcPr>
            <w:tcW w:w="7049" w:type="dxa"/>
            <w:gridSpan w:val="4"/>
          </w:tcPr>
          <w:p w14:paraId="35458DC3" w14:textId="77777777" w:rsidR="00EF581E" w:rsidRPr="00BD1CF4" w:rsidRDefault="00EF581E" w:rsidP="00AE4FC8">
            <w:pPr>
              <w:pStyle w:val="Caption"/>
              <w:keepNext/>
              <w:spacing w:after="120" w:line="276" w:lineRule="auto"/>
              <w:rPr>
                <w:rFonts w:cstheme="minorHAnsi"/>
                <w:bCs/>
                <w:i w:val="0"/>
                <w:iCs w:val="0"/>
                <w:color w:val="000000" w:themeColor="text1"/>
                <w:sz w:val="20"/>
                <w:szCs w:val="20"/>
              </w:rPr>
            </w:pPr>
            <w:r w:rsidRPr="00BD1CF4">
              <w:rPr>
                <w:rFonts w:cstheme="minorHAnsi"/>
                <w:bCs/>
                <w:color w:val="000000" w:themeColor="text1"/>
                <w:sz w:val="20"/>
                <w:szCs w:val="20"/>
              </w:rPr>
              <w:t xml:space="preserve">Cardiovascular disease events combined (morbidity and mortality)  </w:t>
            </w:r>
          </w:p>
        </w:tc>
        <w:tc>
          <w:tcPr>
            <w:tcW w:w="2328" w:type="dxa"/>
          </w:tcPr>
          <w:p w14:paraId="485C526C"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18D2D83F"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6BBEA8A6"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35DB4A11" w14:textId="77777777" w:rsidTr="00AE4FC8">
        <w:tc>
          <w:tcPr>
            <w:tcW w:w="2393" w:type="dxa"/>
          </w:tcPr>
          <w:p w14:paraId="476CD11D" w14:textId="77777777" w:rsidR="00EF581E" w:rsidRPr="00BD1CF4" w:rsidRDefault="00EF581E" w:rsidP="00AE4FC8">
            <w:pPr>
              <w:pStyle w:val="Caption"/>
              <w:keepNext/>
              <w:spacing w:after="120" w:line="276" w:lineRule="auto"/>
              <w:rPr>
                <w:rFonts w:cstheme="minorHAnsi"/>
                <w:bCs/>
                <w:i w:val="0"/>
                <w:iCs w:val="0"/>
                <w:color w:val="000000" w:themeColor="text1"/>
                <w:sz w:val="20"/>
                <w:szCs w:val="20"/>
              </w:rPr>
            </w:pPr>
          </w:p>
        </w:tc>
        <w:tc>
          <w:tcPr>
            <w:tcW w:w="2328" w:type="dxa"/>
            <w:gridSpan w:val="2"/>
            <w:vAlign w:val="bottom"/>
          </w:tcPr>
          <w:p w14:paraId="349F126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sz w:val="20"/>
                <w:szCs w:val="20"/>
              </w:rPr>
              <w:t>Rico-Campa</w:t>
            </w:r>
          </w:p>
        </w:tc>
        <w:tc>
          <w:tcPr>
            <w:tcW w:w="2328" w:type="dxa"/>
            <w:vAlign w:val="bottom"/>
          </w:tcPr>
          <w:p w14:paraId="55922DEB"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sz w:val="20"/>
                <w:szCs w:val="20"/>
              </w:rPr>
              <w:t>2019</w:t>
            </w:r>
          </w:p>
        </w:tc>
        <w:tc>
          <w:tcPr>
            <w:tcW w:w="2328" w:type="dxa"/>
            <w:vAlign w:val="bottom"/>
          </w:tcPr>
          <w:p w14:paraId="63F8802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sz w:val="20"/>
                <w:szCs w:val="20"/>
              </w:rPr>
              <w:t>Prospective cohort</w:t>
            </w:r>
          </w:p>
        </w:tc>
        <w:tc>
          <w:tcPr>
            <w:tcW w:w="2328" w:type="dxa"/>
            <w:vAlign w:val="bottom"/>
          </w:tcPr>
          <w:p w14:paraId="4F59A56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sz w:val="20"/>
                <w:szCs w:val="20"/>
              </w:rPr>
              <w:t>Adults</w:t>
            </w:r>
          </w:p>
        </w:tc>
        <w:tc>
          <w:tcPr>
            <w:tcW w:w="2329" w:type="dxa"/>
            <w:vAlign w:val="bottom"/>
          </w:tcPr>
          <w:p w14:paraId="3D2B013D"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322CFBC9" w14:textId="77777777" w:rsidTr="00AE4FC8">
        <w:tc>
          <w:tcPr>
            <w:tcW w:w="2393" w:type="dxa"/>
          </w:tcPr>
          <w:p w14:paraId="38B53DE6"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vAlign w:val="bottom"/>
          </w:tcPr>
          <w:p w14:paraId="1C148496"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sz w:val="20"/>
                <w:szCs w:val="20"/>
              </w:rPr>
              <w:t>Kim</w:t>
            </w:r>
          </w:p>
        </w:tc>
        <w:tc>
          <w:tcPr>
            <w:tcW w:w="2328" w:type="dxa"/>
            <w:vAlign w:val="bottom"/>
          </w:tcPr>
          <w:p w14:paraId="5A2F34C6"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sz w:val="20"/>
                <w:szCs w:val="20"/>
              </w:rPr>
              <w:t>2019</w:t>
            </w:r>
          </w:p>
        </w:tc>
        <w:tc>
          <w:tcPr>
            <w:tcW w:w="2328" w:type="dxa"/>
            <w:vAlign w:val="bottom"/>
          </w:tcPr>
          <w:p w14:paraId="6008784E"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sz w:val="20"/>
                <w:szCs w:val="20"/>
              </w:rPr>
              <w:t>Prospective cohort</w:t>
            </w:r>
          </w:p>
        </w:tc>
        <w:tc>
          <w:tcPr>
            <w:tcW w:w="2328" w:type="dxa"/>
            <w:vAlign w:val="bottom"/>
          </w:tcPr>
          <w:p w14:paraId="3FFC2326"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sz w:val="20"/>
                <w:szCs w:val="20"/>
              </w:rPr>
              <w:t>Adults</w:t>
            </w:r>
          </w:p>
        </w:tc>
        <w:tc>
          <w:tcPr>
            <w:tcW w:w="2329" w:type="dxa"/>
            <w:vAlign w:val="bottom"/>
          </w:tcPr>
          <w:p w14:paraId="46DD4857"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05E24D15" w14:textId="77777777" w:rsidTr="00AE4FC8">
        <w:tc>
          <w:tcPr>
            <w:tcW w:w="2393" w:type="dxa"/>
          </w:tcPr>
          <w:p w14:paraId="02C4211E"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vAlign w:val="bottom"/>
          </w:tcPr>
          <w:p w14:paraId="3937403C"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sz w:val="20"/>
                <w:szCs w:val="20"/>
              </w:rPr>
              <w:t>Srour</w:t>
            </w:r>
            <w:proofErr w:type="spellEnd"/>
          </w:p>
        </w:tc>
        <w:tc>
          <w:tcPr>
            <w:tcW w:w="2328" w:type="dxa"/>
            <w:vAlign w:val="bottom"/>
          </w:tcPr>
          <w:p w14:paraId="17A80A74"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sz w:val="20"/>
                <w:szCs w:val="20"/>
              </w:rPr>
              <w:t>2019</w:t>
            </w:r>
          </w:p>
        </w:tc>
        <w:tc>
          <w:tcPr>
            <w:tcW w:w="2328" w:type="dxa"/>
            <w:vAlign w:val="bottom"/>
          </w:tcPr>
          <w:p w14:paraId="24A5C7A7"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sz w:val="20"/>
                <w:szCs w:val="20"/>
              </w:rPr>
              <w:t>Prospective cohort</w:t>
            </w:r>
          </w:p>
        </w:tc>
        <w:tc>
          <w:tcPr>
            <w:tcW w:w="2328" w:type="dxa"/>
            <w:vAlign w:val="bottom"/>
          </w:tcPr>
          <w:p w14:paraId="06E91E66"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sz w:val="20"/>
                <w:szCs w:val="20"/>
              </w:rPr>
              <w:t>Adults</w:t>
            </w:r>
          </w:p>
        </w:tc>
        <w:tc>
          <w:tcPr>
            <w:tcW w:w="2329" w:type="dxa"/>
            <w:vAlign w:val="bottom"/>
          </w:tcPr>
          <w:p w14:paraId="383FE288"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71EF4C28" w14:textId="77777777" w:rsidTr="00AE4FC8">
        <w:tc>
          <w:tcPr>
            <w:tcW w:w="2393" w:type="dxa"/>
          </w:tcPr>
          <w:p w14:paraId="55B3D1A7"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vAlign w:val="bottom"/>
          </w:tcPr>
          <w:p w14:paraId="6E7EE841"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sz w:val="20"/>
                <w:szCs w:val="20"/>
              </w:rPr>
              <w:t>Zhong</w:t>
            </w:r>
          </w:p>
        </w:tc>
        <w:tc>
          <w:tcPr>
            <w:tcW w:w="2328" w:type="dxa"/>
            <w:vAlign w:val="bottom"/>
          </w:tcPr>
          <w:p w14:paraId="15A0F7BB"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sz w:val="20"/>
                <w:szCs w:val="20"/>
              </w:rPr>
              <w:t>2019</w:t>
            </w:r>
          </w:p>
        </w:tc>
        <w:tc>
          <w:tcPr>
            <w:tcW w:w="2328" w:type="dxa"/>
            <w:vAlign w:val="bottom"/>
          </w:tcPr>
          <w:p w14:paraId="5B4C8CF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sz w:val="20"/>
                <w:szCs w:val="20"/>
              </w:rPr>
              <w:t>Prospective cohort</w:t>
            </w:r>
          </w:p>
        </w:tc>
        <w:tc>
          <w:tcPr>
            <w:tcW w:w="2328" w:type="dxa"/>
            <w:vAlign w:val="bottom"/>
          </w:tcPr>
          <w:p w14:paraId="22C98766"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sz w:val="20"/>
                <w:szCs w:val="20"/>
              </w:rPr>
              <w:t>Adults</w:t>
            </w:r>
          </w:p>
        </w:tc>
        <w:tc>
          <w:tcPr>
            <w:tcW w:w="2329" w:type="dxa"/>
            <w:vAlign w:val="bottom"/>
          </w:tcPr>
          <w:p w14:paraId="285C2474"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110701D4" w14:textId="77777777" w:rsidTr="00AE4FC8">
        <w:tc>
          <w:tcPr>
            <w:tcW w:w="2393" w:type="dxa"/>
          </w:tcPr>
          <w:p w14:paraId="04498874"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vAlign w:val="bottom"/>
          </w:tcPr>
          <w:p w14:paraId="14048F9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sz w:val="20"/>
                <w:szCs w:val="20"/>
              </w:rPr>
              <w:t>Bonaccio</w:t>
            </w:r>
            <w:proofErr w:type="spellEnd"/>
          </w:p>
        </w:tc>
        <w:tc>
          <w:tcPr>
            <w:tcW w:w="2328" w:type="dxa"/>
            <w:vAlign w:val="bottom"/>
          </w:tcPr>
          <w:p w14:paraId="0E05C909"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sz w:val="20"/>
                <w:szCs w:val="20"/>
              </w:rPr>
              <w:t>2021</w:t>
            </w:r>
          </w:p>
        </w:tc>
        <w:tc>
          <w:tcPr>
            <w:tcW w:w="2328" w:type="dxa"/>
            <w:vAlign w:val="bottom"/>
          </w:tcPr>
          <w:p w14:paraId="0EFE19B1"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sz w:val="20"/>
                <w:szCs w:val="20"/>
              </w:rPr>
              <w:t>Prospective cohort</w:t>
            </w:r>
          </w:p>
        </w:tc>
        <w:tc>
          <w:tcPr>
            <w:tcW w:w="2328" w:type="dxa"/>
            <w:vAlign w:val="bottom"/>
          </w:tcPr>
          <w:p w14:paraId="452C505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sz w:val="20"/>
                <w:szCs w:val="20"/>
              </w:rPr>
              <w:t>Adults</w:t>
            </w:r>
          </w:p>
        </w:tc>
        <w:tc>
          <w:tcPr>
            <w:tcW w:w="2329" w:type="dxa"/>
            <w:vAlign w:val="bottom"/>
          </w:tcPr>
          <w:p w14:paraId="50135740"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57E88D9C" w14:textId="77777777" w:rsidTr="00AE4FC8">
        <w:tc>
          <w:tcPr>
            <w:tcW w:w="2393" w:type="dxa"/>
          </w:tcPr>
          <w:p w14:paraId="54DDD1BE"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vAlign w:val="bottom"/>
          </w:tcPr>
          <w:p w14:paraId="5CC45AE9"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sz w:val="20"/>
                <w:szCs w:val="20"/>
              </w:rPr>
              <w:t>Du</w:t>
            </w:r>
          </w:p>
        </w:tc>
        <w:tc>
          <w:tcPr>
            <w:tcW w:w="2328" w:type="dxa"/>
            <w:vAlign w:val="bottom"/>
          </w:tcPr>
          <w:p w14:paraId="73E08444"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sz w:val="20"/>
                <w:szCs w:val="20"/>
              </w:rPr>
              <w:t>2021</w:t>
            </w:r>
          </w:p>
        </w:tc>
        <w:tc>
          <w:tcPr>
            <w:tcW w:w="2328" w:type="dxa"/>
            <w:vAlign w:val="bottom"/>
          </w:tcPr>
          <w:p w14:paraId="073F2CED"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sz w:val="20"/>
                <w:szCs w:val="20"/>
              </w:rPr>
              <w:t>Prospective cohort</w:t>
            </w:r>
          </w:p>
        </w:tc>
        <w:tc>
          <w:tcPr>
            <w:tcW w:w="2328" w:type="dxa"/>
            <w:vAlign w:val="bottom"/>
          </w:tcPr>
          <w:p w14:paraId="1DAB3C44"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sz w:val="20"/>
                <w:szCs w:val="20"/>
              </w:rPr>
              <w:t>Adults</w:t>
            </w:r>
          </w:p>
        </w:tc>
        <w:tc>
          <w:tcPr>
            <w:tcW w:w="2329" w:type="dxa"/>
            <w:vAlign w:val="bottom"/>
          </w:tcPr>
          <w:p w14:paraId="4D33D112"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4F6D5C6C" w14:textId="77777777" w:rsidTr="00AE4FC8">
        <w:tc>
          <w:tcPr>
            <w:tcW w:w="4721" w:type="dxa"/>
            <w:gridSpan w:val="3"/>
          </w:tcPr>
          <w:p w14:paraId="0F8D6CFF" w14:textId="77777777" w:rsidR="00EF581E" w:rsidRPr="00BD1CF4" w:rsidRDefault="00EF581E" w:rsidP="00AE4FC8">
            <w:pPr>
              <w:pStyle w:val="Caption"/>
              <w:keepNext/>
              <w:spacing w:after="120" w:line="276" w:lineRule="auto"/>
              <w:rPr>
                <w:rFonts w:cstheme="minorHAnsi"/>
                <w:bCs/>
                <w:i w:val="0"/>
                <w:iCs w:val="0"/>
                <w:color w:val="000000" w:themeColor="text1"/>
                <w:sz w:val="20"/>
                <w:szCs w:val="20"/>
              </w:rPr>
            </w:pPr>
            <w:r w:rsidRPr="00BD1CF4">
              <w:rPr>
                <w:rFonts w:cstheme="minorHAnsi"/>
                <w:bCs/>
                <w:color w:val="000000" w:themeColor="text1"/>
                <w:sz w:val="20"/>
                <w:szCs w:val="20"/>
              </w:rPr>
              <w:t>Cardiovascular disease morbidity</w:t>
            </w:r>
          </w:p>
        </w:tc>
        <w:tc>
          <w:tcPr>
            <w:tcW w:w="2328" w:type="dxa"/>
          </w:tcPr>
          <w:p w14:paraId="3F9B258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3DFAF93E"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60389384"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7580208B"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0CC12B82" w14:textId="77777777" w:rsidTr="00AE4FC8">
        <w:tc>
          <w:tcPr>
            <w:tcW w:w="2393" w:type="dxa"/>
          </w:tcPr>
          <w:p w14:paraId="317F72AD"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vAlign w:val="bottom"/>
          </w:tcPr>
          <w:p w14:paraId="015F2FB7"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sz w:val="20"/>
                <w:szCs w:val="20"/>
              </w:rPr>
              <w:t>Srour</w:t>
            </w:r>
            <w:proofErr w:type="spellEnd"/>
          </w:p>
        </w:tc>
        <w:tc>
          <w:tcPr>
            <w:tcW w:w="2328" w:type="dxa"/>
            <w:vAlign w:val="bottom"/>
          </w:tcPr>
          <w:p w14:paraId="3BB6434B"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sz w:val="20"/>
                <w:szCs w:val="20"/>
              </w:rPr>
              <w:t>2019</w:t>
            </w:r>
          </w:p>
        </w:tc>
        <w:tc>
          <w:tcPr>
            <w:tcW w:w="2328" w:type="dxa"/>
            <w:vAlign w:val="bottom"/>
          </w:tcPr>
          <w:p w14:paraId="5A40567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sz w:val="20"/>
                <w:szCs w:val="20"/>
              </w:rPr>
              <w:t>Prospective cohort</w:t>
            </w:r>
          </w:p>
        </w:tc>
        <w:tc>
          <w:tcPr>
            <w:tcW w:w="2328" w:type="dxa"/>
            <w:vAlign w:val="bottom"/>
          </w:tcPr>
          <w:p w14:paraId="7142A7DD"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sz w:val="20"/>
                <w:szCs w:val="20"/>
              </w:rPr>
              <w:t>Adults</w:t>
            </w:r>
          </w:p>
        </w:tc>
        <w:tc>
          <w:tcPr>
            <w:tcW w:w="2329" w:type="dxa"/>
            <w:vAlign w:val="bottom"/>
          </w:tcPr>
          <w:p w14:paraId="252EBACE"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1DE37054" w14:textId="77777777" w:rsidTr="00AE4FC8">
        <w:tc>
          <w:tcPr>
            <w:tcW w:w="2393" w:type="dxa"/>
          </w:tcPr>
          <w:p w14:paraId="69AED651"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vAlign w:val="bottom"/>
          </w:tcPr>
          <w:p w14:paraId="7360D530"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sz w:val="20"/>
                <w:szCs w:val="20"/>
              </w:rPr>
              <w:t>Du</w:t>
            </w:r>
          </w:p>
        </w:tc>
        <w:tc>
          <w:tcPr>
            <w:tcW w:w="2328" w:type="dxa"/>
            <w:vAlign w:val="bottom"/>
          </w:tcPr>
          <w:p w14:paraId="64DF84A0"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sz w:val="20"/>
                <w:szCs w:val="20"/>
              </w:rPr>
              <w:t>2021</w:t>
            </w:r>
          </w:p>
        </w:tc>
        <w:tc>
          <w:tcPr>
            <w:tcW w:w="2328" w:type="dxa"/>
            <w:vAlign w:val="bottom"/>
          </w:tcPr>
          <w:p w14:paraId="6DEFE76E"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sz w:val="20"/>
                <w:szCs w:val="20"/>
              </w:rPr>
              <w:t>Prospective cohort</w:t>
            </w:r>
          </w:p>
        </w:tc>
        <w:tc>
          <w:tcPr>
            <w:tcW w:w="2328" w:type="dxa"/>
            <w:vAlign w:val="bottom"/>
          </w:tcPr>
          <w:p w14:paraId="278E6A16"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sz w:val="20"/>
                <w:szCs w:val="20"/>
              </w:rPr>
              <w:t>Adults</w:t>
            </w:r>
          </w:p>
        </w:tc>
        <w:tc>
          <w:tcPr>
            <w:tcW w:w="2329" w:type="dxa"/>
            <w:vAlign w:val="bottom"/>
          </w:tcPr>
          <w:p w14:paraId="1D88A30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37F86A1A" w14:textId="77777777" w:rsidTr="00AE4FC8">
        <w:tc>
          <w:tcPr>
            <w:tcW w:w="2393" w:type="dxa"/>
          </w:tcPr>
          <w:p w14:paraId="39591B1C"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cstheme="minorHAnsi"/>
                <w:bCs/>
                <w:color w:val="000000" w:themeColor="text1"/>
                <w:sz w:val="20"/>
                <w:szCs w:val="20"/>
              </w:rPr>
              <w:t>Hyperglycaemia</w:t>
            </w:r>
          </w:p>
        </w:tc>
        <w:tc>
          <w:tcPr>
            <w:tcW w:w="2328" w:type="dxa"/>
            <w:gridSpan w:val="2"/>
          </w:tcPr>
          <w:p w14:paraId="2A71DDC9"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6D562EF9"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1E550730"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3F017250"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358B318B"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204C7926" w14:textId="77777777" w:rsidTr="00AE4FC8">
        <w:tc>
          <w:tcPr>
            <w:tcW w:w="2393" w:type="dxa"/>
          </w:tcPr>
          <w:p w14:paraId="500B41A9"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5AE2BE8B"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Nasreddine</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47B4C5A5"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7D0F1B09"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478D2F24"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0E56501F"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6E700611" w14:textId="77777777" w:rsidTr="00AE4FC8">
        <w:tc>
          <w:tcPr>
            <w:tcW w:w="2393" w:type="dxa"/>
          </w:tcPr>
          <w:p w14:paraId="30D0700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4765E85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Lavigne-Robichaud </w:t>
            </w:r>
            <w:r w:rsidRPr="00BD1CF4">
              <w:rPr>
                <w:rFonts w:cstheme="minorHAnsi"/>
                <w:i w:val="0"/>
                <w:iCs w:val="0"/>
                <w:color w:val="000000" w:themeColor="text1"/>
                <w:sz w:val="20"/>
                <w:szCs w:val="20"/>
              </w:rPr>
              <w:t>et al.</w:t>
            </w:r>
          </w:p>
        </w:tc>
        <w:tc>
          <w:tcPr>
            <w:tcW w:w="2328" w:type="dxa"/>
          </w:tcPr>
          <w:p w14:paraId="2B8E8BB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169219D0"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7DF4F47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39543488"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33CA07FD" w14:textId="77777777" w:rsidTr="00AE4FC8">
        <w:tc>
          <w:tcPr>
            <w:tcW w:w="2393" w:type="dxa"/>
          </w:tcPr>
          <w:p w14:paraId="5AA5B10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21849D3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77908B70"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7F4251ED"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2E4DF63F"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7FECA02E"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65897C72" w14:textId="77777777" w:rsidTr="00AE4FC8">
        <w:tc>
          <w:tcPr>
            <w:tcW w:w="2393" w:type="dxa"/>
          </w:tcPr>
          <w:p w14:paraId="68A13160"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0AF0201F"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390CFC7C"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423EF5DE"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046B10CE"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1A70696F"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49F55F88" w14:textId="77777777" w:rsidTr="00AE4FC8">
        <w:tc>
          <w:tcPr>
            <w:tcW w:w="2393" w:type="dxa"/>
          </w:tcPr>
          <w:p w14:paraId="6678194C"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cstheme="minorHAnsi"/>
                <w:bCs/>
                <w:color w:val="000000" w:themeColor="text1"/>
                <w:sz w:val="20"/>
                <w:szCs w:val="20"/>
              </w:rPr>
              <w:t>Hypertension</w:t>
            </w:r>
          </w:p>
        </w:tc>
        <w:tc>
          <w:tcPr>
            <w:tcW w:w="2328" w:type="dxa"/>
            <w:gridSpan w:val="2"/>
          </w:tcPr>
          <w:p w14:paraId="286F6A6D"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5552AE10"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5FEC8D2D"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10F0F0BC"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065019AB"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7CBC8D76" w14:textId="77777777" w:rsidTr="00AE4FC8">
        <w:tc>
          <w:tcPr>
            <w:tcW w:w="2393" w:type="dxa"/>
          </w:tcPr>
          <w:p w14:paraId="655EB6E6"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7D9B953B"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Ivancovsky-Wajcman</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54B8E60E"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545E7709"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470966D7"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4EBB2663"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356B8124" w14:textId="77777777" w:rsidTr="00AE4FC8">
        <w:tc>
          <w:tcPr>
            <w:tcW w:w="2393" w:type="dxa"/>
          </w:tcPr>
          <w:p w14:paraId="688BDE7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gridSpan w:val="2"/>
          </w:tcPr>
          <w:p w14:paraId="58E2DCD7"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Lavinge</w:t>
            </w:r>
            <w:proofErr w:type="spellEnd"/>
            <w:r w:rsidRPr="00BD1CF4">
              <w:rPr>
                <w:rFonts w:ascii="Calibri" w:hAnsi="Calibri" w:cs="Calibri"/>
                <w:i w:val="0"/>
                <w:iCs w:val="0"/>
                <w:color w:val="000000" w:themeColor="text1"/>
                <w:sz w:val="20"/>
                <w:szCs w:val="20"/>
              </w:rPr>
              <w:t xml:space="preserve">-Robichaud </w:t>
            </w:r>
            <w:r w:rsidRPr="00BD1CF4">
              <w:rPr>
                <w:rFonts w:cstheme="minorHAnsi"/>
                <w:i w:val="0"/>
                <w:iCs w:val="0"/>
                <w:color w:val="000000" w:themeColor="text1"/>
                <w:sz w:val="20"/>
                <w:szCs w:val="20"/>
              </w:rPr>
              <w:t>et al.</w:t>
            </w:r>
          </w:p>
        </w:tc>
        <w:tc>
          <w:tcPr>
            <w:tcW w:w="2328" w:type="dxa"/>
          </w:tcPr>
          <w:p w14:paraId="123EFAE0"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152B23E4"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330CA45E"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070A6904"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5AE3EB1A" w14:textId="77777777" w:rsidTr="00AE4FC8">
        <w:tc>
          <w:tcPr>
            <w:tcW w:w="2393" w:type="dxa"/>
          </w:tcPr>
          <w:p w14:paraId="78460EE0"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32B5AE8C"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Martinez Steele </w:t>
            </w:r>
            <w:r w:rsidRPr="00BD1CF4">
              <w:rPr>
                <w:rFonts w:cstheme="minorHAnsi"/>
                <w:i w:val="0"/>
                <w:iCs w:val="0"/>
                <w:color w:val="000000" w:themeColor="text1"/>
                <w:sz w:val="20"/>
                <w:szCs w:val="20"/>
              </w:rPr>
              <w:t>et al.</w:t>
            </w:r>
          </w:p>
        </w:tc>
        <w:tc>
          <w:tcPr>
            <w:tcW w:w="2328" w:type="dxa"/>
          </w:tcPr>
          <w:p w14:paraId="7EF5FE68"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2019</w:t>
            </w:r>
          </w:p>
        </w:tc>
        <w:tc>
          <w:tcPr>
            <w:tcW w:w="2328" w:type="dxa"/>
          </w:tcPr>
          <w:p w14:paraId="3E2DDBE9"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005A4481"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2202A796"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1D97EE2B" w14:textId="77777777" w:rsidTr="00AE4FC8">
        <w:tc>
          <w:tcPr>
            <w:tcW w:w="2393" w:type="dxa"/>
          </w:tcPr>
          <w:p w14:paraId="74BF22DA"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63A9004D"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Mendoca</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657D7498"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2017</w:t>
            </w:r>
          </w:p>
        </w:tc>
        <w:tc>
          <w:tcPr>
            <w:tcW w:w="2328" w:type="dxa"/>
          </w:tcPr>
          <w:p w14:paraId="18EED74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1DC522B3"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2ED0DC1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2B44D77C" w14:textId="77777777" w:rsidTr="00AE4FC8">
        <w:tc>
          <w:tcPr>
            <w:tcW w:w="2393" w:type="dxa"/>
          </w:tcPr>
          <w:p w14:paraId="6898A79C"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4362EA28"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Monge </w:t>
            </w:r>
            <w:r w:rsidRPr="00BD1CF4">
              <w:rPr>
                <w:rFonts w:cstheme="minorHAnsi"/>
                <w:i w:val="0"/>
                <w:iCs w:val="0"/>
                <w:color w:val="000000" w:themeColor="text1"/>
                <w:sz w:val="20"/>
                <w:szCs w:val="20"/>
              </w:rPr>
              <w:t>et al.</w:t>
            </w:r>
          </w:p>
        </w:tc>
        <w:tc>
          <w:tcPr>
            <w:tcW w:w="2328" w:type="dxa"/>
          </w:tcPr>
          <w:p w14:paraId="44BDDC3E"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42B71CF3"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05DE7BB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433D8C86"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6A2BB103" w14:textId="77777777" w:rsidTr="00AE4FC8">
        <w:tc>
          <w:tcPr>
            <w:tcW w:w="2393" w:type="dxa"/>
          </w:tcPr>
          <w:p w14:paraId="0B0B6B9E" w14:textId="77777777" w:rsidR="00EF581E" w:rsidRPr="00BD1CF4" w:rsidRDefault="00EF581E" w:rsidP="00AE4FC8">
            <w:pPr>
              <w:pStyle w:val="Caption"/>
              <w:keepNext/>
              <w:tabs>
                <w:tab w:val="left" w:pos="533"/>
              </w:tabs>
              <w:spacing w:after="120" w:line="276" w:lineRule="auto"/>
              <w:rPr>
                <w:rFonts w:cstheme="minorHAnsi"/>
                <w:bCs/>
                <w:color w:val="000000" w:themeColor="text1"/>
                <w:sz w:val="20"/>
                <w:szCs w:val="20"/>
              </w:rPr>
            </w:pPr>
          </w:p>
        </w:tc>
        <w:tc>
          <w:tcPr>
            <w:tcW w:w="2328" w:type="dxa"/>
            <w:gridSpan w:val="2"/>
          </w:tcPr>
          <w:p w14:paraId="502C4F62"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Nardocci</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4EEE4B47"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26CAB31E"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494654F3"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2A35B9F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128F4794" w14:textId="77777777" w:rsidTr="00AE4FC8">
        <w:tc>
          <w:tcPr>
            <w:tcW w:w="2393" w:type="dxa"/>
          </w:tcPr>
          <w:p w14:paraId="2932A518"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16F45DDE"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Nasreddine</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37C1C07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1F00DB77"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7EF015FB"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5B882F66"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6344AE0B" w14:textId="77777777" w:rsidTr="00AE4FC8">
        <w:tc>
          <w:tcPr>
            <w:tcW w:w="2393" w:type="dxa"/>
          </w:tcPr>
          <w:p w14:paraId="1DB9C558"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7AD48CDE"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Rezende-Alves </w:t>
            </w:r>
            <w:r w:rsidRPr="00BD1CF4">
              <w:rPr>
                <w:rFonts w:cstheme="minorHAnsi"/>
                <w:i w:val="0"/>
                <w:iCs w:val="0"/>
                <w:color w:val="000000" w:themeColor="text1"/>
                <w:sz w:val="20"/>
                <w:szCs w:val="20"/>
              </w:rPr>
              <w:t>et al.</w:t>
            </w:r>
          </w:p>
        </w:tc>
        <w:tc>
          <w:tcPr>
            <w:tcW w:w="2328" w:type="dxa"/>
          </w:tcPr>
          <w:p w14:paraId="472D20ED"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2954FCBD"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3C70B3EE"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4AB3800F"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60D4B253" w14:textId="77777777" w:rsidTr="00AE4FC8">
        <w:tc>
          <w:tcPr>
            <w:tcW w:w="2393" w:type="dxa"/>
          </w:tcPr>
          <w:p w14:paraId="5CD5B9BB"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0E431DB1"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Scaranni</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3FD6D236"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2F4B4353"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75629B98"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62F80B41"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46959851" w14:textId="77777777" w:rsidTr="00AE4FC8">
        <w:tc>
          <w:tcPr>
            <w:tcW w:w="2393" w:type="dxa"/>
          </w:tcPr>
          <w:p w14:paraId="5ACA01B4" w14:textId="77777777" w:rsidR="00EF581E" w:rsidRPr="00BD1CF4" w:rsidRDefault="00EF581E" w:rsidP="00AE4FC8">
            <w:pPr>
              <w:pStyle w:val="Caption"/>
              <w:keepNext/>
              <w:spacing w:after="120" w:line="276" w:lineRule="auto"/>
              <w:rPr>
                <w:rFonts w:cstheme="minorHAnsi"/>
                <w:bCs/>
                <w:color w:val="000000" w:themeColor="text1"/>
                <w:sz w:val="20"/>
                <w:szCs w:val="20"/>
              </w:rPr>
            </w:pPr>
            <w:proofErr w:type="spellStart"/>
            <w:r w:rsidRPr="00BD1CF4">
              <w:rPr>
                <w:rFonts w:cstheme="minorHAnsi"/>
                <w:color w:val="000000" w:themeColor="text1"/>
                <w:sz w:val="20"/>
                <w:szCs w:val="20"/>
                <w:shd w:val="clear" w:color="auto" w:fill="FFFFFF"/>
              </w:rPr>
              <w:t>Hypertriglyceridaemia</w:t>
            </w:r>
            <w:proofErr w:type="spellEnd"/>
          </w:p>
        </w:tc>
        <w:tc>
          <w:tcPr>
            <w:tcW w:w="2328" w:type="dxa"/>
            <w:gridSpan w:val="2"/>
          </w:tcPr>
          <w:p w14:paraId="12B03148"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0C5F574C"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40A4C4AB"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0C19A798"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4F3F3308"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36977053" w14:textId="77777777" w:rsidTr="00AE4FC8">
        <w:tc>
          <w:tcPr>
            <w:tcW w:w="2393" w:type="dxa"/>
          </w:tcPr>
          <w:p w14:paraId="7401302B"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6CA1CC2B"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Nasreddine</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162272D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429CD7F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1615A5C7"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5785799D"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4A0A84BB" w14:textId="77777777" w:rsidTr="00AE4FC8">
        <w:tc>
          <w:tcPr>
            <w:tcW w:w="2393" w:type="dxa"/>
          </w:tcPr>
          <w:p w14:paraId="6ABCF664"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6E455D27"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Lavigne-Robichaud </w:t>
            </w:r>
            <w:r w:rsidRPr="00BD1CF4">
              <w:rPr>
                <w:rFonts w:cstheme="minorHAnsi"/>
                <w:i w:val="0"/>
                <w:iCs w:val="0"/>
                <w:color w:val="000000" w:themeColor="text1"/>
                <w:sz w:val="20"/>
                <w:szCs w:val="20"/>
              </w:rPr>
              <w:t>et al.</w:t>
            </w:r>
          </w:p>
        </w:tc>
        <w:tc>
          <w:tcPr>
            <w:tcW w:w="2328" w:type="dxa"/>
          </w:tcPr>
          <w:p w14:paraId="7613808C"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653783E7"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1DCC174D"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39A6AB68"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50A41189" w14:textId="77777777" w:rsidTr="00AE4FC8">
        <w:tc>
          <w:tcPr>
            <w:tcW w:w="4721" w:type="dxa"/>
            <w:gridSpan w:val="3"/>
          </w:tcPr>
          <w:p w14:paraId="1092CC82"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cstheme="minorHAnsi"/>
                <w:bCs/>
                <w:color w:val="000000" w:themeColor="text1"/>
                <w:sz w:val="20"/>
                <w:szCs w:val="20"/>
              </w:rPr>
              <w:t>Low high-density lipoprotein concentration</w:t>
            </w:r>
          </w:p>
        </w:tc>
        <w:tc>
          <w:tcPr>
            <w:tcW w:w="2328" w:type="dxa"/>
          </w:tcPr>
          <w:p w14:paraId="6ABC5125"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5581E1F0"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72C5AACC"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2436428E"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134DA63E" w14:textId="77777777" w:rsidTr="00AE4FC8">
        <w:tc>
          <w:tcPr>
            <w:tcW w:w="2393" w:type="dxa"/>
          </w:tcPr>
          <w:p w14:paraId="41418757"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09F1F4E4"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Nasreddine</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224C91F7"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6E8880F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05C8E54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071031A8"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09EA0188" w14:textId="77777777" w:rsidTr="00AE4FC8">
        <w:tc>
          <w:tcPr>
            <w:tcW w:w="2393" w:type="dxa"/>
          </w:tcPr>
          <w:p w14:paraId="24EF5272"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0C3AA28E"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Lavigne-Robichaud </w:t>
            </w:r>
            <w:r w:rsidRPr="00BD1CF4">
              <w:rPr>
                <w:rFonts w:cstheme="minorHAnsi"/>
                <w:i w:val="0"/>
                <w:iCs w:val="0"/>
                <w:color w:val="000000" w:themeColor="text1"/>
                <w:sz w:val="20"/>
                <w:szCs w:val="20"/>
              </w:rPr>
              <w:t>et al.</w:t>
            </w:r>
          </w:p>
        </w:tc>
        <w:tc>
          <w:tcPr>
            <w:tcW w:w="2328" w:type="dxa"/>
          </w:tcPr>
          <w:p w14:paraId="407ACB79"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41DCA90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494DB46E"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450FCAF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5EB5DD4A" w14:textId="77777777" w:rsidTr="00AE4FC8">
        <w:tc>
          <w:tcPr>
            <w:tcW w:w="2393" w:type="dxa"/>
          </w:tcPr>
          <w:p w14:paraId="714980CA" w14:textId="77777777" w:rsidR="00EF581E" w:rsidRPr="00BD1CF4" w:rsidRDefault="00EF581E" w:rsidP="00AE4FC8">
            <w:pPr>
              <w:pStyle w:val="Caption"/>
              <w:keepNext/>
              <w:spacing w:after="120" w:line="276" w:lineRule="auto"/>
              <w:rPr>
                <w:rFonts w:cstheme="minorHAnsi"/>
                <w:bCs/>
                <w:color w:val="000000" w:themeColor="text1"/>
                <w:sz w:val="20"/>
                <w:szCs w:val="20"/>
              </w:rPr>
            </w:pPr>
            <w:r w:rsidRPr="00BD1CF4">
              <w:rPr>
                <w:rFonts w:cstheme="minorHAnsi"/>
                <w:bCs/>
                <w:color w:val="000000" w:themeColor="text1"/>
                <w:sz w:val="20"/>
                <w:szCs w:val="20"/>
              </w:rPr>
              <w:t>Metabolic syndrome</w:t>
            </w:r>
          </w:p>
        </w:tc>
        <w:tc>
          <w:tcPr>
            <w:tcW w:w="2328" w:type="dxa"/>
            <w:gridSpan w:val="2"/>
          </w:tcPr>
          <w:p w14:paraId="2BDEC30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1BED21A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73303D3C"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1CAA0A87"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4262ADE4"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687B6739" w14:textId="77777777" w:rsidTr="00AE4FC8">
        <w:tc>
          <w:tcPr>
            <w:tcW w:w="2393" w:type="dxa"/>
          </w:tcPr>
          <w:p w14:paraId="01F75B72"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097BC5B0"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Barbosa </w:t>
            </w:r>
            <w:r w:rsidRPr="00BD1CF4">
              <w:rPr>
                <w:rFonts w:cstheme="minorHAnsi"/>
                <w:i w:val="0"/>
                <w:iCs w:val="0"/>
                <w:color w:val="000000" w:themeColor="text1"/>
                <w:sz w:val="20"/>
                <w:szCs w:val="20"/>
              </w:rPr>
              <w:t>et al.</w:t>
            </w:r>
          </w:p>
        </w:tc>
        <w:tc>
          <w:tcPr>
            <w:tcW w:w="2328" w:type="dxa"/>
          </w:tcPr>
          <w:p w14:paraId="6C5B96ED"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2023</w:t>
            </w:r>
          </w:p>
        </w:tc>
        <w:tc>
          <w:tcPr>
            <w:tcW w:w="2328" w:type="dxa"/>
          </w:tcPr>
          <w:p w14:paraId="10B9F67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49308E24"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66C9D849"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21A7591F" w14:textId="77777777" w:rsidTr="00AE4FC8">
        <w:tc>
          <w:tcPr>
            <w:tcW w:w="2393" w:type="dxa"/>
          </w:tcPr>
          <w:p w14:paraId="6133D577"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1C911551"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Canhada</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04EB8B29"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2023</w:t>
            </w:r>
          </w:p>
        </w:tc>
        <w:tc>
          <w:tcPr>
            <w:tcW w:w="2328" w:type="dxa"/>
          </w:tcPr>
          <w:p w14:paraId="5B46695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37448A2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5B748F39"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1AF7BF47" w14:textId="77777777" w:rsidTr="00AE4FC8">
        <w:tc>
          <w:tcPr>
            <w:tcW w:w="2393" w:type="dxa"/>
          </w:tcPr>
          <w:p w14:paraId="2C12C4D1"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6715557F"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Ivancokvsky-Wajcman</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387DE598"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50DDC6BE"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671E4EA6"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10BC182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27122CA6" w14:textId="77777777" w:rsidTr="00AE4FC8">
        <w:tc>
          <w:tcPr>
            <w:tcW w:w="2393" w:type="dxa"/>
          </w:tcPr>
          <w:p w14:paraId="2D71CD3A"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01DAFA06"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Magalhaes</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48B6646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2022</w:t>
            </w:r>
          </w:p>
        </w:tc>
        <w:tc>
          <w:tcPr>
            <w:tcW w:w="2328" w:type="dxa"/>
          </w:tcPr>
          <w:p w14:paraId="18360A41"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6C341363"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24D8AA83"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609A0239" w14:textId="77777777" w:rsidTr="00AE4FC8">
        <w:tc>
          <w:tcPr>
            <w:tcW w:w="2393" w:type="dxa"/>
          </w:tcPr>
          <w:p w14:paraId="7F479399"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77F656BB"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Martinez-Steele </w:t>
            </w:r>
            <w:r w:rsidRPr="00BD1CF4">
              <w:rPr>
                <w:rFonts w:cstheme="minorHAnsi"/>
                <w:i w:val="0"/>
                <w:iCs w:val="0"/>
                <w:color w:val="000000" w:themeColor="text1"/>
                <w:sz w:val="20"/>
                <w:szCs w:val="20"/>
              </w:rPr>
              <w:t>et al.</w:t>
            </w:r>
          </w:p>
        </w:tc>
        <w:tc>
          <w:tcPr>
            <w:tcW w:w="2328" w:type="dxa"/>
          </w:tcPr>
          <w:p w14:paraId="406A3167"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2019</w:t>
            </w:r>
          </w:p>
        </w:tc>
        <w:tc>
          <w:tcPr>
            <w:tcW w:w="2328" w:type="dxa"/>
          </w:tcPr>
          <w:p w14:paraId="44F624CB"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31EE5A8F"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2014FF7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56CC8519" w14:textId="77777777" w:rsidTr="00AE4FC8">
        <w:tc>
          <w:tcPr>
            <w:tcW w:w="2393" w:type="dxa"/>
          </w:tcPr>
          <w:p w14:paraId="0F543E2B"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2DE1BBF5"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Nasreddine</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47F472A8"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07DF69E8"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20EE98B7"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7C655721"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67835C9F" w14:textId="77777777" w:rsidTr="00AE4FC8">
        <w:tc>
          <w:tcPr>
            <w:tcW w:w="2393" w:type="dxa"/>
          </w:tcPr>
          <w:p w14:paraId="7F1AF083"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4789C907"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Pan </w:t>
            </w:r>
            <w:r w:rsidRPr="00BD1CF4">
              <w:rPr>
                <w:rFonts w:cstheme="minorHAnsi"/>
                <w:i w:val="0"/>
                <w:iCs w:val="0"/>
                <w:color w:val="000000" w:themeColor="text1"/>
                <w:sz w:val="20"/>
                <w:szCs w:val="20"/>
              </w:rPr>
              <w:t>et al.</w:t>
            </w:r>
          </w:p>
        </w:tc>
        <w:tc>
          <w:tcPr>
            <w:tcW w:w="2328" w:type="dxa"/>
          </w:tcPr>
          <w:p w14:paraId="0BF1D9B4"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2023</w:t>
            </w:r>
          </w:p>
        </w:tc>
        <w:tc>
          <w:tcPr>
            <w:tcW w:w="2328" w:type="dxa"/>
          </w:tcPr>
          <w:p w14:paraId="58397ECB"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30C218A0"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213774A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291607A4" w14:textId="77777777" w:rsidTr="00AE4FC8">
        <w:tc>
          <w:tcPr>
            <w:tcW w:w="2393" w:type="dxa"/>
          </w:tcPr>
          <w:p w14:paraId="358528D0"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507B805D"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Tavares </w:t>
            </w:r>
            <w:r w:rsidRPr="00BD1CF4">
              <w:rPr>
                <w:rFonts w:cstheme="minorHAnsi"/>
                <w:i w:val="0"/>
                <w:iCs w:val="0"/>
                <w:color w:val="000000" w:themeColor="text1"/>
                <w:sz w:val="20"/>
                <w:szCs w:val="20"/>
              </w:rPr>
              <w:t>et al.</w:t>
            </w:r>
          </w:p>
        </w:tc>
        <w:tc>
          <w:tcPr>
            <w:tcW w:w="2328" w:type="dxa"/>
          </w:tcPr>
          <w:p w14:paraId="2CF85098"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2012</w:t>
            </w:r>
          </w:p>
        </w:tc>
        <w:tc>
          <w:tcPr>
            <w:tcW w:w="2328" w:type="dxa"/>
          </w:tcPr>
          <w:p w14:paraId="4D38A4C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1115F35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1224CE96"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15F821FC" w14:textId="77777777" w:rsidTr="00AE4FC8">
        <w:tc>
          <w:tcPr>
            <w:tcW w:w="2393" w:type="dxa"/>
          </w:tcPr>
          <w:p w14:paraId="4D2FEC6E"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428E073C"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Lavigne-Robichaud </w:t>
            </w:r>
            <w:r w:rsidRPr="00BD1CF4">
              <w:rPr>
                <w:rFonts w:cstheme="minorHAnsi"/>
                <w:i w:val="0"/>
                <w:iCs w:val="0"/>
                <w:color w:val="000000" w:themeColor="text1"/>
                <w:sz w:val="20"/>
                <w:szCs w:val="20"/>
              </w:rPr>
              <w:t>et al.</w:t>
            </w:r>
          </w:p>
        </w:tc>
        <w:tc>
          <w:tcPr>
            <w:tcW w:w="2328" w:type="dxa"/>
          </w:tcPr>
          <w:p w14:paraId="5DB86961"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06AF8D40"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17CA9004"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5103B308"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34061373" w14:textId="77777777" w:rsidTr="00AE4FC8">
        <w:tc>
          <w:tcPr>
            <w:tcW w:w="4721" w:type="dxa"/>
            <w:gridSpan w:val="3"/>
          </w:tcPr>
          <w:p w14:paraId="6B3C7F7C"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cstheme="minorHAnsi"/>
                <w:bCs/>
                <w:color w:val="000000" w:themeColor="text1"/>
                <w:sz w:val="20"/>
                <w:szCs w:val="20"/>
              </w:rPr>
              <w:t>Non-alcoholic fatty liver disease</w:t>
            </w:r>
          </w:p>
        </w:tc>
        <w:tc>
          <w:tcPr>
            <w:tcW w:w="2328" w:type="dxa"/>
          </w:tcPr>
          <w:p w14:paraId="0AF3A811"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40835CEE"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0A90FE9D"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778492F1"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4A338B1E" w14:textId="77777777" w:rsidTr="00AE4FC8">
        <w:tc>
          <w:tcPr>
            <w:tcW w:w="2393" w:type="dxa"/>
          </w:tcPr>
          <w:p w14:paraId="6824EBD5"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6B782809"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Zhang </w:t>
            </w:r>
            <w:r w:rsidRPr="00BD1CF4">
              <w:rPr>
                <w:rFonts w:cstheme="minorHAnsi"/>
                <w:i w:val="0"/>
                <w:iCs w:val="0"/>
                <w:color w:val="000000" w:themeColor="text1"/>
                <w:sz w:val="20"/>
                <w:szCs w:val="20"/>
              </w:rPr>
              <w:t>et al.</w:t>
            </w:r>
          </w:p>
        </w:tc>
        <w:tc>
          <w:tcPr>
            <w:tcW w:w="2328" w:type="dxa"/>
          </w:tcPr>
          <w:p w14:paraId="7BA4E36B"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2022</w:t>
            </w:r>
          </w:p>
        </w:tc>
        <w:tc>
          <w:tcPr>
            <w:tcW w:w="2328" w:type="dxa"/>
          </w:tcPr>
          <w:p w14:paraId="7FB56D56"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6E308AF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57509A12"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66124F5D" w14:textId="77777777" w:rsidTr="00AE4FC8">
        <w:tc>
          <w:tcPr>
            <w:tcW w:w="2393" w:type="dxa"/>
          </w:tcPr>
          <w:p w14:paraId="366CCAED"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06B1B57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Ivancovsky-Wajcman</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6A8ABDF6"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67A6879E"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7AAD9EE6"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71B5C9F9"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21505DE3" w14:textId="77777777" w:rsidTr="00AE4FC8">
        <w:tc>
          <w:tcPr>
            <w:tcW w:w="2393" w:type="dxa"/>
          </w:tcPr>
          <w:p w14:paraId="677B9101"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0A76B4A0"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Friden</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06FC08C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2022</w:t>
            </w:r>
          </w:p>
        </w:tc>
        <w:tc>
          <w:tcPr>
            <w:tcW w:w="2328" w:type="dxa"/>
          </w:tcPr>
          <w:p w14:paraId="0DE8E1E2"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3A2E41B1"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1B9AEBAF"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4111313F" w14:textId="77777777" w:rsidTr="00AE4FC8">
        <w:tc>
          <w:tcPr>
            <w:tcW w:w="2393" w:type="dxa"/>
          </w:tcPr>
          <w:p w14:paraId="232E819E"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4A2F4E0F"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Konieczna</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13D2701E"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2022</w:t>
            </w:r>
          </w:p>
        </w:tc>
        <w:tc>
          <w:tcPr>
            <w:tcW w:w="2328" w:type="dxa"/>
          </w:tcPr>
          <w:p w14:paraId="0B23DA23"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79741CC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7680AA46"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7550729C" w14:textId="77777777" w:rsidTr="00AE4FC8">
        <w:tc>
          <w:tcPr>
            <w:tcW w:w="2393" w:type="dxa"/>
          </w:tcPr>
          <w:p w14:paraId="4B9B146E" w14:textId="77777777" w:rsidR="00EF581E" w:rsidRPr="00BD1CF4" w:rsidRDefault="00EF581E" w:rsidP="00AE4FC8">
            <w:pPr>
              <w:pStyle w:val="Caption"/>
              <w:keepNext/>
              <w:spacing w:after="120" w:line="276" w:lineRule="auto"/>
              <w:rPr>
                <w:rFonts w:cstheme="minorHAnsi"/>
                <w:bCs/>
                <w:color w:val="000000" w:themeColor="text1"/>
                <w:sz w:val="20"/>
                <w:szCs w:val="20"/>
              </w:rPr>
            </w:pPr>
            <w:r w:rsidRPr="00BD1CF4">
              <w:rPr>
                <w:rFonts w:cstheme="minorHAnsi"/>
                <w:bCs/>
                <w:color w:val="000000" w:themeColor="text1"/>
                <w:sz w:val="20"/>
                <w:szCs w:val="20"/>
              </w:rPr>
              <w:t>Obesity</w:t>
            </w:r>
          </w:p>
        </w:tc>
        <w:tc>
          <w:tcPr>
            <w:tcW w:w="2328" w:type="dxa"/>
            <w:gridSpan w:val="2"/>
          </w:tcPr>
          <w:p w14:paraId="176B91EF"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14CA4CB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2FEE3950"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61197F50"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2A360451"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20303D02" w14:textId="77777777" w:rsidTr="00AE4FC8">
        <w:tc>
          <w:tcPr>
            <w:tcW w:w="2393" w:type="dxa"/>
          </w:tcPr>
          <w:p w14:paraId="2A49CD0C"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6C4C214B"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Adams </w:t>
            </w:r>
            <w:r w:rsidRPr="00BD1CF4">
              <w:rPr>
                <w:rFonts w:cstheme="minorHAnsi"/>
                <w:i w:val="0"/>
                <w:iCs w:val="0"/>
                <w:color w:val="000000" w:themeColor="text1"/>
                <w:sz w:val="20"/>
                <w:szCs w:val="20"/>
              </w:rPr>
              <w:t>et al.</w:t>
            </w:r>
          </w:p>
        </w:tc>
        <w:tc>
          <w:tcPr>
            <w:tcW w:w="2328" w:type="dxa"/>
          </w:tcPr>
          <w:p w14:paraId="3FA63594"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2015</w:t>
            </w:r>
          </w:p>
        </w:tc>
        <w:tc>
          <w:tcPr>
            <w:tcW w:w="2328" w:type="dxa"/>
          </w:tcPr>
          <w:p w14:paraId="66624801"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63713503"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090BAE74"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628D1A19" w14:textId="77777777" w:rsidTr="00AE4FC8">
        <w:tc>
          <w:tcPr>
            <w:tcW w:w="2393" w:type="dxa"/>
          </w:tcPr>
          <w:p w14:paraId="75A13749"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44D2E940"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Louzada</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6A4B0E4B"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2015</w:t>
            </w:r>
          </w:p>
        </w:tc>
        <w:tc>
          <w:tcPr>
            <w:tcW w:w="2328" w:type="dxa"/>
          </w:tcPr>
          <w:p w14:paraId="5C704F7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5BA5DB4D"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04DB0CF7"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77D8AA91" w14:textId="77777777" w:rsidTr="00AE4FC8">
        <w:tc>
          <w:tcPr>
            <w:tcW w:w="2393" w:type="dxa"/>
          </w:tcPr>
          <w:p w14:paraId="5A2F1E07"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5C9FD06D"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Silva </w:t>
            </w:r>
            <w:r w:rsidRPr="00BD1CF4">
              <w:rPr>
                <w:rFonts w:cstheme="minorHAnsi"/>
                <w:i w:val="0"/>
                <w:iCs w:val="0"/>
                <w:color w:val="000000" w:themeColor="text1"/>
                <w:sz w:val="20"/>
                <w:szCs w:val="20"/>
              </w:rPr>
              <w:t>et al.</w:t>
            </w:r>
          </w:p>
        </w:tc>
        <w:tc>
          <w:tcPr>
            <w:tcW w:w="2328" w:type="dxa"/>
          </w:tcPr>
          <w:p w14:paraId="7A0BD649"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3328B5EB"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3BD7B48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5D35E680"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0892B938" w14:textId="77777777" w:rsidTr="00AE4FC8">
        <w:tc>
          <w:tcPr>
            <w:tcW w:w="2393" w:type="dxa"/>
          </w:tcPr>
          <w:p w14:paraId="4E14765C"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020D80A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Juul </w:t>
            </w:r>
            <w:r w:rsidRPr="00BD1CF4">
              <w:rPr>
                <w:rFonts w:cstheme="minorHAnsi"/>
                <w:i w:val="0"/>
                <w:iCs w:val="0"/>
                <w:color w:val="000000" w:themeColor="text1"/>
                <w:sz w:val="20"/>
                <w:szCs w:val="20"/>
              </w:rPr>
              <w:t>et al.</w:t>
            </w:r>
          </w:p>
        </w:tc>
        <w:tc>
          <w:tcPr>
            <w:tcW w:w="2328" w:type="dxa"/>
          </w:tcPr>
          <w:p w14:paraId="5B0DBA0C"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38A7325B"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0143AF4B"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1CA888BF"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0CAD52FE" w14:textId="77777777" w:rsidTr="00AE4FC8">
        <w:tc>
          <w:tcPr>
            <w:tcW w:w="2393" w:type="dxa"/>
          </w:tcPr>
          <w:p w14:paraId="7FD8504D"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288D8FF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Nardocci</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59D823C9"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2019</w:t>
            </w:r>
          </w:p>
        </w:tc>
        <w:tc>
          <w:tcPr>
            <w:tcW w:w="2328" w:type="dxa"/>
          </w:tcPr>
          <w:p w14:paraId="53E1ACEF"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13B441A4"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0546EAE0"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3A908833" w14:textId="77777777" w:rsidTr="00AE4FC8">
        <w:tc>
          <w:tcPr>
            <w:tcW w:w="2393" w:type="dxa"/>
          </w:tcPr>
          <w:p w14:paraId="705595EA"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1E652254"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Nardocci</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28E2AEC8"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2020</w:t>
            </w:r>
          </w:p>
        </w:tc>
        <w:tc>
          <w:tcPr>
            <w:tcW w:w="2328" w:type="dxa"/>
          </w:tcPr>
          <w:p w14:paraId="1B580653"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1AF76590"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1FFFFCC3"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07663ED4" w14:textId="77777777" w:rsidTr="00AE4FC8">
        <w:tc>
          <w:tcPr>
            <w:tcW w:w="2393" w:type="dxa"/>
          </w:tcPr>
          <w:p w14:paraId="55C5F1AE"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25D5824B"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Rauber</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0AF4482C"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2020</w:t>
            </w:r>
          </w:p>
        </w:tc>
        <w:tc>
          <w:tcPr>
            <w:tcW w:w="2328" w:type="dxa"/>
          </w:tcPr>
          <w:p w14:paraId="58817A0D"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7A343C28"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40F4B8E7"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3DBBC511" w14:textId="77777777" w:rsidTr="00AE4FC8">
        <w:tc>
          <w:tcPr>
            <w:tcW w:w="2393" w:type="dxa"/>
          </w:tcPr>
          <w:p w14:paraId="7884F45F" w14:textId="77777777" w:rsidR="00EF581E" w:rsidRPr="00BD1CF4" w:rsidRDefault="00EF581E" w:rsidP="00AE4FC8">
            <w:pPr>
              <w:pStyle w:val="Caption"/>
              <w:keepNext/>
              <w:spacing w:after="120" w:line="276" w:lineRule="auto"/>
              <w:rPr>
                <w:rFonts w:cstheme="minorHAnsi"/>
                <w:bCs/>
                <w:color w:val="000000" w:themeColor="text1"/>
                <w:sz w:val="20"/>
                <w:szCs w:val="20"/>
              </w:rPr>
            </w:pPr>
            <w:r w:rsidRPr="00BD1CF4">
              <w:rPr>
                <w:rFonts w:cstheme="minorHAnsi"/>
                <w:bCs/>
                <w:color w:val="000000" w:themeColor="text1"/>
                <w:sz w:val="20"/>
                <w:szCs w:val="20"/>
              </w:rPr>
              <w:t>Overweight</w:t>
            </w:r>
          </w:p>
        </w:tc>
        <w:tc>
          <w:tcPr>
            <w:tcW w:w="2328" w:type="dxa"/>
            <w:gridSpan w:val="2"/>
          </w:tcPr>
          <w:p w14:paraId="1F9FEAE8"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55038CA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04373890"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55819CA4"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68631F7C"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3267BE58" w14:textId="77777777" w:rsidTr="00AE4FC8">
        <w:tc>
          <w:tcPr>
            <w:tcW w:w="2393" w:type="dxa"/>
          </w:tcPr>
          <w:p w14:paraId="67840207"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4E4EB31D"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Silveira </w:t>
            </w:r>
            <w:r w:rsidRPr="00BD1CF4">
              <w:rPr>
                <w:rFonts w:cstheme="minorHAnsi"/>
                <w:i w:val="0"/>
                <w:iCs w:val="0"/>
                <w:color w:val="000000" w:themeColor="text1"/>
                <w:sz w:val="20"/>
                <w:szCs w:val="20"/>
              </w:rPr>
              <w:t>et al.</w:t>
            </w:r>
          </w:p>
        </w:tc>
        <w:tc>
          <w:tcPr>
            <w:tcW w:w="2328" w:type="dxa"/>
          </w:tcPr>
          <w:p w14:paraId="3C3A40F1"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2016</w:t>
            </w:r>
          </w:p>
        </w:tc>
        <w:tc>
          <w:tcPr>
            <w:tcW w:w="2328" w:type="dxa"/>
          </w:tcPr>
          <w:p w14:paraId="21DA3C7D"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4C4F403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175EFEF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2ABB9345" w14:textId="77777777" w:rsidTr="00AE4FC8">
        <w:tc>
          <w:tcPr>
            <w:tcW w:w="2393" w:type="dxa"/>
          </w:tcPr>
          <w:p w14:paraId="50FDF86E"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3A307239"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Silva </w:t>
            </w:r>
            <w:r w:rsidRPr="00BD1CF4">
              <w:rPr>
                <w:rFonts w:cstheme="minorHAnsi"/>
                <w:i w:val="0"/>
                <w:iCs w:val="0"/>
                <w:color w:val="000000" w:themeColor="text1"/>
                <w:sz w:val="20"/>
                <w:szCs w:val="20"/>
              </w:rPr>
              <w:t>et al.</w:t>
            </w:r>
          </w:p>
        </w:tc>
        <w:tc>
          <w:tcPr>
            <w:tcW w:w="2328" w:type="dxa"/>
          </w:tcPr>
          <w:p w14:paraId="6F9ABB8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1E188362"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2D750492"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7D3D10D4"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0A69B717" w14:textId="77777777" w:rsidTr="00AE4FC8">
        <w:tc>
          <w:tcPr>
            <w:tcW w:w="2393" w:type="dxa"/>
          </w:tcPr>
          <w:p w14:paraId="790D9A73"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19EB2C8F"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Juul </w:t>
            </w:r>
            <w:r w:rsidRPr="00BD1CF4">
              <w:rPr>
                <w:rFonts w:cstheme="minorHAnsi"/>
                <w:i w:val="0"/>
                <w:iCs w:val="0"/>
                <w:color w:val="000000" w:themeColor="text1"/>
                <w:sz w:val="20"/>
                <w:szCs w:val="20"/>
              </w:rPr>
              <w:t>et al.</w:t>
            </w:r>
          </w:p>
        </w:tc>
        <w:tc>
          <w:tcPr>
            <w:tcW w:w="2328" w:type="dxa"/>
          </w:tcPr>
          <w:p w14:paraId="6E192A4F"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56791A06"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7EE845C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2FCA9959"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5AF2F078" w14:textId="77777777" w:rsidTr="00AE4FC8">
        <w:tc>
          <w:tcPr>
            <w:tcW w:w="2393" w:type="dxa"/>
          </w:tcPr>
          <w:p w14:paraId="14A192F9"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159014FB"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Nardocci</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53818F57"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2019</w:t>
            </w:r>
          </w:p>
        </w:tc>
        <w:tc>
          <w:tcPr>
            <w:tcW w:w="2328" w:type="dxa"/>
          </w:tcPr>
          <w:p w14:paraId="2C64D240"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32E2AC54"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3CF9EC81"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0801FD67" w14:textId="77777777" w:rsidTr="00AE4FC8">
        <w:tc>
          <w:tcPr>
            <w:tcW w:w="2393" w:type="dxa"/>
          </w:tcPr>
          <w:p w14:paraId="3500231B" w14:textId="77777777" w:rsidR="00EF581E" w:rsidRPr="00BD1CF4" w:rsidRDefault="00EF581E" w:rsidP="00AE4FC8">
            <w:pPr>
              <w:pStyle w:val="Caption"/>
              <w:keepNext/>
              <w:spacing w:after="120" w:line="276" w:lineRule="auto"/>
              <w:rPr>
                <w:rFonts w:cstheme="minorHAnsi"/>
                <w:bCs/>
                <w:color w:val="000000" w:themeColor="text1"/>
                <w:sz w:val="20"/>
                <w:szCs w:val="20"/>
              </w:rPr>
            </w:pPr>
            <w:r w:rsidRPr="00BD1CF4">
              <w:rPr>
                <w:rFonts w:cstheme="minorHAnsi"/>
                <w:bCs/>
                <w:color w:val="000000" w:themeColor="text1"/>
                <w:sz w:val="20"/>
                <w:szCs w:val="20"/>
              </w:rPr>
              <w:t>Overweight/obesity</w:t>
            </w:r>
          </w:p>
        </w:tc>
        <w:tc>
          <w:tcPr>
            <w:tcW w:w="2328" w:type="dxa"/>
            <w:gridSpan w:val="2"/>
          </w:tcPr>
          <w:p w14:paraId="614F91C8"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449890BB"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2BF51F11"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75B58D70"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50FFFFB7"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7881A685" w14:textId="77777777" w:rsidTr="00AE4FC8">
        <w:tc>
          <w:tcPr>
            <w:tcW w:w="2393" w:type="dxa"/>
          </w:tcPr>
          <w:p w14:paraId="4F631DCD"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287B22F5"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Adams </w:t>
            </w:r>
            <w:r w:rsidRPr="00BD1CF4">
              <w:rPr>
                <w:rFonts w:cstheme="minorHAnsi"/>
                <w:i w:val="0"/>
                <w:iCs w:val="0"/>
                <w:color w:val="000000" w:themeColor="text1"/>
                <w:sz w:val="20"/>
                <w:szCs w:val="20"/>
              </w:rPr>
              <w:t>et al.</w:t>
            </w:r>
          </w:p>
        </w:tc>
        <w:tc>
          <w:tcPr>
            <w:tcW w:w="2328" w:type="dxa"/>
          </w:tcPr>
          <w:p w14:paraId="16F8D08C"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2015</w:t>
            </w:r>
          </w:p>
        </w:tc>
        <w:tc>
          <w:tcPr>
            <w:tcW w:w="2328" w:type="dxa"/>
          </w:tcPr>
          <w:p w14:paraId="62653F88"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614338D8"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6AE89AA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0B01511E" w14:textId="77777777" w:rsidTr="00AE4FC8">
        <w:tc>
          <w:tcPr>
            <w:tcW w:w="2393" w:type="dxa"/>
          </w:tcPr>
          <w:p w14:paraId="20DE42D1"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09B60134"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Louzada</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2658E0FD"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2015</w:t>
            </w:r>
          </w:p>
        </w:tc>
        <w:tc>
          <w:tcPr>
            <w:tcW w:w="2328" w:type="dxa"/>
          </w:tcPr>
          <w:p w14:paraId="3ABC0D1F"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5B50357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2F2073A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5D2A91DA" w14:textId="77777777" w:rsidTr="00AE4FC8">
        <w:tc>
          <w:tcPr>
            <w:tcW w:w="4721" w:type="dxa"/>
            <w:gridSpan w:val="3"/>
          </w:tcPr>
          <w:p w14:paraId="4C91AD0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cstheme="minorHAnsi"/>
                <w:b/>
                <w:i w:val="0"/>
                <w:iCs w:val="0"/>
                <w:color w:val="000000" w:themeColor="text1"/>
                <w:sz w:val="20"/>
                <w:szCs w:val="20"/>
              </w:rPr>
              <w:t>Gastrointestinal conditions</w:t>
            </w:r>
          </w:p>
        </w:tc>
        <w:tc>
          <w:tcPr>
            <w:tcW w:w="2328" w:type="dxa"/>
          </w:tcPr>
          <w:p w14:paraId="0BA7200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2583D75A"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4DE95D61"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0CB0293C"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327D90E4" w14:textId="77777777" w:rsidTr="00AE4FC8">
        <w:tc>
          <w:tcPr>
            <w:tcW w:w="2393" w:type="dxa"/>
          </w:tcPr>
          <w:p w14:paraId="452A34BB" w14:textId="77777777" w:rsidR="00EF581E" w:rsidRPr="00BD1CF4" w:rsidRDefault="00EF581E" w:rsidP="00AE4FC8">
            <w:pPr>
              <w:pStyle w:val="Caption"/>
              <w:keepNext/>
              <w:spacing w:after="120" w:line="276" w:lineRule="auto"/>
              <w:rPr>
                <w:rFonts w:cstheme="minorHAnsi"/>
                <w:bCs/>
                <w:color w:val="000000" w:themeColor="text1"/>
                <w:sz w:val="20"/>
                <w:szCs w:val="20"/>
              </w:rPr>
            </w:pPr>
            <w:r w:rsidRPr="00BD1CF4">
              <w:rPr>
                <w:rFonts w:cstheme="minorHAnsi"/>
                <w:bCs/>
                <w:color w:val="000000" w:themeColor="text1"/>
                <w:sz w:val="20"/>
                <w:szCs w:val="20"/>
              </w:rPr>
              <w:t>Crohn's disease</w:t>
            </w:r>
          </w:p>
        </w:tc>
        <w:tc>
          <w:tcPr>
            <w:tcW w:w="2328" w:type="dxa"/>
            <w:gridSpan w:val="2"/>
          </w:tcPr>
          <w:p w14:paraId="7F35D048"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Lo </w:t>
            </w:r>
            <w:r w:rsidRPr="00BD1CF4">
              <w:rPr>
                <w:rFonts w:cstheme="minorHAnsi"/>
                <w:i w:val="0"/>
                <w:iCs w:val="0"/>
                <w:color w:val="000000" w:themeColor="text1"/>
                <w:sz w:val="20"/>
                <w:szCs w:val="20"/>
              </w:rPr>
              <w:t>et al.</w:t>
            </w:r>
          </w:p>
        </w:tc>
        <w:tc>
          <w:tcPr>
            <w:tcW w:w="2328" w:type="dxa"/>
          </w:tcPr>
          <w:p w14:paraId="4E845F01"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473D8526"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1E29F034"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49F0B5D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067F8154" w14:textId="77777777" w:rsidTr="00AE4FC8">
        <w:tc>
          <w:tcPr>
            <w:tcW w:w="2393" w:type="dxa"/>
          </w:tcPr>
          <w:p w14:paraId="162C37BF"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396367B7"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Narula </w:t>
            </w:r>
            <w:r w:rsidRPr="00BD1CF4">
              <w:rPr>
                <w:rFonts w:cstheme="minorHAnsi"/>
                <w:i w:val="0"/>
                <w:iCs w:val="0"/>
                <w:color w:val="000000" w:themeColor="text1"/>
                <w:sz w:val="20"/>
                <w:szCs w:val="20"/>
              </w:rPr>
              <w:t>et al.</w:t>
            </w:r>
          </w:p>
        </w:tc>
        <w:tc>
          <w:tcPr>
            <w:tcW w:w="2328" w:type="dxa"/>
          </w:tcPr>
          <w:p w14:paraId="358E9C57"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3B108CA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04F17EE0"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3F9D096D"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3C24C321" w14:textId="77777777" w:rsidTr="00AE4FC8">
        <w:tc>
          <w:tcPr>
            <w:tcW w:w="2393" w:type="dxa"/>
          </w:tcPr>
          <w:p w14:paraId="6491281D"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2FBCCE02"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Chen </w:t>
            </w:r>
            <w:r w:rsidRPr="00BD1CF4">
              <w:rPr>
                <w:rFonts w:cstheme="minorHAnsi"/>
                <w:i w:val="0"/>
                <w:iCs w:val="0"/>
                <w:color w:val="000000" w:themeColor="text1"/>
                <w:sz w:val="20"/>
                <w:szCs w:val="20"/>
              </w:rPr>
              <w:t>et al.</w:t>
            </w:r>
          </w:p>
        </w:tc>
        <w:tc>
          <w:tcPr>
            <w:tcW w:w="2328" w:type="dxa"/>
          </w:tcPr>
          <w:p w14:paraId="7937E4A9"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2022</w:t>
            </w:r>
          </w:p>
        </w:tc>
        <w:tc>
          <w:tcPr>
            <w:tcW w:w="2328" w:type="dxa"/>
          </w:tcPr>
          <w:p w14:paraId="704C219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33B1F4AD"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4D0461B2"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16C6F594" w14:textId="77777777" w:rsidTr="00AE4FC8">
        <w:tc>
          <w:tcPr>
            <w:tcW w:w="2393" w:type="dxa"/>
          </w:tcPr>
          <w:p w14:paraId="695E9E2E"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6DE738B4"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Meyer </w:t>
            </w:r>
            <w:r w:rsidRPr="00BD1CF4">
              <w:rPr>
                <w:rFonts w:cstheme="minorHAnsi"/>
                <w:i w:val="0"/>
                <w:iCs w:val="0"/>
                <w:color w:val="000000" w:themeColor="text1"/>
                <w:sz w:val="20"/>
                <w:szCs w:val="20"/>
              </w:rPr>
              <w:t>et al.</w:t>
            </w:r>
          </w:p>
        </w:tc>
        <w:tc>
          <w:tcPr>
            <w:tcW w:w="2328" w:type="dxa"/>
          </w:tcPr>
          <w:p w14:paraId="5A77441B"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2022</w:t>
            </w:r>
          </w:p>
        </w:tc>
        <w:tc>
          <w:tcPr>
            <w:tcW w:w="2328" w:type="dxa"/>
          </w:tcPr>
          <w:p w14:paraId="2C7C9D3F"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43A940C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4F2698F6"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1FCA7217" w14:textId="77777777" w:rsidTr="00AE4FC8">
        <w:tc>
          <w:tcPr>
            <w:tcW w:w="2393" w:type="dxa"/>
          </w:tcPr>
          <w:p w14:paraId="69C7EAEE" w14:textId="77777777" w:rsidR="00EF581E" w:rsidRPr="00BD1CF4" w:rsidRDefault="00EF581E" w:rsidP="00AE4FC8">
            <w:pPr>
              <w:pStyle w:val="Caption"/>
              <w:keepNext/>
              <w:spacing w:after="120" w:line="276" w:lineRule="auto"/>
              <w:rPr>
                <w:rFonts w:cstheme="minorHAnsi"/>
                <w:bCs/>
                <w:color w:val="000000" w:themeColor="text1"/>
                <w:sz w:val="20"/>
                <w:szCs w:val="20"/>
              </w:rPr>
            </w:pPr>
            <w:r w:rsidRPr="00BD1CF4">
              <w:rPr>
                <w:rFonts w:cstheme="minorHAnsi"/>
                <w:bCs/>
                <w:color w:val="000000" w:themeColor="text1"/>
                <w:sz w:val="20"/>
                <w:szCs w:val="20"/>
              </w:rPr>
              <w:t>Ulcerative colitis</w:t>
            </w:r>
          </w:p>
        </w:tc>
        <w:tc>
          <w:tcPr>
            <w:tcW w:w="2328" w:type="dxa"/>
            <w:gridSpan w:val="2"/>
          </w:tcPr>
          <w:p w14:paraId="358CA732"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6FF6F0DE"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6F836E54"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202C8C1F"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6808419F"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3B5FA04C" w14:textId="77777777" w:rsidTr="00AE4FC8">
        <w:tc>
          <w:tcPr>
            <w:tcW w:w="2393" w:type="dxa"/>
          </w:tcPr>
          <w:p w14:paraId="3487A377"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5296CE2B"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Lo </w:t>
            </w:r>
            <w:r w:rsidRPr="00BD1CF4">
              <w:rPr>
                <w:rFonts w:cstheme="minorHAnsi"/>
                <w:i w:val="0"/>
                <w:iCs w:val="0"/>
                <w:color w:val="000000" w:themeColor="text1"/>
                <w:sz w:val="20"/>
                <w:szCs w:val="20"/>
              </w:rPr>
              <w:t>et al.</w:t>
            </w:r>
          </w:p>
        </w:tc>
        <w:tc>
          <w:tcPr>
            <w:tcW w:w="2328" w:type="dxa"/>
          </w:tcPr>
          <w:p w14:paraId="7E701B76"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2DDA87E3"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339BD96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7CF0C26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783BCEE8" w14:textId="77777777" w:rsidTr="00AE4FC8">
        <w:tc>
          <w:tcPr>
            <w:tcW w:w="2393" w:type="dxa"/>
          </w:tcPr>
          <w:p w14:paraId="5E954F36"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210CAF06"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Narula </w:t>
            </w:r>
            <w:r w:rsidRPr="00BD1CF4">
              <w:rPr>
                <w:rFonts w:cstheme="minorHAnsi"/>
                <w:i w:val="0"/>
                <w:iCs w:val="0"/>
                <w:color w:val="000000" w:themeColor="text1"/>
                <w:sz w:val="20"/>
                <w:szCs w:val="20"/>
              </w:rPr>
              <w:t>et al.</w:t>
            </w:r>
          </w:p>
        </w:tc>
        <w:tc>
          <w:tcPr>
            <w:tcW w:w="2328" w:type="dxa"/>
          </w:tcPr>
          <w:p w14:paraId="7EA33BF0"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573F6052"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355F06A0"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198E03FD"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7BADA54D" w14:textId="77777777" w:rsidTr="00AE4FC8">
        <w:tc>
          <w:tcPr>
            <w:tcW w:w="2393" w:type="dxa"/>
          </w:tcPr>
          <w:p w14:paraId="297D9DDB"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531DB2E6"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Chen </w:t>
            </w:r>
            <w:r w:rsidRPr="00BD1CF4">
              <w:rPr>
                <w:rFonts w:cstheme="minorHAnsi"/>
                <w:i w:val="0"/>
                <w:iCs w:val="0"/>
                <w:color w:val="000000" w:themeColor="text1"/>
                <w:sz w:val="20"/>
                <w:szCs w:val="20"/>
              </w:rPr>
              <w:t>et al.</w:t>
            </w:r>
          </w:p>
        </w:tc>
        <w:tc>
          <w:tcPr>
            <w:tcW w:w="2328" w:type="dxa"/>
          </w:tcPr>
          <w:p w14:paraId="35650150"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2022</w:t>
            </w:r>
          </w:p>
        </w:tc>
        <w:tc>
          <w:tcPr>
            <w:tcW w:w="2328" w:type="dxa"/>
          </w:tcPr>
          <w:p w14:paraId="7EF0392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60CD2D89"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3A58CC98"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1F766F5B" w14:textId="77777777" w:rsidTr="00AE4FC8">
        <w:tc>
          <w:tcPr>
            <w:tcW w:w="2393" w:type="dxa"/>
          </w:tcPr>
          <w:p w14:paraId="4FAB831E"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01D1F164"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Meyer </w:t>
            </w:r>
            <w:r w:rsidRPr="00BD1CF4">
              <w:rPr>
                <w:rFonts w:cstheme="minorHAnsi"/>
                <w:i w:val="0"/>
                <w:iCs w:val="0"/>
                <w:color w:val="000000" w:themeColor="text1"/>
                <w:sz w:val="20"/>
                <w:szCs w:val="20"/>
              </w:rPr>
              <w:t>et al.</w:t>
            </w:r>
          </w:p>
        </w:tc>
        <w:tc>
          <w:tcPr>
            <w:tcW w:w="2328" w:type="dxa"/>
          </w:tcPr>
          <w:p w14:paraId="6E26347C"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2022</w:t>
            </w:r>
          </w:p>
        </w:tc>
        <w:tc>
          <w:tcPr>
            <w:tcW w:w="2328" w:type="dxa"/>
          </w:tcPr>
          <w:p w14:paraId="4AB86ADD"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1FE88DC2"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37930D6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75783ADB" w14:textId="77777777" w:rsidTr="00AE4FC8">
        <w:tc>
          <w:tcPr>
            <w:tcW w:w="2393" w:type="dxa"/>
          </w:tcPr>
          <w:p w14:paraId="1D9AB35A" w14:textId="77777777" w:rsidR="00EF581E" w:rsidRPr="00BD1CF4" w:rsidRDefault="00EF581E" w:rsidP="00AE4FC8">
            <w:pPr>
              <w:pStyle w:val="Caption"/>
              <w:keepNext/>
              <w:spacing w:after="120" w:line="276" w:lineRule="auto"/>
              <w:rPr>
                <w:rFonts w:cstheme="minorHAnsi"/>
                <w:bCs/>
                <w:i w:val="0"/>
                <w:iCs w:val="0"/>
                <w:color w:val="000000" w:themeColor="text1"/>
                <w:sz w:val="20"/>
                <w:szCs w:val="20"/>
              </w:rPr>
            </w:pPr>
            <w:r w:rsidRPr="00BD1CF4">
              <w:rPr>
                <w:rFonts w:cstheme="minorHAnsi"/>
                <w:b/>
                <w:i w:val="0"/>
                <w:iCs w:val="0"/>
                <w:color w:val="000000" w:themeColor="text1"/>
                <w:sz w:val="20"/>
                <w:szCs w:val="20"/>
              </w:rPr>
              <w:t>Mental health</w:t>
            </w:r>
          </w:p>
        </w:tc>
        <w:tc>
          <w:tcPr>
            <w:tcW w:w="2328" w:type="dxa"/>
            <w:gridSpan w:val="2"/>
          </w:tcPr>
          <w:p w14:paraId="52DF4D80"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5BACFE1E"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169D9DD7"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37BD0BE2"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6A7DC194"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1C8750A1" w14:textId="77777777" w:rsidTr="00AE4FC8">
        <w:tc>
          <w:tcPr>
            <w:tcW w:w="4721" w:type="dxa"/>
            <w:gridSpan w:val="3"/>
          </w:tcPr>
          <w:p w14:paraId="2076D993" w14:textId="77777777" w:rsidR="00EF581E" w:rsidRPr="00BD1CF4" w:rsidRDefault="00EF581E" w:rsidP="00AE4FC8">
            <w:pPr>
              <w:pStyle w:val="Caption"/>
              <w:keepNext/>
              <w:spacing w:after="120" w:line="276" w:lineRule="auto"/>
              <w:rPr>
                <w:rFonts w:cstheme="minorHAnsi"/>
                <w:bCs/>
                <w:color w:val="000000" w:themeColor="text1"/>
                <w:sz w:val="20"/>
                <w:szCs w:val="20"/>
              </w:rPr>
            </w:pPr>
            <w:r w:rsidRPr="00BD1CF4">
              <w:rPr>
                <w:rFonts w:cstheme="minorHAnsi"/>
                <w:bCs/>
                <w:color w:val="000000" w:themeColor="text1"/>
                <w:sz w:val="20"/>
                <w:szCs w:val="20"/>
              </w:rPr>
              <w:t>Adverse sleep-related outcomes</w:t>
            </w:r>
          </w:p>
        </w:tc>
        <w:tc>
          <w:tcPr>
            <w:tcW w:w="2328" w:type="dxa"/>
          </w:tcPr>
          <w:p w14:paraId="0A85932E"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416BF6B8"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65E4D4B9"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16C19BEB"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3BFF3BE8" w14:textId="77777777" w:rsidTr="00AE4FC8">
        <w:tc>
          <w:tcPr>
            <w:tcW w:w="2405" w:type="dxa"/>
            <w:gridSpan w:val="2"/>
          </w:tcPr>
          <w:p w14:paraId="0E2CE431"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16" w:type="dxa"/>
          </w:tcPr>
          <w:p w14:paraId="6B3AEC0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cstheme="minorHAnsi"/>
                <w:i w:val="0"/>
                <w:iCs w:val="0"/>
                <w:color w:val="000000" w:themeColor="text1"/>
                <w:sz w:val="20"/>
                <w:szCs w:val="20"/>
              </w:rPr>
              <w:t>Sousa et al.</w:t>
            </w:r>
          </w:p>
        </w:tc>
        <w:tc>
          <w:tcPr>
            <w:tcW w:w="2328" w:type="dxa"/>
          </w:tcPr>
          <w:p w14:paraId="4E7D227B"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cstheme="minorHAnsi"/>
                <w:i w:val="0"/>
                <w:iCs w:val="0"/>
                <w:color w:val="000000" w:themeColor="text1"/>
                <w:sz w:val="20"/>
                <w:szCs w:val="20"/>
              </w:rPr>
              <w:t>2020</w:t>
            </w:r>
          </w:p>
        </w:tc>
        <w:tc>
          <w:tcPr>
            <w:tcW w:w="2328" w:type="dxa"/>
          </w:tcPr>
          <w:p w14:paraId="31A09809" w14:textId="77777777" w:rsidR="00EF581E" w:rsidRPr="00BD1CF4" w:rsidRDefault="00EF581E" w:rsidP="00AE4FC8">
            <w:pPr>
              <w:spacing w:after="120" w:line="276" w:lineRule="auto"/>
              <w:rPr>
                <w:rFonts w:cstheme="minorHAnsi"/>
                <w:b/>
                <w:color w:val="000000" w:themeColor="text1"/>
                <w:sz w:val="20"/>
                <w:szCs w:val="20"/>
              </w:rPr>
            </w:pPr>
            <w:r w:rsidRPr="00BD1CF4">
              <w:rPr>
                <w:rFonts w:cstheme="minorHAnsi"/>
                <w:color w:val="000000" w:themeColor="text1"/>
                <w:sz w:val="20"/>
                <w:szCs w:val="20"/>
              </w:rPr>
              <w:t>Cross-sectional</w:t>
            </w:r>
          </w:p>
        </w:tc>
        <w:tc>
          <w:tcPr>
            <w:tcW w:w="2328" w:type="dxa"/>
          </w:tcPr>
          <w:p w14:paraId="78F55274" w14:textId="77777777" w:rsidR="00EF581E" w:rsidRPr="00BD1CF4" w:rsidRDefault="00EF581E" w:rsidP="00AE4FC8">
            <w:pPr>
              <w:spacing w:after="120" w:line="276" w:lineRule="auto"/>
              <w:rPr>
                <w:rFonts w:cstheme="minorHAnsi"/>
                <w:b/>
                <w:color w:val="000000" w:themeColor="text1"/>
                <w:sz w:val="20"/>
                <w:szCs w:val="20"/>
              </w:rPr>
            </w:pPr>
            <w:r w:rsidRPr="00BD1CF4">
              <w:rPr>
                <w:rFonts w:cstheme="minorHAnsi"/>
                <w:color w:val="000000" w:themeColor="text1"/>
                <w:sz w:val="20"/>
                <w:szCs w:val="20"/>
              </w:rPr>
              <w:t>Adolescents</w:t>
            </w:r>
          </w:p>
        </w:tc>
        <w:tc>
          <w:tcPr>
            <w:tcW w:w="2329" w:type="dxa"/>
          </w:tcPr>
          <w:p w14:paraId="76692D64" w14:textId="77777777" w:rsidR="00EF581E" w:rsidRPr="00BD1CF4" w:rsidRDefault="00EF581E" w:rsidP="00AE4FC8">
            <w:pPr>
              <w:spacing w:after="120" w:line="276" w:lineRule="auto"/>
              <w:rPr>
                <w:rFonts w:cstheme="minorHAnsi"/>
                <w:b/>
                <w:color w:val="000000" w:themeColor="text1"/>
                <w:sz w:val="20"/>
                <w:szCs w:val="20"/>
              </w:rPr>
            </w:pPr>
            <w:r w:rsidRPr="00BD1CF4">
              <w:rPr>
                <w:rFonts w:cstheme="minorHAnsi"/>
                <w:color w:val="000000" w:themeColor="text1"/>
                <w:sz w:val="20"/>
                <w:szCs w:val="20"/>
              </w:rPr>
              <w:t>FFQ</w:t>
            </w:r>
          </w:p>
        </w:tc>
      </w:tr>
      <w:tr w:rsidR="00EF581E" w:rsidRPr="00BD1CF4" w14:paraId="516AE604" w14:textId="77777777" w:rsidTr="00AE4FC8">
        <w:tc>
          <w:tcPr>
            <w:tcW w:w="2393" w:type="dxa"/>
          </w:tcPr>
          <w:p w14:paraId="49AA0062"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19DD85EC"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cstheme="minorHAnsi"/>
                <w:i w:val="0"/>
                <w:iCs w:val="0"/>
                <w:color w:val="000000" w:themeColor="text1"/>
                <w:sz w:val="20"/>
                <w:szCs w:val="20"/>
              </w:rPr>
              <w:t>Werneck et al.</w:t>
            </w:r>
          </w:p>
        </w:tc>
        <w:tc>
          <w:tcPr>
            <w:tcW w:w="2328" w:type="dxa"/>
          </w:tcPr>
          <w:p w14:paraId="62676BCD"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cstheme="minorHAnsi"/>
                <w:i w:val="0"/>
                <w:iCs w:val="0"/>
                <w:color w:val="000000" w:themeColor="text1"/>
                <w:sz w:val="20"/>
                <w:szCs w:val="20"/>
              </w:rPr>
              <w:t>2020</w:t>
            </w:r>
          </w:p>
        </w:tc>
        <w:tc>
          <w:tcPr>
            <w:tcW w:w="2328" w:type="dxa"/>
          </w:tcPr>
          <w:p w14:paraId="349F72BD" w14:textId="77777777" w:rsidR="00EF581E" w:rsidRPr="00BD1CF4" w:rsidRDefault="00EF581E" w:rsidP="00AE4FC8">
            <w:pPr>
              <w:spacing w:after="120" w:line="276" w:lineRule="auto"/>
              <w:rPr>
                <w:rFonts w:cstheme="minorHAnsi"/>
                <w:b/>
                <w:color w:val="000000" w:themeColor="text1"/>
                <w:sz w:val="20"/>
                <w:szCs w:val="20"/>
              </w:rPr>
            </w:pPr>
            <w:r w:rsidRPr="00BD1CF4">
              <w:rPr>
                <w:rFonts w:cstheme="minorHAnsi"/>
                <w:color w:val="000000" w:themeColor="text1"/>
                <w:sz w:val="20"/>
                <w:szCs w:val="20"/>
              </w:rPr>
              <w:t>Cross-sectional</w:t>
            </w:r>
          </w:p>
        </w:tc>
        <w:tc>
          <w:tcPr>
            <w:tcW w:w="2328" w:type="dxa"/>
          </w:tcPr>
          <w:p w14:paraId="64017946" w14:textId="77777777" w:rsidR="00EF581E" w:rsidRPr="00BD1CF4" w:rsidRDefault="00EF581E" w:rsidP="00AE4FC8">
            <w:pPr>
              <w:spacing w:after="120" w:line="276" w:lineRule="auto"/>
              <w:rPr>
                <w:rFonts w:cstheme="minorHAnsi"/>
                <w:b/>
                <w:color w:val="000000" w:themeColor="text1"/>
                <w:sz w:val="20"/>
                <w:szCs w:val="20"/>
              </w:rPr>
            </w:pPr>
            <w:r w:rsidRPr="00BD1CF4">
              <w:rPr>
                <w:rFonts w:cstheme="minorHAnsi"/>
                <w:color w:val="000000" w:themeColor="text1"/>
                <w:sz w:val="20"/>
                <w:szCs w:val="20"/>
              </w:rPr>
              <w:t>Adolescents</w:t>
            </w:r>
          </w:p>
        </w:tc>
        <w:tc>
          <w:tcPr>
            <w:tcW w:w="2329" w:type="dxa"/>
          </w:tcPr>
          <w:p w14:paraId="2796709C" w14:textId="77777777" w:rsidR="00EF581E" w:rsidRPr="00BD1CF4" w:rsidRDefault="00EF581E" w:rsidP="00AE4FC8">
            <w:pPr>
              <w:spacing w:after="120" w:line="276" w:lineRule="auto"/>
              <w:rPr>
                <w:rFonts w:cstheme="minorHAnsi"/>
                <w:b/>
                <w:color w:val="000000" w:themeColor="text1"/>
                <w:sz w:val="20"/>
                <w:szCs w:val="20"/>
              </w:rPr>
            </w:pPr>
            <w:r w:rsidRPr="00BD1CF4">
              <w:rPr>
                <w:rFonts w:cstheme="minorHAnsi"/>
                <w:color w:val="000000" w:themeColor="text1"/>
                <w:sz w:val="20"/>
                <w:szCs w:val="20"/>
              </w:rPr>
              <w:t>FFQ</w:t>
            </w:r>
          </w:p>
        </w:tc>
      </w:tr>
      <w:tr w:rsidR="00EF581E" w:rsidRPr="00BD1CF4" w14:paraId="2AE74FD8" w14:textId="77777777" w:rsidTr="00AE4FC8">
        <w:tc>
          <w:tcPr>
            <w:tcW w:w="2393" w:type="dxa"/>
          </w:tcPr>
          <w:p w14:paraId="0D06FD06" w14:textId="77777777" w:rsidR="00EF581E" w:rsidRPr="00BD1CF4" w:rsidRDefault="00EF581E" w:rsidP="00AE4FC8">
            <w:pPr>
              <w:pStyle w:val="Caption"/>
              <w:keepNext/>
              <w:spacing w:after="120" w:line="276" w:lineRule="auto"/>
              <w:rPr>
                <w:rFonts w:cstheme="minorHAnsi"/>
                <w:bCs/>
                <w:color w:val="000000" w:themeColor="text1"/>
                <w:sz w:val="20"/>
                <w:szCs w:val="20"/>
              </w:rPr>
            </w:pPr>
            <w:r w:rsidRPr="00BD1CF4">
              <w:rPr>
                <w:rFonts w:cstheme="minorHAnsi"/>
                <w:bCs/>
                <w:color w:val="000000" w:themeColor="text1"/>
                <w:sz w:val="20"/>
                <w:szCs w:val="20"/>
              </w:rPr>
              <w:t>Anxiety outcomes</w:t>
            </w:r>
          </w:p>
        </w:tc>
        <w:tc>
          <w:tcPr>
            <w:tcW w:w="2328" w:type="dxa"/>
            <w:gridSpan w:val="2"/>
          </w:tcPr>
          <w:p w14:paraId="6025934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1C905BFF"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6925FE81"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71A195E5"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5F0055C5"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6CAC1DFC" w14:textId="77777777" w:rsidTr="00AE4FC8">
        <w:tc>
          <w:tcPr>
            <w:tcW w:w="2393" w:type="dxa"/>
          </w:tcPr>
          <w:p w14:paraId="06EECCD1"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12341C0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Werneck </w:t>
            </w:r>
            <w:r w:rsidRPr="00BD1CF4">
              <w:rPr>
                <w:rFonts w:cstheme="minorHAnsi"/>
                <w:i w:val="0"/>
                <w:iCs w:val="0"/>
                <w:color w:val="000000" w:themeColor="text1"/>
                <w:sz w:val="20"/>
                <w:szCs w:val="20"/>
              </w:rPr>
              <w:t>et al.</w:t>
            </w:r>
          </w:p>
        </w:tc>
        <w:tc>
          <w:tcPr>
            <w:tcW w:w="2328" w:type="dxa"/>
          </w:tcPr>
          <w:p w14:paraId="74234766"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0877099F"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59B8CC16"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Adolescents - Females</w:t>
            </w:r>
          </w:p>
        </w:tc>
        <w:tc>
          <w:tcPr>
            <w:tcW w:w="2329" w:type="dxa"/>
          </w:tcPr>
          <w:p w14:paraId="217A5218"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09123354" w14:textId="77777777" w:rsidTr="00AE4FC8">
        <w:tc>
          <w:tcPr>
            <w:tcW w:w="2393" w:type="dxa"/>
          </w:tcPr>
          <w:p w14:paraId="22074063"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0B3DE8E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Werneck </w:t>
            </w:r>
            <w:r w:rsidRPr="00BD1CF4">
              <w:rPr>
                <w:rFonts w:cstheme="minorHAnsi"/>
                <w:i w:val="0"/>
                <w:iCs w:val="0"/>
                <w:color w:val="000000" w:themeColor="text1"/>
                <w:sz w:val="20"/>
                <w:szCs w:val="20"/>
              </w:rPr>
              <w:t>et al.</w:t>
            </w:r>
          </w:p>
        </w:tc>
        <w:tc>
          <w:tcPr>
            <w:tcW w:w="2328" w:type="dxa"/>
          </w:tcPr>
          <w:p w14:paraId="611D0F67"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32E4DDAD"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111907F9"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Adolescents - Males</w:t>
            </w:r>
          </w:p>
        </w:tc>
        <w:tc>
          <w:tcPr>
            <w:tcW w:w="2329" w:type="dxa"/>
          </w:tcPr>
          <w:p w14:paraId="085391EF"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1BCC38A6" w14:textId="77777777" w:rsidTr="00AE4FC8">
        <w:tc>
          <w:tcPr>
            <w:tcW w:w="2393" w:type="dxa"/>
          </w:tcPr>
          <w:p w14:paraId="1A47C528"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4E634661"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Coletro</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518FCF94"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2022b</w:t>
            </w:r>
          </w:p>
        </w:tc>
        <w:tc>
          <w:tcPr>
            <w:tcW w:w="2328" w:type="dxa"/>
          </w:tcPr>
          <w:p w14:paraId="151B4087"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518733C3"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4AD9ACEF"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0F4FECE6" w14:textId="77777777" w:rsidTr="00AE4FC8">
        <w:tc>
          <w:tcPr>
            <w:tcW w:w="2393" w:type="dxa"/>
          </w:tcPr>
          <w:p w14:paraId="04A5FA65"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6E83B01B"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Noll </w:t>
            </w:r>
            <w:r w:rsidRPr="00BD1CF4">
              <w:rPr>
                <w:rFonts w:cstheme="minorHAnsi"/>
                <w:i w:val="0"/>
                <w:iCs w:val="0"/>
                <w:color w:val="000000" w:themeColor="text1"/>
                <w:sz w:val="20"/>
                <w:szCs w:val="20"/>
              </w:rPr>
              <w:t>et al.</w:t>
            </w:r>
          </w:p>
        </w:tc>
        <w:tc>
          <w:tcPr>
            <w:tcW w:w="2328" w:type="dxa"/>
          </w:tcPr>
          <w:p w14:paraId="4D07FD95"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2022</w:t>
            </w:r>
          </w:p>
        </w:tc>
        <w:tc>
          <w:tcPr>
            <w:tcW w:w="2328" w:type="dxa"/>
          </w:tcPr>
          <w:p w14:paraId="46982E0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572B51EF"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33F313EB"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071ECE33" w14:textId="77777777" w:rsidTr="00AE4FC8">
        <w:tc>
          <w:tcPr>
            <w:tcW w:w="4721" w:type="dxa"/>
            <w:gridSpan w:val="3"/>
          </w:tcPr>
          <w:p w14:paraId="083FF4D2"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cstheme="minorHAnsi"/>
                <w:bCs/>
                <w:color w:val="000000" w:themeColor="text1"/>
                <w:sz w:val="20"/>
                <w:szCs w:val="20"/>
              </w:rPr>
              <w:t>Combined common mental disorder outcomes</w:t>
            </w:r>
          </w:p>
        </w:tc>
        <w:tc>
          <w:tcPr>
            <w:tcW w:w="2328" w:type="dxa"/>
          </w:tcPr>
          <w:p w14:paraId="189FD7C9"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4725F609"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165CA411"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7B0EF01F"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465CB423" w14:textId="77777777" w:rsidTr="00AE4FC8">
        <w:tc>
          <w:tcPr>
            <w:tcW w:w="2393" w:type="dxa"/>
          </w:tcPr>
          <w:p w14:paraId="43D93499"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7EC3A2A7"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Werneck </w:t>
            </w:r>
            <w:r w:rsidRPr="00BD1CF4">
              <w:rPr>
                <w:rFonts w:cstheme="minorHAnsi"/>
                <w:i w:val="0"/>
                <w:iCs w:val="0"/>
                <w:color w:val="000000" w:themeColor="text1"/>
                <w:sz w:val="20"/>
                <w:szCs w:val="20"/>
              </w:rPr>
              <w:t>et al.</w:t>
            </w:r>
          </w:p>
        </w:tc>
        <w:tc>
          <w:tcPr>
            <w:tcW w:w="2328" w:type="dxa"/>
          </w:tcPr>
          <w:p w14:paraId="3243CF0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6E6A7B89"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06122CD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Adolescents - Females</w:t>
            </w:r>
          </w:p>
        </w:tc>
        <w:tc>
          <w:tcPr>
            <w:tcW w:w="2329" w:type="dxa"/>
          </w:tcPr>
          <w:p w14:paraId="024FB198"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6E7443B9" w14:textId="77777777" w:rsidTr="00AE4FC8">
        <w:tc>
          <w:tcPr>
            <w:tcW w:w="2393" w:type="dxa"/>
          </w:tcPr>
          <w:p w14:paraId="6D778B17"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1E1FE32D"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Werneck </w:t>
            </w:r>
            <w:r w:rsidRPr="00BD1CF4">
              <w:rPr>
                <w:rFonts w:cstheme="minorHAnsi"/>
                <w:i w:val="0"/>
                <w:iCs w:val="0"/>
                <w:color w:val="000000" w:themeColor="text1"/>
                <w:sz w:val="20"/>
                <w:szCs w:val="20"/>
              </w:rPr>
              <w:t>et al.</w:t>
            </w:r>
          </w:p>
        </w:tc>
        <w:tc>
          <w:tcPr>
            <w:tcW w:w="2328" w:type="dxa"/>
          </w:tcPr>
          <w:p w14:paraId="485AE587"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62243E03"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236BEE5B"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Adolescents - Males</w:t>
            </w:r>
          </w:p>
        </w:tc>
        <w:tc>
          <w:tcPr>
            <w:tcW w:w="2329" w:type="dxa"/>
          </w:tcPr>
          <w:p w14:paraId="7EA3D6C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4E15D351" w14:textId="77777777" w:rsidTr="00AE4FC8">
        <w:tc>
          <w:tcPr>
            <w:tcW w:w="2393" w:type="dxa"/>
          </w:tcPr>
          <w:p w14:paraId="7D56F488"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0BF00E01"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Zheng </w:t>
            </w:r>
            <w:r w:rsidRPr="00BD1CF4">
              <w:rPr>
                <w:rFonts w:cstheme="minorHAnsi"/>
                <w:i w:val="0"/>
                <w:iCs w:val="0"/>
                <w:color w:val="000000" w:themeColor="text1"/>
                <w:sz w:val="20"/>
                <w:szCs w:val="20"/>
              </w:rPr>
              <w:t>et al.</w:t>
            </w:r>
          </w:p>
        </w:tc>
        <w:tc>
          <w:tcPr>
            <w:tcW w:w="2328" w:type="dxa"/>
          </w:tcPr>
          <w:p w14:paraId="1355F4F0"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2020</w:t>
            </w:r>
          </w:p>
        </w:tc>
        <w:tc>
          <w:tcPr>
            <w:tcW w:w="2328" w:type="dxa"/>
          </w:tcPr>
          <w:p w14:paraId="63A253FB"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657CB83F"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7CB53096"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1E9466FA" w14:textId="77777777" w:rsidTr="00AE4FC8">
        <w:tc>
          <w:tcPr>
            <w:tcW w:w="2393" w:type="dxa"/>
          </w:tcPr>
          <w:p w14:paraId="3658A8C3"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024F0E9F"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Silva </w:t>
            </w:r>
            <w:r w:rsidRPr="00BD1CF4">
              <w:rPr>
                <w:rFonts w:cstheme="minorHAnsi"/>
                <w:i w:val="0"/>
                <w:iCs w:val="0"/>
                <w:color w:val="000000" w:themeColor="text1"/>
                <w:sz w:val="20"/>
                <w:szCs w:val="20"/>
              </w:rPr>
              <w:t>et al.</w:t>
            </w:r>
          </w:p>
        </w:tc>
        <w:tc>
          <w:tcPr>
            <w:tcW w:w="2328" w:type="dxa"/>
          </w:tcPr>
          <w:p w14:paraId="2DF08BB5"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002C5D1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40FC575B"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 xml:space="preserve">Adolescents </w:t>
            </w:r>
          </w:p>
        </w:tc>
        <w:tc>
          <w:tcPr>
            <w:tcW w:w="2329" w:type="dxa"/>
          </w:tcPr>
          <w:p w14:paraId="2BB01EA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0154571E" w14:textId="77777777" w:rsidTr="00AE4FC8">
        <w:tc>
          <w:tcPr>
            <w:tcW w:w="2393" w:type="dxa"/>
          </w:tcPr>
          <w:p w14:paraId="3E3F3FCA"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1B7F005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Coletro</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723D399C"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2022b</w:t>
            </w:r>
          </w:p>
        </w:tc>
        <w:tc>
          <w:tcPr>
            <w:tcW w:w="2328" w:type="dxa"/>
          </w:tcPr>
          <w:p w14:paraId="31D8095D"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47EBF9A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42D50602"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2D56AE99" w14:textId="77777777" w:rsidTr="00AE4FC8">
        <w:tc>
          <w:tcPr>
            <w:tcW w:w="2393" w:type="dxa"/>
          </w:tcPr>
          <w:p w14:paraId="1B9ECBF4" w14:textId="77777777" w:rsidR="00EF581E" w:rsidRPr="00BD1CF4" w:rsidRDefault="00EF581E" w:rsidP="00AE4FC8">
            <w:pPr>
              <w:pStyle w:val="Caption"/>
              <w:keepNext/>
              <w:spacing w:after="120" w:line="276" w:lineRule="auto"/>
              <w:rPr>
                <w:rFonts w:cstheme="minorHAnsi"/>
                <w:bCs/>
                <w:color w:val="000000" w:themeColor="text1"/>
                <w:sz w:val="20"/>
                <w:szCs w:val="20"/>
              </w:rPr>
            </w:pPr>
            <w:r w:rsidRPr="00BD1CF4">
              <w:rPr>
                <w:rFonts w:cstheme="minorHAnsi"/>
                <w:bCs/>
                <w:color w:val="000000" w:themeColor="text1"/>
                <w:sz w:val="20"/>
                <w:szCs w:val="20"/>
              </w:rPr>
              <w:t>Depressive outcomes</w:t>
            </w:r>
          </w:p>
        </w:tc>
        <w:tc>
          <w:tcPr>
            <w:tcW w:w="2328" w:type="dxa"/>
            <w:gridSpan w:val="2"/>
          </w:tcPr>
          <w:p w14:paraId="36031002"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2E89DCD4"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79E986BB"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0EE2AC59"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28FA81EA"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3797E61F" w14:textId="77777777" w:rsidTr="00AE4FC8">
        <w:tc>
          <w:tcPr>
            <w:tcW w:w="2393" w:type="dxa"/>
          </w:tcPr>
          <w:p w14:paraId="7174ED16"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2DB8461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Gomez-</w:t>
            </w:r>
            <w:proofErr w:type="spellStart"/>
            <w:r w:rsidRPr="00BD1CF4">
              <w:rPr>
                <w:rFonts w:ascii="Calibri" w:hAnsi="Calibri" w:cs="Calibri"/>
                <w:i w:val="0"/>
                <w:iCs w:val="0"/>
                <w:color w:val="000000" w:themeColor="text1"/>
                <w:sz w:val="20"/>
                <w:szCs w:val="20"/>
              </w:rPr>
              <w:t>Donoso</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11661682"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2019</w:t>
            </w:r>
          </w:p>
        </w:tc>
        <w:tc>
          <w:tcPr>
            <w:tcW w:w="2328" w:type="dxa"/>
          </w:tcPr>
          <w:p w14:paraId="147A4282"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3156416E"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5518E862"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04DF21C1" w14:textId="77777777" w:rsidTr="00AE4FC8">
        <w:tc>
          <w:tcPr>
            <w:tcW w:w="2393" w:type="dxa"/>
          </w:tcPr>
          <w:p w14:paraId="59640A07"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6DE1956B"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Adjibade</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022E12C6"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2019</w:t>
            </w:r>
          </w:p>
        </w:tc>
        <w:tc>
          <w:tcPr>
            <w:tcW w:w="2328" w:type="dxa"/>
          </w:tcPr>
          <w:p w14:paraId="3C92F4C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6CC5F8C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01E68DEB"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2871FD40" w14:textId="77777777" w:rsidTr="00AE4FC8">
        <w:tc>
          <w:tcPr>
            <w:tcW w:w="2393" w:type="dxa"/>
          </w:tcPr>
          <w:p w14:paraId="7F1E9120" w14:textId="77777777" w:rsidR="00EF581E" w:rsidRPr="00BD1CF4" w:rsidRDefault="00EF581E" w:rsidP="00AE4FC8">
            <w:pPr>
              <w:pStyle w:val="Caption"/>
              <w:keepNext/>
              <w:spacing w:after="120" w:line="276" w:lineRule="auto"/>
              <w:rPr>
                <w:rFonts w:cstheme="minorHAnsi"/>
                <w:bCs/>
                <w:i w:val="0"/>
                <w:iCs w:val="0"/>
                <w:color w:val="000000" w:themeColor="text1"/>
                <w:sz w:val="20"/>
                <w:szCs w:val="20"/>
              </w:rPr>
            </w:pPr>
            <w:r w:rsidRPr="00BD1CF4">
              <w:rPr>
                <w:rFonts w:cstheme="minorHAnsi"/>
                <w:b/>
                <w:i w:val="0"/>
                <w:iCs w:val="0"/>
                <w:color w:val="000000" w:themeColor="text1"/>
                <w:sz w:val="20"/>
                <w:szCs w:val="20"/>
              </w:rPr>
              <w:t>Mortality</w:t>
            </w:r>
          </w:p>
        </w:tc>
        <w:tc>
          <w:tcPr>
            <w:tcW w:w="2328" w:type="dxa"/>
            <w:gridSpan w:val="2"/>
          </w:tcPr>
          <w:p w14:paraId="52B2694F"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217ECD99"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18A22E84"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20DF3FD1"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2FA001CE"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5C1EC312" w14:textId="77777777" w:rsidTr="00AE4FC8">
        <w:tc>
          <w:tcPr>
            <w:tcW w:w="2393" w:type="dxa"/>
          </w:tcPr>
          <w:p w14:paraId="380D49AE" w14:textId="77777777" w:rsidR="00EF581E" w:rsidRPr="00BD1CF4" w:rsidRDefault="00EF581E" w:rsidP="00AE4FC8">
            <w:pPr>
              <w:pStyle w:val="Caption"/>
              <w:keepNext/>
              <w:spacing w:after="120" w:line="276" w:lineRule="auto"/>
              <w:rPr>
                <w:rFonts w:cstheme="minorHAnsi"/>
                <w:bCs/>
                <w:color w:val="000000" w:themeColor="text1"/>
                <w:sz w:val="20"/>
                <w:szCs w:val="20"/>
              </w:rPr>
            </w:pPr>
            <w:r w:rsidRPr="00BD1CF4">
              <w:rPr>
                <w:rFonts w:cstheme="minorHAnsi"/>
                <w:bCs/>
                <w:color w:val="000000" w:themeColor="text1"/>
                <w:sz w:val="20"/>
                <w:szCs w:val="20"/>
              </w:rPr>
              <w:t>All-cause mortality</w:t>
            </w:r>
          </w:p>
        </w:tc>
        <w:tc>
          <w:tcPr>
            <w:tcW w:w="2328" w:type="dxa"/>
            <w:gridSpan w:val="2"/>
          </w:tcPr>
          <w:p w14:paraId="70D07259" w14:textId="77777777" w:rsidR="00EF581E" w:rsidRPr="00BD1CF4" w:rsidRDefault="00EF581E" w:rsidP="00AE4FC8">
            <w:pPr>
              <w:pStyle w:val="Caption"/>
              <w:keepNext/>
              <w:spacing w:after="120" w:line="276" w:lineRule="auto"/>
              <w:rPr>
                <w:rFonts w:ascii="Calibri" w:hAnsi="Calibri" w:cs="Calibri"/>
                <w:i w:val="0"/>
                <w:iCs w:val="0"/>
                <w:color w:val="000000" w:themeColor="text1"/>
                <w:sz w:val="20"/>
                <w:szCs w:val="20"/>
              </w:rPr>
            </w:pPr>
          </w:p>
        </w:tc>
        <w:tc>
          <w:tcPr>
            <w:tcW w:w="2328" w:type="dxa"/>
          </w:tcPr>
          <w:p w14:paraId="07BFADE2" w14:textId="77777777" w:rsidR="00EF581E" w:rsidRPr="00BD1CF4" w:rsidRDefault="00EF581E" w:rsidP="00AE4FC8">
            <w:pPr>
              <w:pStyle w:val="Caption"/>
              <w:keepNext/>
              <w:spacing w:after="120" w:line="276" w:lineRule="auto"/>
              <w:rPr>
                <w:rFonts w:ascii="Calibri" w:hAnsi="Calibri" w:cs="Calibri"/>
                <w:i w:val="0"/>
                <w:iCs w:val="0"/>
                <w:color w:val="000000" w:themeColor="text1"/>
                <w:sz w:val="20"/>
                <w:szCs w:val="20"/>
              </w:rPr>
            </w:pPr>
          </w:p>
        </w:tc>
        <w:tc>
          <w:tcPr>
            <w:tcW w:w="2328" w:type="dxa"/>
          </w:tcPr>
          <w:p w14:paraId="5F7E59CB" w14:textId="77777777" w:rsidR="00EF581E" w:rsidRPr="00BD1CF4" w:rsidRDefault="00EF581E" w:rsidP="00AE4FC8">
            <w:pPr>
              <w:spacing w:after="120" w:line="276" w:lineRule="auto"/>
              <w:rPr>
                <w:rFonts w:ascii="Calibri" w:hAnsi="Calibri" w:cs="Calibri"/>
                <w:color w:val="000000" w:themeColor="text1"/>
                <w:sz w:val="20"/>
                <w:szCs w:val="20"/>
              </w:rPr>
            </w:pPr>
          </w:p>
        </w:tc>
        <w:tc>
          <w:tcPr>
            <w:tcW w:w="2328" w:type="dxa"/>
          </w:tcPr>
          <w:p w14:paraId="0D479E69" w14:textId="77777777" w:rsidR="00EF581E" w:rsidRPr="00BD1CF4" w:rsidRDefault="00EF581E" w:rsidP="00AE4FC8">
            <w:pPr>
              <w:spacing w:after="120" w:line="276" w:lineRule="auto"/>
              <w:rPr>
                <w:rFonts w:ascii="Calibri" w:hAnsi="Calibri" w:cs="Calibri"/>
                <w:color w:val="000000" w:themeColor="text1"/>
                <w:sz w:val="20"/>
                <w:szCs w:val="20"/>
              </w:rPr>
            </w:pPr>
          </w:p>
        </w:tc>
        <w:tc>
          <w:tcPr>
            <w:tcW w:w="2329" w:type="dxa"/>
          </w:tcPr>
          <w:p w14:paraId="0F94D792" w14:textId="77777777" w:rsidR="00EF581E" w:rsidRPr="00BD1CF4" w:rsidRDefault="00EF581E" w:rsidP="00AE4FC8">
            <w:pPr>
              <w:spacing w:after="120" w:line="276" w:lineRule="auto"/>
              <w:rPr>
                <w:rFonts w:ascii="Calibri" w:hAnsi="Calibri" w:cs="Calibri"/>
                <w:color w:val="000000" w:themeColor="text1"/>
                <w:sz w:val="20"/>
                <w:szCs w:val="20"/>
              </w:rPr>
            </w:pPr>
          </w:p>
        </w:tc>
      </w:tr>
      <w:tr w:rsidR="00EF581E" w:rsidRPr="00BD1CF4" w14:paraId="4D99B32B" w14:textId="77777777" w:rsidTr="00AE4FC8">
        <w:tc>
          <w:tcPr>
            <w:tcW w:w="2393" w:type="dxa"/>
          </w:tcPr>
          <w:p w14:paraId="232E6ADF"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46C6C4F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Schnabel </w:t>
            </w:r>
            <w:r w:rsidRPr="00BD1CF4">
              <w:rPr>
                <w:rFonts w:cstheme="minorHAnsi"/>
                <w:i w:val="0"/>
                <w:iCs w:val="0"/>
                <w:color w:val="000000" w:themeColor="text1"/>
                <w:sz w:val="20"/>
                <w:szCs w:val="20"/>
              </w:rPr>
              <w:t>et al.</w:t>
            </w:r>
          </w:p>
        </w:tc>
        <w:tc>
          <w:tcPr>
            <w:tcW w:w="2328" w:type="dxa"/>
          </w:tcPr>
          <w:p w14:paraId="527F8E19"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2019</w:t>
            </w:r>
          </w:p>
        </w:tc>
        <w:tc>
          <w:tcPr>
            <w:tcW w:w="2328" w:type="dxa"/>
          </w:tcPr>
          <w:p w14:paraId="027B48C7"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4EA398C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75295473"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36D5C017" w14:textId="77777777" w:rsidTr="00AE4FC8">
        <w:tc>
          <w:tcPr>
            <w:tcW w:w="2393" w:type="dxa"/>
          </w:tcPr>
          <w:p w14:paraId="1C7B47F9"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4084DCA5"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Rico-Campa </w:t>
            </w:r>
            <w:r w:rsidRPr="00BD1CF4">
              <w:rPr>
                <w:rFonts w:cstheme="minorHAnsi"/>
                <w:i w:val="0"/>
                <w:iCs w:val="0"/>
                <w:color w:val="000000" w:themeColor="text1"/>
                <w:sz w:val="20"/>
                <w:szCs w:val="20"/>
              </w:rPr>
              <w:t>et al.</w:t>
            </w:r>
          </w:p>
        </w:tc>
        <w:tc>
          <w:tcPr>
            <w:tcW w:w="2328" w:type="dxa"/>
          </w:tcPr>
          <w:p w14:paraId="441180D4"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2019</w:t>
            </w:r>
          </w:p>
        </w:tc>
        <w:tc>
          <w:tcPr>
            <w:tcW w:w="2328" w:type="dxa"/>
          </w:tcPr>
          <w:p w14:paraId="6E882B84"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78FA535F"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365D5D6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0B1C286C" w14:textId="77777777" w:rsidTr="00AE4FC8">
        <w:tc>
          <w:tcPr>
            <w:tcW w:w="2393" w:type="dxa"/>
          </w:tcPr>
          <w:p w14:paraId="4137139D"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78F83F08"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Kim </w:t>
            </w:r>
            <w:r w:rsidRPr="00BD1CF4">
              <w:rPr>
                <w:rFonts w:cstheme="minorHAnsi"/>
                <w:i w:val="0"/>
                <w:iCs w:val="0"/>
                <w:color w:val="000000" w:themeColor="text1"/>
                <w:sz w:val="20"/>
                <w:szCs w:val="20"/>
              </w:rPr>
              <w:t>et al.</w:t>
            </w:r>
          </w:p>
        </w:tc>
        <w:tc>
          <w:tcPr>
            <w:tcW w:w="2328" w:type="dxa"/>
          </w:tcPr>
          <w:p w14:paraId="6696FD4E"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2019</w:t>
            </w:r>
          </w:p>
        </w:tc>
        <w:tc>
          <w:tcPr>
            <w:tcW w:w="2328" w:type="dxa"/>
          </w:tcPr>
          <w:p w14:paraId="49808CA6"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63A0AB0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25CED709"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0D9080D9" w14:textId="77777777" w:rsidTr="00AE4FC8">
        <w:tc>
          <w:tcPr>
            <w:tcW w:w="2393" w:type="dxa"/>
          </w:tcPr>
          <w:p w14:paraId="52477AE5"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1B427DDB"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Blanco-</w:t>
            </w:r>
            <w:proofErr w:type="spellStart"/>
            <w:r w:rsidRPr="00BD1CF4">
              <w:rPr>
                <w:rFonts w:ascii="Calibri" w:hAnsi="Calibri" w:cs="Calibri"/>
                <w:i w:val="0"/>
                <w:iCs w:val="0"/>
                <w:color w:val="000000" w:themeColor="text1"/>
                <w:sz w:val="20"/>
                <w:szCs w:val="20"/>
              </w:rPr>
              <w:t>Rojo</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60E30C27"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2019</w:t>
            </w:r>
          </w:p>
        </w:tc>
        <w:tc>
          <w:tcPr>
            <w:tcW w:w="2328" w:type="dxa"/>
          </w:tcPr>
          <w:p w14:paraId="01562CF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62075EF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4FD3DB4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Diet history</w:t>
            </w:r>
          </w:p>
        </w:tc>
      </w:tr>
      <w:tr w:rsidR="00EF581E" w:rsidRPr="00BD1CF4" w14:paraId="719FE06D" w14:textId="77777777" w:rsidTr="00AE4FC8">
        <w:tc>
          <w:tcPr>
            <w:tcW w:w="2393" w:type="dxa"/>
          </w:tcPr>
          <w:p w14:paraId="7BABCBF0"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08BB9E7E"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Zhong </w:t>
            </w:r>
            <w:r w:rsidRPr="00BD1CF4">
              <w:rPr>
                <w:rFonts w:cstheme="minorHAnsi"/>
                <w:i w:val="0"/>
                <w:iCs w:val="0"/>
                <w:color w:val="000000" w:themeColor="text1"/>
                <w:sz w:val="20"/>
                <w:szCs w:val="20"/>
              </w:rPr>
              <w:t>et al.</w:t>
            </w:r>
          </w:p>
        </w:tc>
        <w:tc>
          <w:tcPr>
            <w:tcW w:w="2328" w:type="dxa"/>
          </w:tcPr>
          <w:p w14:paraId="20BBF542"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65BCA244"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10A9FAE0"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640A13A0"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1AF049CC" w14:textId="77777777" w:rsidTr="00AE4FC8">
        <w:tc>
          <w:tcPr>
            <w:tcW w:w="2393" w:type="dxa"/>
          </w:tcPr>
          <w:p w14:paraId="1D71A6BE"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2C16854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Bonaccio</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77043F8C"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7906CBA0"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14BEBD60"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7473D647"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5F9EBA29" w14:textId="77777777" w:rsidTr="00AE4FC8">
        <w:tc>
          <w:tcPr>
            <w:tcW w:w="2393" w:type="dxa"/>
          </w:tcPr>
          <w:p w14:paraId="0F4BCF16"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6A542667"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Orlich</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39522C16"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2022</w:t>
            </w:r>
          </w:p>
        </w:tc>
        <w:tc>
          <w:tcPr>
            <w:tcW w:w="2328" w:type="dxa"/>
          </w:tcPr>
          <w:p w14:paraId="20722CB3"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5729874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6F385841"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0A328440" w14:textId="77777777" w:rsidTr="00AE4FC8">
        <w:tc>
          <w:tcPr>
            <w:tcW w:w="2393" w:type="dxa"/>
          </w:tcPr>
          <w:p w14:paraId="67589D2B" w14:textId="77777777" w:rsidR="00EF581E" w:rsidRPr="00BD1CF4" w:rsidRDefault="00EF581E" w:rsidP="00AE4FC8">
            <w:pPr>
              <w:pStyle w:val="Caption"/>
              <w:keepNext/>
              <w:spacing w:after="120" w:line="276" w:lineRule="auto"/>
              <w:rPr>
                <w:rFonts w:cstheme="minorHAnsi"/>
                <w:bCs/>
                <w:color w:val="000000" w:themeColor="text1"/>
                <w:sz w:val="20"/>
                <w:szCs w:val="20"/>
              </w:rPr>
            </w:pPr>
            <w:r w:rsidRPr="00BD1CF4">
              <w:rPr>
                <w:rFonts w:cstheme="minorHAnsi"/>
                <w:bCs/>
                <w:color w:val="000000" w:themeColor="text1"/>
                <w:sz w:val="20"/>
                <w:szCs w:val="20"/>
              </w:rPr>
              <w:t>Cancer mortality</w:t>
            </w:r>
          </w:p>
        </w:tc>
        <w:tc>
          <w:tcPr>
            <w:tcW w:w="2328" w:type="dxa"/>
            <w:gridSpan w:val="2"/>
          </w:tcPr>
          <w:p w14:paraId="4D927880"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0725A656"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4A6AF0EE"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03A9C371"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22BB6586"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24876E4F" w14:textId="77777777" w:rsidTr="00AE4FC8">
        <w:tc>
          <w:tcPr>
            <w:tcW w:w="2393" w:type="dxa"/>
          </w:tcPr>
          <w:p w14:paraId="4F083210"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08756D1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Rico-campa </w:t>
            </w:r>
            <w:r w:rsidRPr="00BD1CF4">
              <w:rPr>
                <w:rFonts w:cstheme="minorHAnsi"/>
                <w:i w:val="0"/>
                <w:iCs w:val="0"/>
                <w:color w:val="000000" w:themeColor="text1"/>
                <w:sz w:val="20"/>
                <w:szCs w:val="20"/>
              </w:rPr>
              <w:t>et al.</w:t>
            </w:r>
          </w:p>
        </w:tc>
        <w:tc>
          <w:tcPr>
            <w:tcW w:w="2328" w:type="dxa"/>
          </w:tcPr>
          <w:p w14:paraId="1BE73765"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2019</w:t>
            </w:r>
          </w:p>
        </w:tc>
        <w:tc>
          <w:tcPr>
            <w:tcW w:w="2328" w:type="dxa"/>
          </w:tcPr>
          <w:p w14:paraId="1044D2F8"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3B5E2D31"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26F87403"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0405CD3C" w14:textId="77777777" w:rsidTr="00AE4FC8">
        <w:tc>
          <w:tcPr>
            <w:tcW w:w="2393" w:type="dxa"/>
          </w:tcPr>
          <w:p w14:paraId="7A9F90A8"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567D7391"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Bonaccio</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25C7694E"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6E1F90D4"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4C03F76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4F36CA90"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48366683" w14:textId="77777777" w:rsidTr="00AE4FC8">
        <w:tc>
          <w:tcPr>
            <w:tcW w:w="4721" w:type="dxa"/>
            <w:gridSpan w:val="3"/>
          </w:tcPr>
          <w:p w14:paraId="6D9F1EE2"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cstheme="minorHAnsi"/>
                <w:bCs/>
                <w:color w:val="000000" w:themeColor="text1"/>
                <w:sz w:val="20"/>
                <w:szCs w:val="20"/>
              </w:rPr>
              <w:t>Cardiovascular disease mortality</w:t>
            </w:r>
          </w:p>
        </w:tc>
        <w:tc>
          <w:tcPr>
            <w:tcW w:w="2328" w:type="dxa"/>
          </w:tcPr>
          <w:p w14:paraId="0C70A4C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586D8C9A"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7DB7DFE2"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1214EF8B"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116680FE" w14:textId="77777777" w:rsidTr="00AE4FC8">
        <w:tc>
          <w:tcPr>
            <w:tcW w:w="2393" w:type="dxa"/>
          </w:tcPr>
          <w:p w14:paraId="6A078036"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3CCE828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Rico-Campa </w:t>
            </w:r>
            <w:r w:rsidRPr="00BD1CF4">
              <w:rPr>
                <w:rFonts w:cstheme="minorHAnsi"/>
                <w:i w:val="0"/>
                <w:iCs w:val="0"/>
                <w:color w:val="000000" w:themeColor="text1"/>
                <w:sz w:val="20"/>
                <w:szCs w:val="20"/>
              </w:rPr>
              <w:t>et al.</w:t>
            </w:r>
          </w:p>
        </w:tc>
        <w:tc>
          <w:tcPr>
            <w:tcW w:w="2328" w:type="dxa"/>
          </w:tcPr>
          <w:p w14:paraId="5972C9B0"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2019</w:t>
            </w:r>
          </w:p>
        </w:tc>
        <w:tc>
          <w:tcPr>
            <w:tcW w:w="2328" w:type="dxa"/>
          </w:tcPr>
          <w:p w14:paraId="23B051CF"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3E3F491E"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1CE4D25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379E3F05" w14:textId="77777777" w:rsidTr="00AE4FC8">
        <w:tc>
          <w:tcPr>
            <w:tcW w:w="2393" w:type="dxa"/>
          </w:tcPr>
          <w:p w14:paraId="246F4FE4"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5D589978"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Kim </w:t>
            </w:r>
            <w:r w:rsidRPr="00BD1CF4">
              <w:rPr>
                <w:rFonts w:cstheme="minorHAnsi"/>
                <w:i w:val="0"/>
                <w:iCs w:val="0"/>
                <w:color w:val="000000" w:themeColor="text1"/>
                <w:sz w:val="20"/>
                <w:szCs w:val="20"/>
              </w:rPr>
              <w:t>et al.</w:t>
            </w:r>
          </w:p>
        </w:tc>
        <w:tc>
          <w:tcPr>
            <w:tcW w:w="2328" w:type="dxa"/>
          </w:tcPr>
          <w:p w14:paraId="2B0480E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2019</w:t>
            </w:r>
          </w:p>
        </w:tc>
        <w:tc>
          <w:tcPr>
            <w:tcW w:w="2328" w:type="dxa"/>
          </w:tcPr>
          <w:p w14:paraId="66D24F32"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2D35283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6B550499"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24-hr recall</w:t>
            </w:r>
          </w:p>
        </w:tc>
      </w:tr>
      <w:tr w:rsidR="00EF581E" w:rsidRPr="00BD1CF4" w14:paraId="5192DE01" w14:textId="77777777" w:rsidTr="00AE4FC8">
        <w:tc>
          <w:tcPr>
            <w:tcW w:w="2393" w:type="dxa"/>
          </w:tcPr>
          <w:p w14:paraId="4CE469C6"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71BAAB4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Zhong </w:t>
            </w:r>
            <w:r w:rsidRPr="00BD1CF4">
              <w:rPr>
                <w:rFonts w:cstheme="minorHAnsi"/>
                <w:i w:val="0"/>
                <w:iCs w:val="0"/>
                <w:color w:val="000000" w:themeColor="text1"/>
                <w:sz w:val="20"/>
                <w:szCs w:val="20"/>
              </w:rPr>
              <w:t>et al.</w:t>
            </w:r>
          </w:p>
        </w:tc>
        <w:tc>
          <w:tcPr>
            <w:tcW w:w="2328" w:type="dxa"/>
          </w:tcPr>
          <w:p w14:paraId="214A3856"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2019</w:t>
            </w:r>
          </w:p>
        </w:tc>
        <w:tc>
          <w:tcPr>
            <w:tcW w:w="2328" w:type="dxa"/>
          </w:tcPr>
          <w:p w14:paraId="375FF7D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77B48ABC"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643B4A00"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615CF3FA" w14:textId="77777777" w:rsidTr="00AE4FC8">
        <w:tc>
          <w:tcPr>
            <w:tcW w:w="2393" w:type="dxa"/>
          </w:tcPr>
          <w:p w14:paraId="0A5BBDCF"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7C8D61D2"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Bonaccio</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56EEBB4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1F92CA7D"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5D6EEC62"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036F56AE"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3A141AFD" w14:textId="77777777" w:rsidTr="00AE4FC8">
        <w:tc>
          <w:tcPr>
            <w:tcW w:w="4721" w:type="dxa"/>
            <w:gridSpan w:val="3"/>
          </w:tcPr>
          <w:p w14:paraId="4608A27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cstheme="minorHAnsi"/>
                <w:bCs/>
                <w:color w:val="000000" w:themeColor="text1"/>
                <w:sz w:val="20"/>
                <w:szCs w:val="20"/>
              </w:rPr>
              <w:t>Heart disease-related mortality</w:t>
            </w:r>
          </w:p>
        </w:tc>
        <w:tc>
          <w:tcPr>
            <w:tcW w:w="2328" w:type="dxa"/>
          </w:tcPr>
          <w:p w14:paraId="544CED71"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263DF5D3"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320C571A"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1E7643CF"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202AD8FD" w14:textId="77777777" w:rsidTr="00AE4FC8">
        <w:tc>
          <w:tcPr>
            <w:tcW w:w="2393" w:type="dxa"/>
          </w:tcPr>
          <w:p w14:paraId="305C3DFE"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5DC30A32"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Bonaccio</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1E6B0099"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0A02BEA8"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2658FB0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3EA37777"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4CBAEC6A" w14:textId="77777777" w:rsidTr="00AE4FC8">
        <w:tc>
          <w:tcPr>
            <w:tcW w:w="2393" w:type="dxa"/>
          </w:tcPr>
          <w:p w14:paraId="26D323B3"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0D0D4FF0"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Zhong </w:t>
            </w:r>
            <w:r w:rsidRPr="00BD1CF4">
              <w:rPr>
                <w:rFonts w:cstheme="minorHAnsi"/>
                <w:i w:val="0"/>
                <w:iCs w:val="0"/>
                <w:color w:val="000000" w:themeColor="text1"/>
                <w:sz w:val="20"/>
                <w:szCs w:val="20"/>
              </w:rPr>
              <w:t>et al.</w:t>
            </w:r>
          </w:p>
        </w:tc>
        <w:tc>
          <w:tcPr>
            <w:tcW w:w="2328" w:type="dxa"/>
          </w:tcPr>
          <w:p w14:paraId="52C06FB8"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2021</w:t>
            </w:r>
          </w:p>
        </w:tc>
        <w:tc>
          <w:tcPr>
            <w:tcW w:w="2328" w:type="dxa"/>
          </w:tcPr>
          <w:p w14:paraId="3B8AD543"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Prospective cohort</w:t>
            </w:r>
          </w:p>
        </w:tc>
        <w:tc>
          <w:tcPr>
            <w:tcW w:w="2328" w:type="dxa"/>
          </w:tcPr>
          <w:p w14:paraId="58244900"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Adults</w:t>
            </w:r>
          </w:p>
        </w:tc>
        <w:tc>
          <w:tcPr>
            <w:tcW w:w="2329" w:type="dxa"/>
          </w:tcPr>
          <w:p w14:paraId="031160CB"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51CD64A9" w14:textId="77777777" w:rsidTr="00AE4FC8">
        <w:tc>
          <w:tcPr>
            <w:tcW w:w="2393" w:type="dxa"/>
          </w:tcPr>
          <w:p w14:paraId="3A0C7FD8" w14:textId="77777777" w:rsidR="00EF581E" w:rsidRPr="00BD1CF4" w:rsidRDefault="00EF581E" w:rsidP="00AE4FC8">
            <w:pPr>
              <w:pStyle w:val="Caption"/>
              <w:keepNext/>
              <w:spacing w:after="120" w:line="276" w:lineRule="auto"/>
              <w:rPr>
                <w:rFonts w:cstheme="minorHAnsi"/>
                <w:bCs/>
                <w:i w:val="0"/>
                <w:iCs w:val="0"/>
                <w:color w:val="000000" w:themeColor="text1"/>
                <w:sz w:val="20"/>
                <w:szCs w:val="20"/>
              </w:rPr>
            </w:pPr>
            <w:r w:rsidRPr="00BD1CF4">
              <w:rPr>
                <w:rFonts w:cstheme="minorHAnsi"/>
                <w:b/>
                <w:bCs/>
                <w:i w:val="0"/>
                <w:iCs w:val="0"/>
                <w:color w:val="000000" w:themeColor="text1"/>
                <w:sz w:val="20"/>
                <w:szCs w:val="20"/>
                <w:shd w:val="clear" w:color="auto" w:fill="FFFFFF"/>
              </w:rPr>
              <w:t>Respiratory conditions</w:t>
            </w:r>
          </w:p>
        </w:tc>
        <w:tc>
          <w:tcPr>
            <w:tcW w:w="2328" w:type="dxa"/>
            <w:gridSpan w:val="2"/>
          </w:tcPr>
          <w:p w14:paraId="0C914A14"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3CD3951E"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1C0C6E0D"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23E6AD82"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639B2453"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353D638C" w14:textId="77777777" w:rsidTr="00AE4FC8">
        <w:tc>
          <w:tcPr>
            <w:tcW w:w="2393" w:type="dxa"/>
          </w:tcPr>
          <w:p w14:paraId="4F9B7F6F" w14:textId="77777777" w:rsidR="00EF581E" w:rsidRPr="00BD1CF4" w:rsidRDefault="00EF581E" w:rsidP="00AE4FC8">
            <w:pPr>
              <w:pStyle w:val="Caption"/>
              <w:keepNext/>
              <w:spacing w:after="120" w:line="276" w:lineRule="auto"/>
              <w:rPr>
                <w:rFonts w:cstheme="minorHAnsi"/>
                <w:bCs/>
                <w:color w:val="000000" w:themeColor="text1"/>
                <w:sz w:val="20"/>
                <w:szCs w:val="20"/>
              </w:rPr>
            </w:pPr>
            <w:r w:rsidRPr="00BD1CF4">
              <w:rPr>
                <w:rFonts w:cstheme="minorHAnsi"/>
                <w:bCs/>
                <w:color w:val="000000" w:themeColor="text1"/>
                <w:sz w:val="20"/>
                <w:szCs w:val="20"/>
              </w:rPr>
              <w:t>Asthma</w:t>
            </w:r>
          </w:p>
        </w:tc>
        <w:tc>
          <w:tcPr>
            <w:tcW w:w="2328" w:type="dxa"/>
            <w:gridSpan w:val="2"/>
          </w:tcPr>
          <w:p w14:paraId="1B74AF93"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Melo </w:t>
            </w:r>
            <w:r w:rsidRPr="00BD1CF4">
              <w:rPr>
                <w:rFonts w:cstheme="minorHAnsi"/>
                <w:i w:val="0"/>
                <w:iCs w:val="0"/>
                <w:color w:val="000000" w:themeColor="text1"/>
                <w:sz w:val="20"/>
                <w:szCs w:val="20"/>
              </w:rPr>
              <w:t>et al.</w:t>
            </w:r>
          </w:p>
        </w:tc>
        <w:tc>
          <w:tcPr>
            <w:tcW w:w="2328" w:type="dxa"/>
          </w:tcPr>
          <w:p w14:paraId="6680639B"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667A1CE7"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75B3C3D3"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Adolescents</w:t>
            </w:r>
          </w:p>
        </w:tc>
        <w:tc>
          <w:tcPr>
            <w:tcW w:w="2329" w:type="dxa"/>
          </w:tcPr>
          <w:p w14:paraId="0C6C63CD"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667FAFCC" w14:textId="77777777" w:rsidTr="00AE4FC8">
        <w:tc>
          <w:tcPr>
            <w:tcW w:w="2393" w:type="dxa"/>
          </w:tcPr>
          <w:p w14:paraId="0F20D4EB"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7994F3CA"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Azerado</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625983F7"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2020</w:t>
            </w:r>
          </w:p>
        </w:tc>
        <w:tc>
          <w:tcPr>
            <w:tcW w:w="2328" w:type="dxa"/>
          </w:tcPr>
          <w:p w14:paraId="1F28970A"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73371B38"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Children and adolescents</w:t>
            </w:r>
          </w:p>
        </w:tc>
        <w:tc>
          <w:tcPr>
            <w:tcW w:w="2329" w:type="dxa"/>
          </w:tcPr>
          <w:p w14:paraId="241C2337"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5AE54C8B" w14:textId="77777777" w:rsidTr="00AE4FC8">
        <w:tc>
          <w:tcPr>
            <w:tcW w:w="2393" w:type="dxa"/>
          </w:tcPr>
          <w:p w14:paraId="4B881580" w14:textId="77777777" w:rsidR="00EF581E" w:rsidRPr="00BD1CF4" w:rsidRDefault="00EF581E" w:rsidP="00AE4FC8">
            <w:pPr>
              <w:pStyle w:val="Caption"/>
              <w:keepNext/>
              <w:spacing w:after="120" w:line="276" w:lineRule="auto"/>
              <w:rPr>
                <w:rFonts w:cstheme="minorHAnsi"/>
                <w:bCs/>
                <w:color w:val="000000" w:themeColor="text1"/>
                <w:sz w:val="20"/>
                <w:szCs w:val="20"/>
              </w:rPr>
            </w:pPr>
            <w:r w:rsidRPr="00BD1CF4">
              <w:rPr>
                <w:rFonts w:cstheme="minorHAnsi"/>
                <w:bCs/>
                <w:color w:val="000000" w:themeColor="text1"/>
                <w:sz w:val="20"/>
                <w:szCs w:val="20"/>
              </w:rPr>
              <w:t>Wheezing</w:t>
            </w:r>
          </w:p>
        </w:tc>
        <w:tc>
          <w:tcPr>
            <w:tcW w:w="2328" w:type="dxa"/>
            <w:gridSpan w:val="2"/>
          </w:tcPr>
          <w:p w14:paraId="3EADBB06"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29ECA1C2"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
        </w:tc>
        <w:tc>
          <w:tcPr>
            <w:tcW w:w="2328" w:type="dxa"/>
          </w:tcPr>
          <w:p w14:paraId="76065B60" w14:textId="77777777" w:rsidR="00EF581E" w:rsidRPr="00BD1CF4" w:rsidRDefault="00EF581E" w:rsidP="00AE4FC8">
            <w:pPr>
              <w:spacing w:after="120" w:line="276" w:lineRule="auto"/>
              <w:rPr>
                <w:rFonts w:cstheme="minorHAnsi"/>
                <w:b/>
                <w:color w:val="000000" w:themeColor="text1"/>
                <w:sz w:val="20"/>
                <w:szCs w:val="20"/>
              </w:rPr>
            </w:pPr>
          </w:p>
        </w:tc>
        <w:tc>
          <w:tcPr>
            <w:tcW w:w="2328" w:type="dxa"/>
          </w:tcPr>
          <w:p w14:paraId="6CEC7226" w14:textId="77777777" w:rsidR="00EF581E" w:rsidRPr="00BD1CF4" w:rsidRDefault="00EF581E" w:rsidP="00AE4FC8">
            <w:pPr>
              <w:spacing w:after="120" w:line="276" w:lineRule="auto"/>
              <w:rPr>
                <w:rFonts w:cstheme="minorHAnsi"/>
                <w:b/>
                <w:color w:val="000000" w:themeColor="text1"/>
                <w:sz w:val="20"/>
                <w:szCs w:val="20"/>
              </w:rPr>
            </w:pPr>
          </w:p>
        </w:tc>
        <w:tc>
          <w:tcPr>
            <w:tcW w:w="2329" w:type="dxa"/>
          </w:tcPr>
          <w:p w14:paraId="45E41ACF" w14:textId="77777777" w:rsidR="00EF581E" w:rsidRPr="00BD1CF4" w:rsidRDefault="00EF581E" w:rsidP="00AE4FC8">
            <w:pPr>
              <w:spacing w:after="120" w:line="276" w:lineRule="auto"/>
              <w:rPr>
                <w:rFonts w:cstheme="minorHAnsi"/>
                <w:b/>
                <w:color w:val="000000" w:themeColor="text1"/>
                <w:sz w:val="20"/>
                <w:szCs w:val="20"/>
              </w:rPr>
            </w:pPr>
          </w:p>
        </w:tc>
      </w:tr>
      <w:tr w:rsidR="00EF581E" w:rsidRPr="00BD1CF4" w14:paraId="1A1561D8" w14:textId="77777777" w:rsidTr="00AE4FC8">
        <w:tc>
          <w:tcPr>
            <w:tcW w:w="2393" w:type="dxa"/>
          </w:tcPr>
          <w:p w14:paraId="29B64611"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50AABE49"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 xml:space="preserve">Melo </w:t>
            </w:r>
            <w:r w:rsidRPr="00BD1CF4">
              <w:rPr>
                <w:rFonts w:cstheme="minorHAnsi"/>
                <w:i w:val="0"/>
                <w:iCs w:val="0"/>
                <w:color w:val="000000" w:themeColor="text1"/>
                <w:sz w:val="20"/>
                <w:szCs w:val="20"/>
              </w:rPr>
              <w:t>et al.</w:t>
            </w:r>
          </w:p>
        </w:tc>
        <w:tc>
          <w:tcPr>
            <w:tcW w:w="2328" w:type="dxa"/>
          </w:tcPr>
          <w:p w14:paraId="4152D4A1"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2018</w:t>
            </w:r>
          </w:p>
        </w:tc>
        <w:tc>
          <w:tcPr>
            <w:tcW w:w="2328" w:type="dxa"/>
          </w:tcPr>
          <w:p w14:paraId="21B403B9"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11FFA4E1"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Adolescents</w:t>
            </w:r>
          </w:p>
        </w:tc>
        <w:tc>
          <w:tcPr>
            <w:tcW w:w="2329" w:type="dxa"/>
          </w:tcPr>
          <w:p w14:paraId="176508F5"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r w:rsidR="00EF581E" w:rsidRPr="00BD1CF4" w14:paraId="1E315FE2" w14:textId="77777777" w:rsidTr="00AE4FC8">
        <w:tc>
          <w:tcPr>
            <w:tcW w:w="2393" w:type="dxa"/>
          </w:tcPr>
          <w:p w14:paraId="41574FD8" w14:textId="77777777" w:rsidR="00EF581E" w:rsidRPr="00BD1CF4" w:rsidRDefault="00EF581E" w:rsidP="00AE4FC8">
            <w:pPr>
              <w:pStyle w:val="Caption"/>
              <w:keepNext/>
              <w:spacing w:after="120" w:line="276" w:lineRule="auto"/>
              <w:rPr>
                <w:rFonts w:cstheme="minorHAnsi"/>
                <w:bCs/>
                <w:color w:val="000000" w:themeColor="text1"/>
                <w:sz w:val="20"/>
                <w:szCs w:val="20"/>
              </w:rPr>
            </w:pPr>
          </w:p>
        </w:tc>
        <w:tc>
          <w:tcPr>
            <w:tcW w:w="2328" w:type="dxa"/>
            <w:gridSpan w:val="2"/>
          </w:tcPr>
          <w:p w14:paraId="4D9EEA09"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proofErr w:type="spellStart"/>
            <w:r w:rsidRPr="00BD1CF4">
              <w:rPr>
                <w:rFonts w:ascii="Calibri" w:hAnsi="Calibri" w:cs="Calibri"/>
                <w:i w:val="0"/>
                <w:iCs w:val="0"/>
                <w:color w:val="000000" w:themeColor="text1"/>
                <w:sz w:val="20"/>
                <w:szCs w:val="20"/>
              </w:rPr>
              <w:t>Azerado</w:t>
            </w:r>
            <w:proofErr w:type="spellEnd"/>
            <w:r w:rsidRPr="00BD1CF4">
              <w:rPr>
                <w:rFonts w:ascii="Calibri" w:hAnsi="Calibri" w:cs="Calibri"/>
                <w:i w:val="0"/>
                <w:iCs w:val="0"/>
                <w:color w:val="000000" w:themeColor="text1"/>
                <w:sz w:val="20"/>
                <w:szCs w:val="20"/>
              </w:rPr>
              <w:t xml:space="preserve"> </w:t>
            </w:r>
            <w:r w:rsidRPr="00BD1CF4">
              <w:rPr>
                <w:rFonts w:cstheme="minorHAnsi"/>
                <w:i w:val="0"/>
                <w:iCs w:val="0"/>
                <w:color w:val="000000" w:themeColor="text1"/>
                <w:sz w:val="20"/>
                <w:szCs w:val="20"/>
              </w:rPr>
              <w:t>et al.</w:t>
            </w:r>
          </w:p>
        </w:tc>
        <w:tc>
          <w:tcPr>
            <w:tcW w:w="2328" w:type="dxa"/>
          </w:tcPr>
          <w:p w14:paraId="64852991" w14:textId="77777777" w:rsidR="00EF581E" w:rsidRPr="00BD1CF4" w:rsidRDefault="00EF581E" w:rsidP="00AE4FC8">
            <w:pPr>
              <w:pStyle w:val="Caption"/>
              <w:keepNext/>
              <w:spacing w:after="120" w:line="276" w:lineRule="auto"/>
              <w:rPr>
                <w:rFonts w:cstheme="minorHAnsi"/>
                <w:b/>
                <w:i w:val="0"/>
                <w:iCs w:val="0"/>
                <w:color w:val="000000" w:themeColor="text1"/>
                <w:sz w:val="20"/>
                <w:szCs w:val="20"/>
              </w:rPr>
            </w:pPr>
            <w:r w:rsidRPr="00BD1CF4">
              <w:rPr>
                <w:rFonts w:ascii="Calibri" w:hAnsi="Calibri" w:cs="Calibri"/>
                <w:i w:val="0"/>
                <w:iCs w:val="0"/>
                <w:color w:val="000000" w:themeColor="text1"/>
                <w:sz w:val="20"/>
                <w:szCs w:val="20"/>
              </w:rPr>
              <w:t>2020</w:t>
            </w:r>
          </w:p>
        </w:tc>
        <w:tc>
          <w:tcPr>
            <w:tcW w:w="2328" w:type="dxa"/>
          </w:tcPr>
          <w:p w14:paraId="639898C2"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Cross-sectional</w:t>
            </w:r>
          </w:p>
        </w:tc>
        <w:tc>
          <w:tcPr>
            <w:tcW w:w="2328" w:type="dxa"/>
          </w:tcPr>
          <w:p w14:paraId="702938B2"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Children and adolescents</w:t>
            </w:r>
          </w:p>
        </w:tc>
        <w:tc>
          <w:tcPr>
            <w:tcW w:w="2329" w:type="dxa"/>
          </w:tcPr>
          <w:p w14:paraId="7870E5EB" w14:textId="77777777" w:rsidR="00EF581E" w:rsidRPr="00BD1CF4" w:rsidRDefault="00EF581E" w:rsidP="00AE4FC8">
            <w:pPr>
              <w:spacing w:after="120" w:line="276" w:lineRule="auto"/>
              <w:rPr>
                <w:rFonts w:cstheme="minorHAnsi"/>
                <w:b/>
                <w:color w:val="000000" w:themeColor="text1"/>
                <w:sz w:val="20"/>
                <w:szCs w:val="20"/>
              </w:rPr>
            </w:pPr>
            <w:r w:rsidRPr="00BD1CF4">
              <w:rPr>
                <w:rFonts w:ascii="Calibri" w:hAnsi="Calibri" w:cs="Calibri"/>
                <w:color w:val="000000" w:themeColor="text1"/>
                <w:sz w:val="20"/>
                <w:szCs w:val="20"/>
              </w:rPr>
              <w:t>FFQ</w:t>
            </w:r>
          </w:p>
        </w:tc>
      </w:tr>
    </w:tbl>
    <w:p w14:paraId="60E4BEE2" w14:textId="77777777" w:rsidR="00865924" w:rsidRPr="00556AC6" w:rsidRDefault="00865924" w:rsidP="00865924">
      <w:pPr>
        <w:rPr>
          <w:sz w:val="16"/>
          <w:szCs w:val="16"/>
        </w:rPr>
      </w:pPr>
      <w:r w:rsidRPr="00954102">
        <w:rPr>
          <w:i/>
          <w:iCs/>
          <w:sz w:val="16"/>
          <w:szCs w:val="16"/>
        </w:rPr>
        <w:t>Note</w:t>
      </w:r>
      <w:r>
        <w:rPr>
          <w:b/>
          <w:bCs/>
          <w:i/>
          <w:iCs/>
          <w:sz w:val="16"/>
          <w:szCs w:val="16"/>
        </w:rPr>
        <w:t xml:space="preserve"> </w:t>
      </w:r>
      <w:r w:rsidRPr="00556AC6">
        <w:rPr>
          <w:sz w:val="16"/>
          <w:szCs w:val="16"/>
        </w:rPr>
        <w:t>24-hr call=twenty-four</w:t>
      </w:r>
      <w:r>
        <w:rPr>
          <w:sz w:val="16"/>
          <w:szCs w:val="16"/>
        </w:rPr>
        <w:t>-</w:t>
      </w:r>
      <w:r w:rsidRPr="00556AC6">
        <w:rPr>
          <w:sz w:val="16"/>
          <w:szCs w:val="16"/>
        </w:rPr>
        <w:t>hour dietary recall; FFQ=food frequency questionnaire</w:t>
      </w:r>
    </w:p>
    <w:p w14:paraId="5C55EBE3" w14:textId="77777777" w:rsidR="00865924" w:rsidRDefault="00865924" w:rsidP="008702D8">
      <w:pPr>
        <w:rPr>
          <w:rFonts w:cstheme="minorHAnsi"/>
          <w:b/>
          <w:color w:val="000000" w:themeColor="text1"/>
          <w:sz w:val="22"/>
          <w:szCs w:val="22"/>
        </w:rPr>
      </w:pPr>
    </w:p>
    <w:p w14:paraId="33BFA2BB" w14:textId="77777777" w:rsidR="00865924" w:rsidRDefault="00865924" w:rsidP="008702D8">
      <w:pPr>
        <w:rPr>
          <w:rFonts w:cstheme="minorHAnsi"/>
          <w:b/>
          <w:color w:val="000000" w:themeColor="text1"/>
          <w:sz w:val="22"/>
          <w:szCs w:val="22"/>
        </w:rPr>
      </w:pPr>
    </w:p>
    <w:p w14:paraId="16D1231B" w14:textId="739A9967" w:rsidR="00865924" w:rsidRDefault="00865924" w:rsidP="008702D8">
      <w:pPr>
        <w:rPr>
          <w:rFonts w:cstheme="minorHAnsi"/>
          <w:b/>
          <w:color w:val="000000" w:themeColor="text1"/>
          <w:sz w:val="22"/>
          <w:szCs w:val="22"/>
        </w:rPr>
        <w:sectPr w:rsidR="00865924" w:rsidSect="00E23649">
          <w:pgSz w:w="16840" w:h="11900" w:orient="landscape"/>
          <w:pgMar w:top="1440" w:right="1440" w:bottom="1440" w:left="1440" w:header="708" w:footer="708" w:gutter="0"/>
          <w:cols w:space="708"/>
          <w:docGrid w:linePitch="360"/>
        </w:sectPr>
      </w:pPr>
    </w:p>
    <w:p w14:paraId="07315B21" w14:textId="4DEA290D" w:rsidR="00946DF7" w:rsidRPr="00712F76" w:rsidRDefault="002C1EF2" w:rsidP="00946DF7">
      <w:pPr>
        <w:jc w:val="both"/>
        <w:rPr>
          <w:rFonts w:cstheme="minorHAnsi"/>
          <w:i/>
          <w:iCs/>
          <w:color w:val="000000" w:themeColor="text1"/>
          <w:sz w:val="22"/>
          <w:szCs w:val="22"/>
          <w:u w:val="single"/>
        </w:rPr>
      </w:pPr>
      <w:r w:rsidRPr="00712F76">
        <w:rPr>
          <w:rFonts w:cstheme="minorHAnsi"/>
          <w:b/>
          <w:color w:val="000000" w:themeColor="text1"/>
          <w:sz w:val="22"/>
          <w:szCs w:val="22"/>
        </w:rPr>
        <w:lastRenderedPageBreak/>
        <w:t xml:space="preserve">Table S3. </w:t>
      </w:r>
      <w:r w:rsidR="00946DF7" w:rsidRPr="00712F76">
        <w:rPr>
          <w:rFonts w:cstheme="minorHAnsi"/>
          <w:color w:val="000000" w:themeColor="text1"/>
          <w:sz w:val="22"/>
          <w:szCs w:val="22"/>
        </w:rPr>
        <w:t xml:space="preserve">Quality assessment using </w:t>
      </w:r>
      <w:r w:rsidR="004600EB" w:rsidRPr="00712F76">
        <w:rPr>
          <w:rFonts w:cstheme="minorHAnsi"/>
          <w:color w:val="000000" w:themeColor="text1"/>
          <w:sz w:val="22"/>
          <w:szCs w:val="22"/>
        </w:rPr>
        <w:t xml:space="preserve">the </w:t>
      </w:r>
      <w:r w:rsidR="00946DF7" w:rsidRPr="00712F76">
        <w:rPr>
          <w:rFonts w:cstheme="minorHAnsi"/>
          <w:color w:val="000000" w:themeColor="text1"/>
          <w:sz w:val="22"/>
          <w:szCs w:val="22"/>
        </w:rPr>
        <w:t xml:space="preserve">GRADE </w:t>
      </w:r>
      <w:r w:rsidR="004600EB" w:rsidRPr="00712F76">
        <w:rPr>
          <w:rFonts w:cstheme="minorHAnsi"/>
          <w:color w:val="000000" w:themeColor="text1"/>
          <w:sz w:val="22"/>
          <w:szCs w:val="22"/>
        </w:rPr>
        <w:t xml:space="preserve">framework </w:t>
      </w:r>
      <w:r w:rsidR="00946DF7" w:rsidRPr="00712F76">
        <w:rPr>
          <w:rFonts w:cstheme="minorHAnsi"/>
          <w:color w:val="000000" w:themeColor="text1"/>
          <w:sz w:val="22"/>
          <w:szCs w:val="22"/>
        </w:rPr>
        <w:t xml:space="preserve">of </w:t>
      </w:r>
      <w:r w:rsidR="00946DF7" w:rsidRPr="00712F76">
        <w:rPr>
          <w:rFonts w:cstheme="minorHAnsi"/>
          <w:color w:val="000000" w:themeColor="text1"/>
          <w:sz w:val="22"/>
          <w:szCs w:val="22"/>
          <w:shd w:val="clear" w:color="auto" w:fill="FFFFFF"/>
        </w:rPr>
        <w:t>each pooled analysis assessing associations between ultra-processed food exposure and adverse health outcomes</w:t>
      </w:r>
    </w:p>
    <w:p w14:paraId="7B6450CD" w14:textId="0B81AB2D" w:rsidR="002C1EF2" w:rsidRPr="00712F76" w:rsidRDefault="002C1EF2" w:rsidP="008702D8">
      <w:pPr>
        <w:rPr>
          <w:rFonts w:cstheme="minorHAnsi"/>
          <w:b/>
          <w:color w:val="000000" w:themeColor="text1"/>
          <w:sz w:val="22"/>
          <w:szCs w:val="22"/>
        </w:rPr>
      </w:pPr>
    </w:p>
    <w:tbl>
      <w:tblPr>
        <w:tblW w:w="7680" w:type="dxa"/>
        <w:tblInd w:w="123" w:type="dxa"/>
        <w:tblLook w:val="04A0" w:firstRow="1" w:lastRow="0" w:firstColumn="1" w:lastColumn="0" w:noHBand="0" w:noVBand="1"/>
      </w:tblPr>
      <w:tblGrid>
        <w:gridCol w:w="815"/>
        <w:gridCol w:w="938"/>
        <w:gridCol w:w="821"/>
        <w:gridCol w:w="948"/>
        <w:gridCol w:w="917"/>
        <w:gridCol w:w="905"/>
        <w:gridCol w:w="1008"/>
        <w:gridCol w:w="1106"/>
        <w:gridCol w:w="222"/>
      </w:tblGrid>
      <w:tr w:rsidR="002C1EF2" w:rsidRPr="00712F76" w14:paraId="31F7BD1E" w14:textId="77777777" w:rsidTr="00877950">
        <w:trPr>
          <w:gridAfter w:val="1"/>
          <w:wAfter w:w="222" w:type="dxa"/>
          <w:cantSplit/>
          <w:trHeight w:val="310"/>
        </w:trPr>
        <w:tc>
          <w:tcPr>
            <w:tcW w:w="6373" w:type="dxa"/>
            <w:gridSpan w:val="7"/>
            <w:tcBorders>
              <w:top w:val="single" w:sz="12" w:space="0" w:color="FFFFFF"/>
              <w:left w:val="single" w:sz="12" w:space="0" w:color="FFFFFF"/>
              <w:bottom w:val="single" w:sz="12" w:space="0" w:color="FFFFFF"/>
              <w:right w:val="single" w:sz="12" w:space="0" w:color="FFFFFF"/>
            </w:tcBorders>
            <w:shd w:val="clear" w:color="000000" w:fill="2F5496"/>
            <w:vAlign w:val="center"/>
            <w:hideMark/>
          </w:tcPr>
          <w:p w14:paraId="342DF4DB" w14:textId="77777777" w:rsidR="002C1EF2" w:rsidRPr="00712F76" w:rsidRDefault="002C1EF2" w:rsidP="00877950">
            <w:pPr>
              <w:jc w:val="center"/>
              <w:rPr>
                <w:rFonts w:eastAsia="Times New Roman" w:cstheme="minorHAnsi"/>
                <w:b/>
                <w:bCs/>
                <w:color w:val="FFFFFF"/>
                <w:sz w:val="13"/>
                <w:szCs w:val="13"/>
              </w:rPr>
            </w:pPr>
            <w:r w:rsidRPr="00712F76">
              <w:rPr>
                <w:rFonts w:eastAsia="Times New Roman" w:cstheme="minorHAnsi"/>
                <w:b/>
                <w:bCs/>
                <w:color w:val="FFFFFF"/>
                <w:sz w:val="13"/>
                <w:szCs w:val="13"/>
              </w:rPr>
              <w:t>Certainty assessment</w:t>
            </w:r>
          </w:p>
        </w:tc>
        <w:tc>
          <w:tcPr>
            <w:tcW w:w="1085" w:type="dxa"/>
            <w:vMerge w:val="restart"/>
            <w:tcBorders>
              <w:top w:val="single" w:sz="12" w:space="0" w:color="FFFFFF"/>
              <w:left w:val="single" w:sz="12" w:space="0" w:color="FFFFFF"/>
              <w:bottom w:val="single" w:sz="12" w:space="0" w:color="FFFFFF"/>
              <w:right w:val="single" w:sz="12" w:space="0" w:color="FFFFFF"/>
            </w:tcBorders>
            <w:shd w:val="clear" w:color="000000" w:fill="2F5496"/>
            <w:vAlign w:val="center"/>
            <w:hideMark/>
          </w:tcPr>
          <w:p w14:paraId="6217467B" w14:textId="77777777" w:rsidR="002C1EF2" w:rsidRPr="00712F76" w:rsidRDefault="002C1EF2" w:rsidP="00877950">
            <w:pPr>
              <w:jc w:val="center"/>
              <w:rPr>
                <w:rFonts w:eastAsia="Times New Roman" w:cstheme="minorHAnsi"/>
                <w:b/>
                <w:bCs/>
                <w:color w:val="FFFFFF"/>
                <w:sz w:val="13"/>
                <w:szCs w:val="13"/>
              </w:rPr>
            </w:pPr>
            <w:r w:rsidRPr="00712F76">
              <w:rPr>
                <w:rFonts w:eastAsia="Times New Roman" w:cstheme="minorHAnsi"/>
                <w:b/>
                <w:bCs/>
                <w:color w:val="FFFFFF"/>
                <w:sz w:val="13"/>
                <w:szCs w:val="13"/>
              </w:rPr>
              <w:t>Certainty</w:t>
            </w:r>
          </w:p>
        </w:tc>
      </w:tr>
      <w:tr w:rsidR="002C1EF2" w:rsidRPr="00712F76" w14:paraId="2A09C3CC" w14:textId="77777777" w:rsidTr="00877950">
        <w:trPr>
          <w:gridAfter w:val="1"/>
          <w:wAfter w:w="222" w:type="dxa"/>
          <w:cantSplit/>
          <w:trHeight w:val="450"/>
        </w:trPr>
        <w:tc>
          <w:tcPr>
            <w:tcW w:w="843" w:type="dxa"/>
            <w:vMerge w:val="restart"/>
            <w:tcBorders>
              <w:top w:val="nil"/>
              <w:left w:val="single" w:sz="12" w:space="0" w:color="FFFFFF"/>
              <w:bottom w:val="single" w:sz="12" w:space="0" w:color="FFFFFF"/>
              <w:right w:val="single" w:sz="12" w:space="0" w:color="FFFFFF"/>
            </w:tcBorders>
            <w:shd w:val="clear" w:color="000000" w:fill="2F5496"/>
            <w:vAlign w:val="center"/>
            <w:hideMark/>
          </w:tcPr>
          <w:p w14:paraId="081EF8F9" w14:textId="77777777" w:rsidR="002C1EF2" w:rsidRPr="00712F76" w:rsidRDefault="002C1EF2" w:rsidP="00877950">
            <w:pPr>
              <w:jc w:val="center"/>
              <w:rPr>
                <w:rFonts w:eastAsia="Times New Roman" w:cstheme="minorHAnsi"/>
                <w:b/>
                <w:bCs/>
                <w:color w:val="FFFFFF"/>
                <w:sz w:val="13"/>
                <w:szCs w:val="13"/>
              </w:rPr>
            </w:pPr>
            <w:r w:rsidRPr="00712F76">
              <w:rPr>
                <w:rFonts w:eastAsia="Times New Roman" w:cstheme="minorHAnsi"/>
                <w:b/>
                <w:bCs/>
                <w:color w:val="FFFFFF"/>
                <w:sz w:val="13"/>
                <w:szCs w:val="13"/>
              </w:rPr>
              <w:t>№ of studies</w:t>
            </w:r>
          </w:p>
        </w:tc>
        <w:tc>
          <w:tcPr>
            <w:tcW w:w="925" w:type="dxa"/>
            <w:vMerge w:val="restart"/>
            <w:tcBorders>
              <w:top w:val="nil"/>
              <w:left w:val="single" w:sz="12" w:space="0" w:color="FFFFFF"/>
              <w:bottom w:val="single" w:sz="12" w:space="0" w:color="FFFFFF"/>
              <w:right w:val="single" w:sz="12" w:space="0" w:color="FFFFFF"/>
            </w:tcBorders>
            <w:shd w:val="clear" w:color="000000" w:fill="2F5496"/>
            <w:vAlign w:val="center"/>
            <w:hideMark/>
          </w:tcPr>
          <w:p w14:paraId="27423077" w14:textId="77777777" w:rsidR="002C1EF2" w:rsidRPr="00712F76" w:rsidRDefault="002C1EF2" w:rsidP="00877950">
            <w:pPr>
              <w:jc w:val="center"/>
              <w:rPr>
                <w:rFonts w:eastAsia="Times New Roman" w:cstheme="minorHAnsi"/>
                <w:b/>
                <w:bCs/>
                <w:color w:val="FFFFFF"/>
                <w:sz w:val="13"/>
                <w:szCs w:val="13"/>
              </w:rPr>
            </w:pPr>
            <w:r w:rsidRPr="00712F76">
              <w:rPr>
                <w:rFonts w:eastAsia="Times New Roman" w:cstheme="minorHAnsi"/>
                <w:b/>
                <w:bCs/>
                <w:color w:val="FFFFFF"/>
                <w:sz w:val="13"/>
                <w:szCs w:val="13"/>
              </w:rPr>
              <w:t>Study design</w:t>
            </w:r>
          </w:p>
        </w:tc>
        <w:tc>
          <w:tcPr>
            <w:tcW w:w="846" w:type="dxa"/>
            <w:vMerge w:val="restart"/>
            <w:tcBorders>
              <w:top w:val="nil"/>
              <w:left w:val="single" w:sz="12" w:space="0" w:color="FFFFFF"/>
              <w:bottom w:val="single" w:sz="12" w:space="0" w:color="FFFFFF"/>
              <w:right w:val="single" w:sz="12" w:space="0" w:color="FFFFFF"/>
            </w:tcBorders>
            <w:shd w:val="clear" w:color="000000" w:fill="2F5496"/>
            <w:vAlign w:val="center"/>
            <w:hideMark/>
          </w:tcPr>
          <w:p w14:paraId="314A0E10" w14:textId="77777777" w:rsidR="002C1EF2" w:rsidRPr="00712F76" w:rsidRDefault="002C1EF2" w:rsidP="00877950">
            <w:pPr>
              <w:jc w:val="center"/>
              <w:rPr>
                <w:rFonts w:eastAsia="Times New Roman" w:cstheme="minorHAnsi"/>
                <w:b/>
                <w:bCs/>
                <w:color w:val="FFFFFF"/>
                <w:sz w:val="13"/>
                <w:szCs w:val="13"/>
              </w:rPr>
            </w:pPr>
            <w:r w:rsidRPr="00712F76">
              <w:rPr>
                <w:rFonts w:eastAsia="Times New Roman" w:cstheme="minorHAnsi"/>
                <w:b/>
                <w:bCs/>
                <w:color w:val="FFFFFF"/>
                <w:sz w:val="13"/>
                <w:szCs w:val="13"/>
              </w:rPr>
              <w:t>Risk of bias</w:t>
            </w:r>
          </w:p>
        </w:tc>
        <w:tc>
          <w:tcPr>
            <w:tcW w:w="948" w:type="dxa"/>
            <w:vMerge w:val="restart"/>
            <w:tcBorders>
              <w:top w:val="nil"/>
              <w:left w:val="single" w:sz="12" w:space="0" w:color="FFFFFF"/>
              <w:bottom w:val="single" w:sz="12" w:space="0" w:color="FFFFFF"/>
              <w:right w:val="single" w:sz="12" w:space="0" w:color="FFFFFF"/>
            </w:tcBorders>
            <w:shd w:val="clear" w:color="000000" w:fill="2F5496"/>
            <w:vAlign w:val="center"/>
            <w:hideMark/>
          </w:tcPr>
          <w:p w14:paraId="010A4492" w14:textId="77777777" w:rsidR="002C1EF2" w:rsidRPr="00712F76" w:rsidRDefault="002C1EF2" w:rsidP="00877950">
            <w:pPr>
              <w:jc w:val="center"/>
              <w:rPr>
                <w:rFonts w:eastAsia="Times New Roman" w:cstheme="minorHAnsi"/>
                <w:b/>
                <w:bCs/>
                <w:color w:val="FFFFFF"/>
                <w:sz w:val="13"/>
                <w:szCs w:val="13"/>
              </w:rPr>
            </w:pPr>
            <w:r w:rsidRPr="00712F76">
              <w:rPr>
                <w:rFonts w:eastAsia="Times New Roman" w:cstheme="minorHAnsi"/>
                <w:b/>
                <w:bCs/>
                <w:color w:val="FFFFFF"/>
                <w:sz w:val="13"/>
                <w:szCs w:val="13"/>
              </w:rPr>
              <w:t>Inconsistency</w:t>
            </w:r>
          </w:p>
        </w:tc>
        <w:tc>
          <w:tcPr>
            <w:tcW w:w="923" w:type="dxa"/>
            <w:vMerge w:val="restart"/>
            <w:tcBorders>
              <w:top w:val="nil"/>
              <w:left w:val="single" w:sz="12" w:space="0" w:color="FFFFFF"/>
              <w:bottom w:val="single" w:sz="12" w:space="0" w:color="FFFFFF"/>
              <w:right w:val="single" w:sz="12" w:space="0" w:color="FFFFFF"/>
            </w:tcBorders>
            <w:shd w:val="clear" w:color="000000" w:fill="2F5496"/>
            <w:vAlign w:val="center"/>
            <w:hideMark/>
          </w:tcPr>
          <w:p w14:paraId="01F556D5" w14:textId="77777777" w:rsidR="002C1EF2" w:rsidRPr="00712F76" w:rsidRDefault="002C1EF2" w:rsidP="00877950">
            <w:pPr>
              <w:jc w:val="center"/>
              <w:rPr>
                <w:rFonts w:eastAsia="Times New Roman" w:cstheme="minorHAnsi"/>
                <w:b/>
                <w:bCs/>
                <w:color w:val="FFFFFF"/>
                <w:sz w:val="13"/>
                <w:szCs w:val="13"/>
              </w:rPr>
            </w:pPr>
            <w:r w:rsidRPr="00712F76">
              <w:rPr>
                <w:rFonts w:eastAsia="Times New Roman" w:cstheme="minorHAnsi"/>
                <w:b/>
                <w:bCs/>
                <w:color w:val="FFFFFF"/>
                <w:sz w:val="13"/>
                <w:szCs w:val="13"/>
              </w:rPr>
              <w:t>Indirectness</w:t>
            </w:r>
          </w:p>
        </w:tc>
        <w:tc>
          <w:tcPr>
            <w:tcW w:w="913" w:type="dxa"/>
            <w:vMerge w:val="restart"/>
            <w:tcBorders>
              <w:top w:val="nil"/>
              <w:left w:val="single" w:sz="12" w:space="0" w:color="FFFFFF"/>
              <w:bottom w:val="single" w:sz="12" w:space="0" w:color="FFFFFF"/>
              <w:right w:val="single" w:sz="12" w:space="0" w:color="FFFFFF"/>
            </w:tcBorders>
            <w:shd w:val="clear" w:color="000000" w:fill="2F5496"/>
            <w:vAlign w:val="center"/>
            <w:hideMark/>
          </w:tcPr>
          <w:p w14:paraId="3C10C8ED" w14:textId="77777777" w:rsidR="002C1EF2" w:rsidRPr="00712F76" w:rsidRDefault="002C1EF2" w:rsidP="00877950">
            <w:pPr>
              <w:jc w:val="center"/>
              <w:rPr>
                <w:rFonts w:eastAsia="Times New Roman" w:cstheme="minorHAnsi"/>
                <w:b/>
                <w:bCs/>
                <w:color w:val="FFFFFF"/>
                <w:sz w:val="13"/>
                <w:szCs w:val="13"/>
              </w:rPr>
            </w:pPr>
            <w:r w:rsidRPr="00712F76">
              <w:rPr>
                <w:rFonts w:eastAsia="Times New Roman" w:cstheme="minorHAnsi"/>
                <w:b/>
                <w:bCs/>
                <w:color w:val="FFFFFF"/>
                <w:sz w:val="13"/>
                <w:szCs w:val="13"/>
              </w:rPr>
              <w:t>Imprecision</w:t>
            </w:r>
          </w:p>
        </w:tc>
        <w:tc>
          <w:tcPr>
            <w:tcW w:w="975" w:type="dxa"/>
            <w:vMerge w:val="restart"/>
            <w:tcBorders>
              <w:top w:val="nil"/>
              <w:left w:val="single" w:sz="12" w:space="0" w:color="FFFFFF"/>
              <w:bottom w:val="single" w:sz="12" w:space="0" w:color="FFFFFF"/>
              <w:right w:val="single" w:sz="12" w:space="0" w:color="FFFFFF"/>
            </w:tcBorders>
            <w:shd w:val="clear" w:color="000000" w:fill="2F5496"/>
            <w:vAlign w:val="center"/>
            <w:hideMark/>
          </w:tcPr>
          <w:p w14:paraId="6AF8FD21" w14:textId="77777777" w:rsidR="002C1EF2" w:rsidRPr="00712F76" w:rsidRDefault="002C1EF2" w:rsidP="00877950">
            <w:pPr>
              <w:jc w:val="center"/>
              <w:rPr>
                <w:rFonts w:eastAsia="Times New Roman" w:cstheme="minorHAnsi"/>
                <w:b/>
                <w:bCs/>
                <w:color w:val="FFFFFF"/>
                <w:sz w:val="13"/>
                <w:szCs w:val="13"/>
              </w:rPr>
            </w:pPr>
            <w:r w:rsidRPr="00712F76">
              <w:rPr>
                <w:rFonts w:eastAsia="Times New Roman" w:cstheme="minorHAnsi"/>
                <w:b/>
                <w:bCs/>
                <w:color w:val="FFFFFF"/>
                <w:sz w:val="13"/>
                <w:szCs w:val="13"/>
              </w:rPr>
              <w:t>Other considerations</w:t>
            </w:r>
          </w:p>
        </w:tc>
        <w:tc>
          <w:tcPr>
            <w:tcW w:w="1085" w:type="dxa"/>
            <w:vMerge/>
            <w:tcBorders>
              <w:top w:val="single" w:sz="12" w:space="0" w:color="FFFFFF"/>
              <w:left w:val="single" w:sz="12" w:space="0" w:color="FFFFFF"/>
              <w:bottom w:val="single" w:sz="12" w:space="0" w:color="FFFFFF"/>
              <w:right w:val="single" w:sz="12" w:space="0" w:color="FFFFFF"/>
            </w:tcBorders>
            <w:vAlign w:val="center"/>
            <w:hideMark/>
          </w:tcPr>
          <w:p w14:paraId="6D13C216" w14:textId="77777777" w:rsidR="002C1EF2" w:rsidRPr="00712F76" w:rsidRDefault="002C1EF2" w:rsidP="00877950">
            <w:pPr>
              <w:rPr>
                <w:rFonts w:eastAsia="Times New Roman" w:cstheme="minorHAnsi"/>
                <w:b/>
                <w:bCs/>
                <w:color w:val="FFFFFF"/>
                <w:sz w:val="13"/>
                <w:szCs w:val="13"/>
              </w:rPr>
            </w:pPr>
          </w:p>
        </w:tc>
      </w:tr>
      <w:tr w:rsidR="002C1EF2" w:rsidRPr="00712F76" w14:paraId="7DC9FDE7" w14:textId="77777777" w:rsidTr="00877950">
        <w:trPr>
          <w:trHeight w:val="300"/>
        </w:trPr>
        <w:tc>
          <w:tcPr>
            <w:tcW w:w="843" w:type="dxa"/>
            <w:vMerge/>
            <w:tcBorders>
              <w:top w:val="nil"/>
              <w:left w:val="single" w:sz="12" w:space="0" w:color="FFFFFF"/>
              <w:bottom w:val="single" w:sz="12" w:space="0" w:color="FFFFFF"/>
              <w:right w:val="single" w:sz="12" w:space="0" w:color="FFFFFF"/>
            </w:tcBorders>
            <w:vAlign w:val="center"/>
            <w:hideMark/>
          </w:tcPr>
          <w:p w14:paraId="53A9420C" w14:textId="77777777" w:rsidR="002C1EF2" w:rsidRPr="00712F76" w:rsidRDefault="002C1EF2" w:rsidP="00877950">
            <w:pPr>
              <w:rPr>
                <w:rFonts w:eastAsia="Times New Roman" w:cstheme="minorHAnsi"/>
                <w:b/>
                <w:bCs/>
                <w:color w:val="FFFFFF"/>
                <w:sz w:val="13"/>
                <w:szCs w:val="13"/>
              </w:rPr>
            </w:pPr>
          </w:p>
        </w:tc>
        <w:tc>
          <w:tcPr>
            <w:tcW w:w="925" w:type="dxa"/>
            <w:vMerge/>
            <w:tcBorders>
              <w:top w:val="nil"/>
              <w:left w:val="single" w:sz="12" w:space="0" w:color="FFFFFF"/>
              <w:bottom w:val="single" w:sz="12" w:space="0" w:color="FFFFFF"/>
              <w:right w:val="single" w:sz="12" w:space="0" w:color="FFFFFF"/>
            </w:tcBorders>
            <w:vAlign w:val="center"/>
            <w:hideMark/>
          </w:tcPr>
          <w:p w14:paraId="1F57B781" w14:textId="77777777" w:rsidR="002C1EF2" w:rsidRPr="00712F76" w:rsidRDefault="002C1EF2" w:rsidP="00877950">
            <w:pPr>
              <w:rPr>
                <w:rFonts w:eastAsia="Times New Roman" w:cstheme="minorHAnsi"/>
                <w:b/>
                <w:bCs/>
                <w:color w:val="FFFFFF"/>
                <w:sz w:val="13"/>
                <w:szCs w:val="13"/>
              </w:rPr>
            </w:pPr>
          </w:p>
        </w:tc>
        <w:tc>
          <w:tcPr>
            <w:tcW w:w="846" w:type="dxa"/>
            <w:vMerge/>
            <w:tcBorders>
              <w:top w:val="nil"/>
              <w:left w:val="single" w:sz="12" w:space="0" w:color="FFFFFF"/>
              <w:bottom w:val="single" w:sz="12" w:space="0" w:color="FFFFFF"/>
              <w:right w:val="single" w:sz="12" w:space="0" w:color="FFFFFF"/>
            </w:tcBorders>
            <w:vAlign w:val="center"/>
            <w:hideMark/>
          </w:tcPr>
          <w:p w14:paraId="03278DFC" w14:textId="77777777" w:rsidR="002C1EF2" w:rsidRPr="00712F76" w:rsidRDefault="002C1EF2" w:rsidP="00877950">
            <w:pPr>
              <w:rPr>
                <w:rFonts w:eastAsia="Times New Roman" w:cstheme="minorHAnsi"/>
                <w:b/>
                <w:bCs/>
                <w:color w:val="FFFFFF"/>
                <w:sz w:val="13"/>
                <w:szCs w:val="13"/>
              </w:rPr>
            </w:pPr>
          </w:p>
        </w:tc>
        <w:tc>
          <w:tcPr>
            <w:tcW w:w="948" w:type="dxa"/>
            <w:vMerge/>
            <w:tcBorders>
              <w:top w:val="nil"/>
              <w:left w:val="single" w:sz="12" w:space="0" w:color="FFFFFF"/>
              <w:bottom w:val="single" w:sz="12" w:space="0" w:color="FFFFFF"/>
              <w:right w:val="single" w:sz="12" w:space="0" w:color="FFFFFF"/>
            </w:tcBorders>
            <w:vAlign w:val="center"/>
            <w:hideMark/>
          </w:tcPr>
          <w:p w14:paraId="1F7E9FEA" w14:textId="77777777" w:rsidR="002C1EF2" w:rsidRPr="00712F76" w:rsidRDefault="002C1EF2" w:rsidP="00877950">
            <w:pPr>
              <w:rPr>
                <w:rFonts w:eastAsia="Times New Roman" w:cstheme="minorHAnsi"/>
                <w:b/>
                <w:bCs/>
                <w:color w:val="FFFFFF"/>
                <w:sz w:val="13"/>
                <w:szCs w:val="13"/>
              </w:rPr>
            </w:pPr>
          </w:p>
        </w:tc>
        <w:tc>
          <w:tcPr>
            <w:tcW w:w="923" w:type="dxa"/>
            <w:vMerge/>
            <w:tcBorders>
              <w:top w:val="nil"/>
              <w:left w:val="single" w:sz="12" w:space="0" w:color="FFFFFF"/>
              <w:bottom w:val="single" w:sz="12" w:space="0" w:color="FFFFFF"/>
              <w:right w:val="single" w:sz="12" w:space="0" w:color="FFFFFF"/>
            </w:tcBorders>
            <w:vAlign w:val="center"/>
            <w:hideMark/>
          </w:tcPr>
          <w:p w14:paraId="57C9A3A8" w14:textId="77777777" w:rsidR="002C1EF2" w:rsidRPr="00712F76" w:rsidRDefault="002C1EF2" w:rsidP="00877950">
            <w:pPr>
              <w:rPr>
                <w:rFonts w:eastAsia="Times New Roman" w:cstheme="minorHAnsi"/>
                <w:b/>
                <w:bCs/>
                <w:color w:val="FFFFFF"/>
                <w:sz w:val="13"/>
                <w:szCs w:val="13"/>
              </w:rPr>
            </w:pPr>
          </w:p>
        </w:tc>
        <w:tc>
          <w:tcPr>
            <w:tcW w:w="913" w:type="dxa"/>
            <w:vMerge/>
            <w:tcBorders>
              <w:top w:val="nil"/>
              <w:left w:val="single" w:sz="12" w:space="0" w:color="FFFFFF"/>
              <w:bottom w:val="single" w:sz="12" w:space="0" w:color="FFFFFF"/>
              <w:right w:val="single" w:sz="12" w:space="0" w:color="FFFFFF"/>
            </w:tcBorders>
            <w:vAlign w:val="center"/>
            <w:hideMark/>
          </w:tcPr>
          <w:p w14:paraId="6D985818" w14:textId="77777777" w:rsidR="002C1EF2" w:rsidRPr="00712F76" w:rsidRDefault="002C1EF2" w:rsidP="00877950">
            <w:pPr>
              <w:rPr>
                <w:rFonts w:eastAsia="Times New Roman" w:cstheme="minorHAnsi"/>
                <w:b/>
                <w:bCs/>
                <w:color w:val="FFFFFF"/>
                <w:sz w:val="13"/>
                <w:szCs w:val="13"/>
              </w:rPr>
            </w:pPr>
          </w:p>
        </w:tc>
        <w:tc>
          <w:tcPr>
            <w:tcW w:w="975" w:type="dxa"/>
            <w:vMerge/>
            <w:tcBorders>
              <w:top w:val="nil"/>
              <w:left w:val="single" w:sz="12" w:space="0" w:color="FFFFFF"/>
              <w:bottom w:val="single" w:sz="12" w:space="0" w:color="FFFFFF"/>
              <w:right w:val="single" w:sz="12" w:space="0" w:color="FFFFFF"/>
            </w:tcBorders>
            <w:vAlign w:val="center"/>
            <w:hideMark/>
          </w:tcPr>
          <w:p w14:paraId="0878786C" w14:textId="77777777" w:rsidR="002C1EF2" w:rsidRPr="00712F76" w:rsidRDefault="002C1EF2" w:rsidP="00877950">
            <w:pPr>
              <w:rPr>
                <w:rFonts w:eastAsia="Times New Roman" w:cstheme="minorHAnsi"/>
                <w:b/>
                <w:bCs/>
                <w:color w:val="FFFFFF"/>
                <w:sz w:val="13"/>
                <w:szCs w:val="13"/>
              </w:rPr>
            </w:pPr>
          </w:p>
        </w:tc>
        <w:tc>
          <w:tcPr>
            <w:tcW w:w="1085" w:type="dxa"/>
            <w:vMerge/>
            <w:tcBorders>
              <w:top w:val="single" w:sz="12" w:space="0" w:color="FFFFFF"/>
              <w:left w:val="single" w:sz="12" w:space="0" w:color="FFFFFF"/>
              <w:bottom w:val="single" w:sz="12" w:space="0" w:color="FFFFFF"/>
              <w:right w:val="single" w:sz="12" w:space="0" w:color="FFFFFF"/>
            </w:tcBorders>
            <w:vAlign w:val="center"/>
            <w:hideMark/>
          </w:tcPr>
          <w:p w14:paraId="10B089B3" w14:textId="77777777" w:rsidR="002C1EF2" w:rsidRPr="00712F76" w:rsidRDefault="002C1EF2" w:rsidP="00877950">
            <w:pPr>
              <w:rPr>
                <w:rFonts w:eastAsia="Times New Roman" w:cstheme="minorHAnsi"/>
                <w:b/>
                <w:bCs/>
                <w:color w:val="FFFFFF"/>
                <w:sz w:val="13"/>
                <w:szCs w:val="13"/>
              </w:rPr>
            </w:pPr>
          </w:p>
        </w:tc>
        <w:tc>
          <w:tcPr>
            <w:tcW w:w="222" w:type="dxa"/>
            <w:tcBorders>
              <w:top w:val="nil"/>
              <w:left w:val="nil"/>
              <w:bottom w:val="nil"/>
              <w:right w:val="nil"/>
            </w:tcBorders>
            <w:shd w:val="clear" w:color="auto" w:fill="auto"/>
            <w:noWrap/>
            <w:vAlign w:val="bottom"/>
            <w:hideMark/>
          </w:tcPr>
          <w:p w14:paraId="5F9F4FEC" w14:textId="77777777" w:rsidR="002C1EF2" w:rsidRPr="00712F76" w:rsidRDefault="002C1EF2" w:rsidP="00877950">
            <w:pPr>
              <w:jc w:val="center"/>
              <w:rPr>
                <w:rFonts w:eastAsia="Times New Roman" w:cstheme="minorHAnsi"/>
                <w:b/>
                <w:bCs/>
                <w:color w:val="FFFFFF"/>
                <w:sz w:val="13"/>
                <w:szCs w:val="13"/>
              </w:rPr>
            </w:pPr>
          </w:p>
        </w:tc>
      </w:tr>
      <w:tr w:rsidR="002C1EF2" w:rsidRPr="00712F76" w14:paraId="18737CCA" w14:textId="77777777" w:rsidTr="00877950">
        <w:trPr>
          <w:cantSplit/>
          <w:trHeight w:val="310"/>
        </w:trPr>
        <w:tc>
          <w:tcPr>
            <w:tcW w:w="7458" w:type="dxa"/>
            <w:gridSpan w:val="8"/>
            <w:tcBorders>
              <w:top w:val="single" w:sz="12" w:space="0" w:color="FFFFFF"/>
              <w:left w:val="nil"/>
              <w:bottom w:val="single" w:sz="8" w:space="0" w:color="000000"/>
              <w:right w:val="nil"/>
            </w:tcBorders>
            <w:shd w:val="clear" w:color="000000" w:fill="FFFFFF"/>
            <w:vAlign w:val="center"/>
            <w:hideMark/>
          </w:tcPr>
          <w:p w14:paraId="491E79B5" w14:textId="77777777"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Adverse sleep outcomes</w:t>
            </w:r>
          </w:p>
        </w:tc>
        <w:tc>
          <w:tcPr>
            <w:tcW w:w="222" w:type="dxa"/>
            <w:vAlign w:val="center"/>
            <w:hideMark/>
          </w:tcPr>
          <w:p w14:paraId="312FF916" w14:textId="77777777" w:rsidR="002C1EF2" w:rsidRPr="00712F76" w:rsidRDefault="002C1EF2" w:rsidP="00877950">
            <w:pPr>
              <w:rPr>
                <w:rFonts w:eastAsia="Times New Roman" w:cstheme="minorHAnsi"/>
                <w:sz w:val="20"/>
                <w:szCs w:val="20"/>
              </w:rPr>
            </w:pPr>
          </w:p>
        </w:tc>
      </w:tr>
      <w:tr w:rsidR="002C1EF2" w:rsidRPr="00712F76" w14:paraId="70B346F9"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8702EA"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2</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8780F5"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6B087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300E9F"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ADEAB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E12392F"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289D95"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3D325158"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4E676C51" w14:textId="77777777" w:rsidR="002C1EF2" w:rsidRPr="00712F76" w:rsidRDefault="002C1EF2" w:rsidP="00877950">
            <w:pPr>
              <w:rPr>
                <w:rFonts w:eastAsia="Times New Roman" w:cstheme="minorHAnsi"/>
                <w:sz w:val="20"/>
                <w:szCs w:val="20"/>
              </w:rPr>
            </w:pPr>
          </w:p>
        </w:tc>
      </w:tr>
      <w:tr w:rsidR="002C1EF2" w:rsidRPr="00712F76" w14:paraId="6FF2D9A5"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28B6BFB6"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05E56956"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4D06AEE8"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1470C9A2"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45F40D0A"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3EA51385"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5DEABBD1"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11342D5A"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Low</w:t>
            </w:r>
          </w:p>
        </w:tc>
        <w:tc>
          <w:tcPr>
            <w:tcW w:w="222" w:type="dxa"/>
            <w:vAlign w:val="center"/>
            <w:hideMark/>
          </w:tcPr>
          <w:p w14:paraId="19BC82CE" w14:textId="77777777" w:rsidR="002C1EF2" w:rsidRPr="00712F76" w:rsidRDefault="002C1EF2" w:rsidP="00877950">
            <w:pPr>
              <w:rPr>
                <w:rFonts w:eastAsia="Times New Roman" w:cstheme="minorHAnsi"/>
                <w:sz w:val="20"/>
                <w:szCs w:val="20"/>
              </w:rPr>
            </w:pPr>
          </w:p>
        </w:tc>
      </w:tr>
      <w:tr w:rsidR="002C1EF2" w:rsidRPr="00712F76" w14:paraId="26897D42"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529493B7" w14:textId="061EC77F"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 xml:space="preserve">Abdominal </w:t>
            </w:r>
            <w:r w:rsidR="00487531">
              <w:rPr>
                <w:rFonts w:eastAsia="Times New Roman" w:cstheme="minorHAnsi"/>
                <w:b/>
                <w:bCs/>
                <w:color w:val="000000"/>
                <w:sz w:val="13"/>
                <w:szCs w:val="13"/>
              </w:rPr>
              <w:t>o</w:t>
            </w:r>
            <w:r w:rsidRPr="00712F76">
              <w:rPr>
                <w:rFonts w:eastAsia="Times New Roman" w:cstheme="minorHAnsi"/>
                <w:b/>
                <w:bCs/>
                <w:color w:val="000000"/>
                <w:sz w:val="13"/>
                <w:szCs w:val="13"/>
              </w:rPr>
              <w:t>besity</w:t>
            </w:r>
          </w:p>
        </w:tc>
        <w:tc>
          <w:tcPr>
            <w:tcW w:w="222" w:type="dxa"/>
            <w:vAlign w:val="center"/>
            <w:hideMark/>
          </w:tcPr>
          <w:p w14:paraId="28F3A83A" w14:textId="77777777" w:rsidR="002C1EF2" w:rsidRPr="00712F76" w:rsidRDefault="002C1EF2" w:rsidP="00877950">
            <w:pPr>
              <w:rPr>
                <w:rFonts w:eastAsia="Times New Roman" w:cstheme="minorHAnsi"/>
                <w:sz w:val="20"/>
                <w:szCs w:val="20"/>
              </w:rPr>
            </w:pPr>
          </w:p>
        </w:tc>
      </w:tr>
      <w:tr w:rsidR="002C1EF2" w:rsidRPr="00712F76" w14:paraId="49E44B01"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3970BB2"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4</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A8606A"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A87978D"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CDDC48"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a</w:t>
            </w:r>
            <w:proofErr w:type="spellEnd"/>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A888AC0"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3FC45D"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05CEABF"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07A65564"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1326930E" w14:textId="77777777" w:rsidR="002C1EF2" w:rsidRPr="00712F76" w:rsidRDefault="002C1EF2" w:rsidP="00877950">
            <w:pPr>
              <w:rPr>
                <w:rFonts w:eastAsia="Times New Roman" w:cstheme="minorHAnsi"/>
                <w:sz w:val="20"/>
                <w:szCs w:val="20"/>
              </w:rPr>
            </w:pPr>
          </w:p>
        </w:tc>
      </w:tr>
      <w:tr w:rsidR="002C1EF2" w:rsidRPr="00712F76" w14:paraId="06DC8F5C"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561E4888"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62D15F6C"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1546A028"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517AE3EA"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7286697D"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2989C650"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2589C61A"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3181A18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Very low</w:t>
            </w:r>
          </w:p>
        </w:tc>
        <w:tc>
          <w:tcPr>
            <w:tcW w:w="222" w:type="dxa"/>
            <w:vAlign w:val="center"/>
            <w:hideMark/>
          </w:tcPr>
          <w:p w14:paraId="551E4F7F" w14:textId="77777777" w:rsidR="002C1EF2" w:rsidRPr="00712F76" w:rsidRDefault="002C1EF2" w:rsidP="00877950">
            <w:pPr>
              <w:rPr>
                <w:rFonts w:eastAsia="Times New Roman" w:cstheme="minorHAnsi"/>
                <w:sz w:val="20"/>
                <w:szCs w:val="20"/>
              </w:rPr>
            </w:pPr>
          </w:p>
        </w:tc>
      </w:tr>
      <w:tr w:rsidR="002C1EF2" w:rsidRPr="00712F76" w14:paraId="5791F546"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56747631" w14:textId="3AC6BD7D"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 xml:space="preserve">All-cause mortality </w:t>
            </w:r>
            <w:r w:rsidR="00487531">
              <w:rPr>
                <w:rFonts w:eastAsia="Times New Roman" w:cstheme="minorHAnsi"/>
                <w:b/>
                <w:bCs/>
                <w:color w:val="000000"/>
                <w:sz w:val="13"/>
                <w:szCs w:val="13"/>
              </w:rPr>
              <w:t>–</w:t>
            </w:r>
            <w:r w:rsidRPr="00712F76">
              <w:rPr>
                <w:rFonts w:eastAsia="Times New Roman" w:cstheme="minorHAnsi"/>
                <w:b/>
                <w:bCs/>
                <w:color w:val="000000"/>
                <w:sz w:val="13"/>
                <w:szCs w:val="13"/>
              </w:rPr>
              <w:t xml:space="preserve"> </w:t>
            </w:r>
            <w:r w:rsidR="00487531">
              <w:rPr>
                <w:rFonts w:eastAsia="Times New Roman" w:cstheme="minorHAnsi"/>
                <w:b/>
                <w:bCs/>
                <w:color w:val="000000"/>
                <w:sz w:val="13"/>
                <w:szCs w:val="13"/>
              </w:rPr>
              <w:t>d</w:t>
            </w:r>
            <w:r w:rsidRPr="00712F76">
              <w:rPr>
                <w:rFonts w:eastAsia="Times New Roman" w:cstheme="minorHAnsi"/>
                <w:b/>
                <w:bCs/>
                <w:color w:val="000000"/>
                <w:sz w:val="13"/>
                <w:szCs w:val="13"/>
              </w:rPr>
              <w:t>ose</w:t>
            </w:r>
            <w:r w:rsidR="00487531">
              <w:rPr>
                <w:rFonts w:eastAsia="Times New Roman" w:cstheme="minorHAnsi"/>
                <w:b/>
                <w:bCs/>
                <w:color w:val="000000"/>
                <w:sz w:val="13"/>
                <w:szCs w:val="13"/>
              </w:rPr>
              <w:t>-</w:t>
            </w:r>
            <w:r w:rsidRPr="00712F76">
              <w:rPr>
                <w:rFonts w:eastAsia="Times New Roman" w:cstheme="minorHAnsi"/>
                <w:b/>
                <w:bCs/>
                <w:color w:val="000000"/>
                <w:sz w:val="13"/>
                <w:szCs w:val="13"/>
              </w:rPr>
              <w:t>response</w:t>
            </w:r>
          </w:p>
        </w:tc>
        <w:tc>
          <w:tcPr>
            <w:tcW w:w="222" w:type="dxa"/>
            <w:vAlign w:val="center"/>
            <w:hideMark/>
          </w:tcPr>
          <w:p w14:paraId="4CE7115D" w14:textId="77777777" w:rsidR="002C1EF2" w:rsidRPr="00712F76" w:rsidRDefault="002C1EF2" w:rsidP="00877950">
            <w:pPr>
              <w:rPr>
                <w:rFonts w:eastAsia="Times New Roman" w:cstheme="minorHAnsi"/>
                <w:sz w:val="20"/>
                <w:szCs w:val="20"/>
              </w:rPr>
            </w:pPr>
          </w:p>
        </w:tc>
      </w:tr>
      <w:tr w:rsidR="002C1EF2" w:rsidRPr="00712F76" w14:paraId="61FF1059"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7B6C21"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9</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EFDE78"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36691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69E2AF"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2A12D0"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209B17"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EA9FEA"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dose response gradient</w:t>
            </w:r>
          </w:p>
        </w:tc>
        <w:tc>
          <w:tcPr>
            <w:tcW w:w="1085" w:type="dxa"/>
            <w:tcBorders>
              <w:top w:val="nil"/>
              <w:left w:val="nil"/>
              <w:bottom w:val="nil"/>
              <w:right w:val="single" w:sz="8" w:space="0" w:color="000000"/>
            </w:tcBorders>
            <w:shd w:val="clear" w:color="auto" w:fill="auto"/>
            <w:vAlign w:val="center"/>
            <w:hideMark/>
          </w:tcPr>
          <w:p w14:paraId="1005B6B1"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463E603E" w14:textId="77777777" w:rsidR="002C1EF2" w:rsidRPr="00712F76" w:rsidRDefault="002C1EF2" w:rsidP="00877950">
            <w:pPr>
              <w:rPr>
                <w:rFonts w:eastAsia="Times New Roman" w:cstheme="minorHAnsi"/>
                <w:sz w:val="20"/>
                <w:szCs w:val="20"/>
              </w:rPr>
            </w:pPr>
          </w:p>
        </w:tc>
      </w:tr>
      <w:tr w:rsidR="002C1EF2" w:rsidRPr="00712F76" w14:paraId="7A1656DF"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112320C5"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0BACD167"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7FEA19DB"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52EEE4A9"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31C71C35"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3E91FDE9"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01C6B9A0"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3FCBEAC5"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Moderate</w:t>
            </w:r>
          </w:p>
        </w:tc>
        <w:tc>
          <w:tcPr>
            <w:tcW w:w="222" w:type="dxa"/>
            <w:vAlign w:val="center"/>
            <w:hideMark/>
          </w:tcPr>
          <w:p w14:paraId="0CFA5187" w14:textId="77777777" w:rsidR="002C1EF2" w:rsidRPr="00712F76" w:rsidRDefault="002C1EF2" w:rsidP="00877950">
            <w:pPr>
              <w:rPr>
                <w:rFonts w:eastAsia="Times New Roman" w:cstheme="minorHAnsi"/>
                <w:sz w:val="20"/>
                <w:szCs w:val="20"/>
              </w:rPr>
            </w:pPr>
          </w:p>
        </w:tc>
      </w:tr>
      <w:tr w:rsidR="002C1EF2" w:rsidRPr="00712F76" w14:paraId="0E4080A1"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460F9702" w14:textId="2DCCEC53" w:rsidR="002C1EF2" w:rsidRPr="00712F76" w:rsidRDefault="006B6E8C" w:rsidP="00877950">
            <w:pPr>
              <w:rPr>
                <w:rFonts w:eastAsia="Times New Roman" w:cstheme="minorHAnsi"/>
                <w:b/>
                <w:bCs/>
                <w:color w:val="000000"/>
                <w:sz w:val="13"/>
                <w:szCs w:val="13"/>
              </w:rPr>
            </w:pPr>
            <w:r w:rsidRPr="00712F76">
              <w:rPr>
                <w:rFonts w:eastAsia="Times New Roman" w:cstheme="minorHAnsi"/>
                <w:b/>
                <w:bCs/>
                <w:color w:val="000000"/>
                <w:sz w:val="13"/>
                <w:szCs w:val="13"/>
              </w:rPr>
              <w:lastRenderedPageBreak/>
              <w:t>Abdominal</w:t>
            </w:r>
            <w:r w:rsidR="002C1EF2" w:rsidRPr="00712F76">
              <w:rPr>
                <w:rFonts w:eastAsia="Times New Roman" w:cstheme="minorHAnsi"/>
                <w:b/>
                <w:bCs/>
                <w:color w:val="000000"/>
                <w:sz w:val="13"/>
                <w:szCs w:val="13"/>
              </w:rPr>
              <w:t xml:space="preserve"> </w:t>
            </w:r>
            <w:r w:rsidR="00487531">
              <w:rPr>
                <w:rFonts w:eastAsia="Times New Roman" w:cstheme="minorHAnsi"/>
                <w:b/>
                <w:bCs/>
                <w:color w:val="000000"/>
                <w:sz w:val="13"/>
                <w:szCs w:val="13"/>
              </w:rPr>
              <w:t>o</w:t>
            </w:r>
            <w:r w:rsidR="002C1EF2" w:rsidRPr="00712F76">
              <w:rPr>
                <w:rFonts w:eastAsia="Times New Roman" w:cstheme="minorHAnsi"/>
                <w:b/>
                <w:bCs/>
                <w:color w:val="000000"/>
                <w:sz w:val="13"/>
                <w:szCs w:val="13"/>
              </w:rPr>
              <w:t xml:space="preserve">besity </w:t>
            </w:r>
            <w:r w:rsidR="00487531">
              <w:rPr>
                <w:rFonts w:eastAsia="Times New Roman" w:cstheme="minorHAnsi"/>
                <w:b/>
                <w:bCs/>
                <w:color w:val="000000"/>
                <w:sz w:val="13"/>
                <w:szCs w:val="13"/>
              </w:rPr>
              <w:t>–</w:t>
            </w:r>
            <w:r w:rsidR="002C1EF2" w:rsidRPr="00712F76">
              <w:rPr>
                <w:rFonts w:eastAsia="Times New Roman" w:cstheme="minorHAnsi"/>
                <w:b/>
                <w:bCs/>
                <w:color w:val="000000"/>
                <w:sz w:val="13"/>
                <w:szCs w:val="13"/>
              </w:rPr>
              <w:t xml:space="preserve"> </w:t>
            </w:r>
            <w:r w:rsidR="00487531">
              <w:rPr>
                <w:rFonts w:eastAsia="Times New Roman" w:cstheme="minorHAnsi"/>
                <w:b/>
                <w:bCs/>
                <w:color w:val="000000"/>
                <w:sz w:val="13"/>
                <w:szCs w:val="13"/>
              </w:rPr>
              <w:t>d</w:t>
            </w:r>
            <w:r w:rsidR="002C1EF2" w:rsidRPr="00712F76">
              <w:rPr>
                <w:rFonts w:eastAsia="Times New Roman" w:cstheme="minorHAnsi"/>
                <w:b/>
                <w:bCs/>
                <w:color w:val="000000"/>
                <w:sz w:val="13"/>
                <w:szCs w:val="13"/>
              </w:rPr>
              <w:t>ose</w:t>
            </w:r>
            <w:r w:rsidR="00487531">
              <w:rPr>
                <w:rFonts w:eastAsia="Times New Roman" w:cstheme="minorHAnsi"/>
                <w:b/>
                <w:bCs/>
                <w:color w:val="000000"/>
                <w:sz w:val="13"/>
                <w:szCs w:val="13"/>
              </w:rPr>
              <w:t>-</w:t>
            </w:r>
            <w:r w:rsidR="002C1EF2" w:rsidRPr="00712F76">
              <w:rPr>
                <w:rFonts w:eastAsia="Times New Roman" w:cstheme="minorHAnsi"/>
                <w:b/>
                <w:bCs/>
                <w:color w:val="000000"/>
                <w:sz w:val="13"/>
                <w:szCs w:val="13"/>
              </w:rPr>
              <w:t>response</w:t>
            </w:r>
          </w:p>
        </w:tc>
        <w:tc>
          <w:tcPr>
            <w:tcW w:w="222" w:type="dxa"/>
            <w:vAlign w:val="center"/>
            <w:hideMark/>
          </w:tcPr>
          <w:p w14:paraId="5F20F414" w14:textId="77777777" w:rsidR="002C1EF2" w:rsidRPr="00712F76" w:rsidRDefault="002C1EF2" w:rsidP="00877950">
            <w:pPr>
              <w:rPr>
                <w:rFonts w:eastAsia="Times New Roman" w:cstheme="minorHAnsi"/>
                <w:sz w:val="20"/>
                <w:szCs w:val="20"/>
              </w:rPr>
            </w:pPr>
          </w:p>
        </w:tc>
      </w:tr>
      <w:tr w:rsidR="002C1EF2" w:rsidRPr="00712F76" w14:paraId="44191903"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936067"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6</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FE626EF"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707EA7"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5B7D916"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a</w:t>
            </w:r>
            <w:proofErr w:type="spellEnd"/>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0FE3C2"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1A136E3"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C358C9"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dose response gradient</w:t>
            </w:r>
          </w:p>
        </w:tc>
        <w:tc>
          <w:tcPr>
            <w:tcW w:w="1085" w:type="dxa"/>
            <w:tcBorders>
              <w:top w:val="nil"/>
              <w:left w:val="nil"/>
              <w:bottom w:val="nil"/>
              <w:right w:val="single" w:sz="8" w:space="0" w:color="000000"/>
            </w:tcBorders>
            <w:shd w:val="clear" w:color="auto" w:fill="auto"/>
            <w:vAlign w:val="center"/>
            <w:hideMark/>
          </w:tcPr>
          <w:p w14:paraId="11320B50"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47E8ABF1" w14:textId="77777777" w:rsidR="002C1EF2" w:rsidRPr="00712F76" w:rsidRDefault="002C1EF2" w:rsidP="00877950">
            <w:pPr>
              <w:rPr>
                <w:rFonts w:eastAsia="Times New Roman" w:cstheme="minorHAnsi"/>
                <w:sz w:val="20"/>
                <w:szCs w:val="20"/>
              </w:rPr>
            </w:pPr>
          </w:p>
        </w:tc>
      </w:tr>
      <w:tr w:rsidR="002C1EF2" w:rsidRPr="00712F76" w14:paraId="3E939111"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11E1677A"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0F4B6F91"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5C03C2A6"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174F4442"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56FA454F"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5A41BD6A"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270C83EB"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262DA43E"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Low</w:t>
            </w:r>
          </w:p>
        </w:tc>
        <w:tc>
          <w:tcPr>
            <w:tcW w:w="222" w:type="dxa"/>
            <w:vAlign w:val="center"/>
            <w:hideMark/>
          </w:tcPr>
          <w:p w14:paraId="40029825" w14:textId="77777777" w:rsidR="002C1EF2" w:rsidRPr="00712F76" w:rsidRDefault="002C1EF2" w:rsidP="00877950">
            <w:pPr>
              <w:rPr>
                <w:rFonts w:eastAsia="Times New Roman" w:cstheme="minorHAnsi"/>
                <w:sz w:val="20"/>
                <w:szCs w:val="20"/>
              </w:rPr>
            </w:pPr>
          </w:p>
        </w:tc>
      </w:tr>
      <w:tr w:rsidR="002C1EF2" w:rsidRPr="00712F76" w14:paraId="4AB07CF5"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3E3119E9" w14:textId="08C6EE09"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 xml:space="preserve">All-cause </w:t>
            </w:r>
            <w:r w:rsidR="00487531">
              <w:rPr>
                <w:rFonts w:eastAsia="Times New Roman" w:cstheme="minorHAnsi"/>
                <w:b/>
                <w:bCs/>
                <w:color w:val="000000"/>
                <w:sz w:val="13"/>
                <w:szCs w:val="13"/>
              </w:rPr>
              <w:t>m</w:t>
            </w:r>
            <w:r w:rsidRPr="00712F76">
              <w:rPr>
                <w:rFonts w:eastAsia="Times New Roman" w:cstheme="minorHAnsi"/>
                <w:b/>
                <w:bCs/>
                <w:color w:val="000000"/>
                <w:sz w:val="13"/>
                <w:szCs w:val="13"/>
              </w:rPr>
              <w:t>ortality</w:t>
            </w:r>
          </w:p>
        </w:tc>
        <w:tc>
          <w:tcPr>
            <w:tcW w:w="222" w:type="dxa"/>
            <w:vAlign w:val="center"/>
            <w:hideMark/>
          </w:tcPr>
          <w:p w14:paraId="7CBBC639" w14:textId="77777777" w:rsidR="002C1EF2" w:rsidRPr="00712F76" w:rsidRDefault="002C1EF2" w:rsidP="00877950">
            <w:pPr>
              <w:rPr>
                <w:rFonts w:eastAsia="Times New Roman" w:cstheme="minorHAnsi"/>
                <w:sz w:val="20"/>
                <w:szCs w:val="20"/>
              </w:rPr>
            </w:pPr>
          </w:p>
        </w:tc>
      </w:tr>
      <w:tr w:rsidR="002C1EF2" w:rsidRPr="00712F76" w14:paraId="4A737794"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B68D68"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7</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5BB6C8"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E7FF4FD"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E6820C"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F17F507"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1FF253"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A01965"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69FAF6DB"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5BDD0E1E" w14:textId="77777777" w:rsidR="002C1EF2" w:rsidRPr="00712F76" w:rsidRDefault="002C1EF2" w:rsidP="00877950">
            <w:pPr>
              <w:rPr>
                <w:rFonts w:eastAsia="Times New Roman" w:cstheme="minorHAnsi"/>
                <w:sz w:val="20"/>
                <w:szCs w:val="20"/>
              </w:rPr>
            </w:pPr>
          </w:p>
        </w:tc>
      </w:tr>
      <w:tr w:rsidR="002C1EF2" w:rsidRPr="00712F76" w14:paraId="64FC2414"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4ABF4B12"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27AFD75E"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1FE60538"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5663078A"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30251CF0"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1AD3FAEE"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514E4AD6"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4399CD6E"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Low</w:t>
            </w:r>
          </w:p>
        </w:tc>
        <w:tc>
          <w:tcPr>
            <w:tcW w:w="222" w:type="dxa"/>
            <w:vAlign w:val="center"/>
            <w:hideMark/>
          </w:tcPr>
          <w:p w14:paraId="7E6ADF0E" w14:textId="77777777" w:rsidR="002C1EF2" w:rsidRPr="00712F76" w:rsidRDefault="002C1EF2" w:rsidP="00877950">
            <w:pPr>
              <w:rPr>
                <w:rFonts w:eastAsia="Times New Roman" w:cstheme="minorHAnsi"/>
                <w:sz w:val="20"/>
                <w:szCs w:val="20"/>
              </w:rPr>
            </w:pPr>
          </w:p>
        </w:tc>
      </w:tr>
      <w:tr w:rsidR="002C1EF2" w:rsidRPr="00712F76" w14:paraId="53789806"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3801072E" w14:textId="77777777"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Anxiety</w:t>
            </w:r>
          </w:p>
        </w:tc>
        <w:tc>
          <w:tcPr>
            <w:tcW w:w="222" w:type="dxa"/>
            <w:vAlign w:val="center"/>
            <w:hideMark/>
          </w:tcPr>
          <w:p w14:paraId="1A7D497A" w14:textId="77777777" w:rsidR="002C1EF2" w:rsidRPr="00712F76" w:rsidRDefault="002C1EF2" w:rsidP="00877950">
            <w:pPr>
              <w:rPr>
                <w:rFonts w:eastAsia="Times New Roman" w:cstheme="minorHAnsi"/>
                <w:sz w:val="20"/>
                <w:szCs w:val="20"/>
              </w:rPr>
            </w:pPr>
          </w:p>
        </w:tc>
      </w:tr>
      <w:tr w:rsidR="002C1EF2" w:rsidRPr="00712F76" w14:paraId="36C90AB9"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6CFBB0"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4</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00832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2B43E71"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CC55C8"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503C69B"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E6DFD5"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25B8B5"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222BD8CA"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0728797B" w14:textId="77777777" w:rsidR="002C1EF2" w:rsidRPr="00712F76" w:rsidRDefault="002C1EF2" w:rsidP="00877950">
            <w:pPr>
              <w:rPr>
                <w:rFonts w:eastAsia="Times New Roman" w:cstheme="minorHAnsi"/>
                <w:sz w:val="20"/>
                <w:szCs w:val="20"/>
              </w:rPr>
            </w:pPr>
          </w:p>
        </w:tc>
      </w:tr>
      <w:tr w:rsidR="002C1EF2" w:rsidRPr="00712F76" w14:paraId="5D724ED6"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59AD2709"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62BF5737"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6181B5BD"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48260EEB"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77171F7D"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4D20019C"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5FEA999B"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4613CAA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Low</w:t>
            </w:r>
          </w:p>
        </w:tc>
        <w:tc>
          <w:tcPr>
            <w:tcW w:w="222" w:type="dxa"/>
            <w:vAlign w:val="center"/>
            <w:hideMark/>
          </w:tcPr>
          <w:p w14:paraId="0051CEAC" w14:textId="77777777" w:rsidR="002C1EF2" w:rsidRPr="00712F76" w:rsidRDefault="002C1EF2" w:rsidP="00877950">
            <w:pPr>
              <w:rPr>
                <w:rFonts w:eastAsia="Times New Roman" w:cstheme="minorHAnsi"/>
                <w:sz w:val="20"/>
                <w:szCs w:val="20"/>
              </w:rPr>
            </w:pPr>
          </w:p>
        </w:tc>
      </w:tr>
      <w:tr w:rsidR="002C1EF2" w:rsidRPr="00712F76" w14:paraId="38522F89"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054743FC" w14:textId="77777777"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Asthma</w:t>
            </w:r>
          </w:p>
        </w:tc>
        <w:tc>
          <w:tcPr>
            <w:tcW w:w="222" w:type="dxa"/>
            <w:vAlign w:val="center"/>
            <w:hideMark/>
          </w:tcPr>
          <w:p w14:paraId="1A07CD0D" w14:textId="77777777" w:rsidR="002C1EF2" w:rsidRPr="00712F76" w:rsidRDefault="002C1EF2" w:rsidP="00877950">
            <w:pPr>
              <w:rPr>
                <w:rFonts w:eastAsia="Times New Roman" w:cstheme="minorHAnsi"/>
                <w:sz w:val="20"/>
                <w:szCs w:val="20"/>
              </w:rPr>
            </w:pPr>
          </w:p>
        </w:tc>
      </w:tr>
      <w:tr w:rsidR="002C1EF2" w:rsidRPr="00712F76" w14:paraId="39D39160"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F65D02"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2</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5ADF1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2CFBCE"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2C4B2C7"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0B44D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5C3CE7"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b</w:t>
            </w:r>
            <w:proofErr w:type="spellEnd"/>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3993320"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274B17DC"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06DF2679" w14:textId="77777777" w:rsidR="002C1EF2" w:rsidRPr="00712F76" w:rsidRDefault="002C1EF2" w:rsidP="00877950">
            <w:pPr>
              <w:rPr>
                <w:rFonts w:eastAsia="Times New Roman" w:cstheme="minorHAnsi"/>
                <w:sz w:val="20"/>
                <w:szCs w:val="20"/>
              </w:rPr>
            </w:pPr>
          </w:p>
        </w:tc>
      </w:tr>
      <w:tr w:rsidR="002C1EF2" w:rsidRPr="00712F76" w14:paraId="7424E5E2"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047CEA2B"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47302260"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1CA3A3E7"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4CD3A564"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6E7CCA50"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446A48DC"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3C7A0C0B"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312CDFF5"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Very low</w:t>
            </w:r>
          </w:p>
        </w:tc>
        <w:tc>
          <w:tcPr>
            <w:tcW w:w="222" w:type="dxa"/>
            <w:vAlign w:val="center"/>
            <w:hideMark/>
          </w:tcPr>
          <w:p w14:paraId="21988B4E" w14:textId="77777777" w:rsidR="002C1EF2" w:rsidRPr="00712F76" w:rsidRDefault="002C1EF2" w:rsidP="00877950">
            <w:pPr>
              <w:rPr>
                <w:rFonts w:eastAsia="Times New Roman" w:cstheme="minorHAnsi"/>
                <w:sz w:val="20"/>
                <w:szCs w:val="20"/>
              </w:rPr>
            </w:pPr>
          </w:p>
        </w:tc>
      </w:tr>
      <w:tr w:rsidR="002C1EF2" w:rsidRPr="00712F76" w14:paraId="24C3E1D9"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4693F1EF" w14:textId="77777777"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Breast cancer</w:t>
            </w:r>
          </w:p>
        </w:tc>
        <w:tc>
          <w:tcPr>
            <w:tcW w:w="222" w:type="dxa"/>
            <w:vAlign w:val="center"/>
            <w:hideMark/>
          </w:tcPr>
          <w:p w14:paraId="34B527C8" w14:textId="77777777" w:rsidR="002C1EF2" w:rsidRPr="00712F76" w:rsidRDefault="002C1EF2" w:rsidP="00877950">
            <w:pPr>
              <w:rPr>
                <w:rFonts w:eastAsia="Times New Roman" w:cstheme="minorHAnsi"/>
                <w:sz w:val="20"/>
                <w:szCs w:val="20"/>
              </w:rPr>
            </w:pPr>
          </w:p>
        </w:tc>
      </w:tr>
      <w:tr w:rsidR="002C1EF2" w:rsidRPr="00712F76" w14:paraId="3450EF8D"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BC1289"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6</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1FB6F0"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EB9CC42"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8DDED39"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4E2771B"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0000A6"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b</w:t>
            </w:r>
            <w:proofErr w:type="spellEnd"/>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25E933"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4F701DF9"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1B3AA822" w14:textId="77777777" w:rsidR="002C1EF2" w:rsidRPr="00712F76" w:rsidRDefault="002C1EF2" w:rsidP="00877950">
            <w:pPr>
              <w:rPr>
                <w:rFonts w:eastAsia="Times New Roman" w:cstheme="minorHAnsi"/>
                <w:sz w:val="20"/>
                <w:szCs w:val="20"/>
              </w:rPr>
            </w:pPr>
          </w:p>
        </w:tc>
      </w:tr>
      <w:tr w:rsidR="002C1EF2" w:rsidRPr="00712F76" w14:paraId="04F5ECF0"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2002CDD7"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269F6DE0"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4D46E9C4"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3482D14E"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19A473A8"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54F5B119"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7097E758"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0E92FDF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Very low</w:t>
            </w:r>
          </w:p>
        </w:tc>
        <w:tc>
          <w:tcPr>
            <w:tcW w:w="222" w:type="dxa"/>
            <w:vAlign w:val="center"/>
            <w:hideMark/>
          </w:tcPr>
          <w:p w14:paraId="38252B2B" w14:textId="77777777" w:rsidR="002C1EF2" w:rsidRPr="00712F76" w:rsidRDefault="002C1EF2" w:rsidP="00877950">
            <w:pPr>
              <w:rPr>
                <w:rFonts w:eastAsia="Times New Roman" w:cstheme="minorHAnsi"/>
                <w:sz w:val="20"/>
                <w:szCs w:val="20"/>
              </w:rPr>
            </w:pPr>
          </w:p>
        </w:tc>
      </w:tr>
      <w:tr w:rsidR="002C1EF2" w:rsidRPr="00712F76" w14:paraId="423F5699"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698F5E45" w14:textId="3E53FADF"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Cancer (</w:t>
            </w:r>
            <w:r w:rsidR="00487531">
              <w:rPr>
                <w:rFonts w:eastAsia="Times New Roman" w:cstheme="minorHAnsi"/>
                <w:b/>
                <w:bCs/>
                <w:color w:val="000000"/>
                <w:sz w:val="13"/>
                <w:szCs w:val="13"/>
              </w:rPr>
              <w:t>o</w:t>
            </w:r>
            <w:r w:rsidRPr="00712F76">
              <w:rPr>
                <w:rFonts w:eastAsia="Times New Roman" w:cstheme="minorHAnsi"/>
                <w:b/>
                <w:bCs/>
                <w:color w:val="000000"/>
                <w:sz w:val="13"/>
                <w:szCs w:val="13"/>
              </w:rPr>
              <w:t xml:space="preserve">verall) </w:t>
            </w:r>
          </w:p>
        </w:tc>
        <w:tc>
          <w:tcPr>
            <w:tcW w:w="222" w:type="dxa"/>
            <w:vAlign w:val="center"/>
            <w:hideMark/>
          </w:tcPr>
          <w:p w14:paraId="3C2067EA" w14:textId="77777777" w:rsidR="002C1EF2" w:rsidRPr="00712F76" w:rsidRDefault="002C1EF2" w:rsidP="00877950">
            <w:pPr>
              <w:rPr>
                <w:rFonts w:eastAsia="Times New Roman" w:cstheme="minorHAnsi"/>
                <w:sz w:val="20"/>
                <w:szCs w:val="20"/>
              </w:rPr>
            </w:pPr>
          </w:p>
        </w:tc>
      </w:tr>
      <w:tr w:rsidR="002C1EF2" w:rsidRPr="00712F76" w14:paraId="38898FDE"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2E9F637"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7</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4974C29"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5192DE"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c</w:t>
            </w:r>
            <w:proofErr w:type="spellEnd"/>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7C1D8C"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8667F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4F3BFB"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BCF083"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1B63B3D3"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5AF65E39" w14:textId="77777777" w:rsidR="002C1EF2" w:rsidRPr="00712F76" w:rsidRDefault="002C1EF2" w:rsidP="00877950">
            <w:pPr>
              <w:rPr>
                <w:rFonts w:eastAsia="Times New Roman" w:cstheme="minorHAnsi"/>
                <w:sz w:val="20"/>
                <w:szCs w:val="20"/>
              </w:rPr>
            </w:pPr>
          </w:p>
        </w:tc>
      </w:tr>
      <w:tr w:rsidR="002C1EF2" w:rsidRPr="00712F76" w14:paraId="0B792E1A"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1061055A"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75170F08"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10A88EBC"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2D787A45"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01F776D9"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0D9704C7"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759F04A2"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7081B07D"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Very low</w:t>
            </w:r>
          </w:p>
        </w:tc>
        <w:tc>
          <w:tcPr>
            <w:tcW w:w="222" w:type="dxa"/>
            <w:vAlign w:val="center"/>
            <w:hideMark/>
          </w:tcPr>
          <w:p w14:paraId="3A5C8C25" w14:textId="77777777" w:rsidR="002C1EF2" w:rsidRPr="00712F76" w:rsidRDefault="002C1EF2" w:rsidP="00877950">
            <w:pPr>
              <w:rPr>
                <w:rFonts w:eastAsia="Times New Roman" w:cstheme="minorHAnsi"/>
                <w:sz w:val="20"/>
                <w:szCs w:val="20"/>
              </w:rPr>
            </w:pPr>
          </w:p>
        </w:tc>
      </w:tr>
      <w:tr w:rsidR="002C1EF2" w:rsidRPr="00712F76" w14:paraId="2C938E1A"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42EA59F0" w14:textId="77777777"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Cancer-related mortality</w:t>
            </w:r>
          </w:p>
        </w:tc>
        <w:tc>
          <w:tcPr>
            <w:tcW w:w="222" w:type="dxa"/>
            <w:vAlign w:val="center"/>
            <w:hideMark/>
          </w:tcPr>
          <w:p w14:paraId="33891265" w14:textId="77777777" w:rsidR="002C1EF2" w:rsidRPr="00712F76" w:rsidRDefault="002C1EF2" w:rsidP="00877950">
            <w:pPr>
              <w:rPr>
                <w:rFonts w:eastAsia="Times New Roman" w:cstheme="minorHAnsi"/>
                <w:sz w:val="20"/>
                <w:szCs w:val="20"/>
              </w:rPr>
            </w:pPr>
          </w:p>
        </w:tc>
      </w:tr>
      <w:tr w:rsidR="002C1EF2" w:rsidRPr="00712F76" w14:paraId="25EFF783"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3BF340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2</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3B5C9D"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5CC0BD"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25AD3FF"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83C677"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7617B21"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1BD67CC"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4A43D500"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274F3D50" w14:textId="77777777" w:rsidR="002C1EF2" w:rsidRPr="00712F76" w:rsidRDefault="002C1EF2" w:rsidP="00877950">
            <w:pPr>
              <w:rPr>
                <w:rFonts w:eastAsia="Times New Roman" w:cstheme="minorHAnsi"/>
                <w:sz w:val="20"/>
                <w:szCs w:val="20"/>
              </w:rPr>
            </w:pPr>
          </w:p>
        </w:tc>
      </w:tr>
      <w:tr w:rsidR="002C1EF2" w:rsidRPr="00712F76" w14:paraId="572C8F12"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01F72114"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00BCB07F"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61CB9C67"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5B3C08F5"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29307B2B"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43F1E422"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31C9B914"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22CE0E1B"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Low</w:t>
            </w:r>
          </w:p>
        </w:tc>
        <w:tc>
          <w:tcPr>
            <w:tcW w:w="222" w:type="dxa"/>
            <w:vAlign w:val="center"/>
            <w:hideMark/>
          </w:tcPr>
          <w:p w14:paraId="55FFF37B" w14:textId="77777777" w:rsidR="002C1EF2" w:rsidRPr="00712F76" w:rsidRDefault="002C1EF2" w:rsidP="00877950">
            <w:pPr>
              <w:rPr>
                <w:rFonts w:eastAsia="Times New Roman" w:cstheme="minorHAnsi"/>
                <w:sz w:val="20"/>
                <w:szCs w:val="20"/>
              </w:rPr>
            </w:pPr>
          </w:p>
        </w:tc>
      </w:tr>
      <w:tr w:rsidR="002C1EF2" w:rsidRPr="00712F76" w14:paraId="59D4D800"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63799A20" w14:textId="094274BE"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 xml:space="preserve">Central nervous system </w:t>
            </w:r>
            <w:r w:rsidR="00345676" w:rsidRPr="00712F76">
              <w:rPr>
                <w:rFonts w:eastAsia="Times New Roman" w:cstheme="minorHAnsi"/>
                <w:b/>
                <w:bCs/>
                <w:color w:val="000000"/>
                <w:sz w:val="13"/>
                <w:szCs w:val="13"/>
              </w:rPr>
              <w:t>tumours</w:t>
            </w:r>
          </w:p>
        </w:tc>
        <w:tc>
          <w:tcPr>
            <w:tcW w:w="222" w:type="dxa"/>
            <w:vAlign w:val="center"/>
            <w:hideMark/>
          </w:tcPr>
          <w:p w14:paraId="4B1AAFBE" w14:textId="77777777" w:rsidR="002C1EF2" w:rsidRPr="00712F76" w:rsidRDefault="002C1EF2" w:rsidP="00877950">
            <w:pPr>
              <w:rPr>
                <w:rFonts w:eastAsia="Times New Roman" w:cstheme="minorHAnsi"/>
                <w:sz w:val="20"/>
                <w:szCs w:val="20"/>
              </w:rPr>
            </w:pPr>
          </w:p>
        </w:tc>
      </w:tr>
      <w:tr w:rsidR="002C1EF2" w:rsidRPr="00712F76" w14:paraId="70B54622"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6F58E2"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lastRenderedPageBreak/>
              <w:t>2</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B1AA9F"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EB6B67"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7843FDC"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a</w:t>
            </w:r>
            <w:proofErr w:type="spellEnd"/>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92B4E9"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332E42"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d</w:t>
            </w:r>
            <w:proofErr w:type="spellEnd"/>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08244C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2094BBD2"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04F61CA3" w14:textId="77777777" w:rsidR="002C1EF2" w:rsidRPr="00712F76" w:rsidRDefault="002C1EF2" w:rsidP="00877950">
            <w:pPr>
              <w:rPr>
                <w:rFonts w:eastAsia="Times New Roman" w:cstheme="minorHAnsi"/>
                <w:sz w:val="20"/>
                <w:szCs w:val="20"/>
              </w:rPr>
            </w:pPr>
          </w:p>
        </w:tc>
      </w:tr>
      <w:tr w:rsidR="002C1EF2" w:rsidRPr="00712F76" w14:paraId="4F12B389"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75506F49"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29CA3F87"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4EF3E932"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7E46041E"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5F18F4BF"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5B723B58"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485B97C1"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7CD99975"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Very low</w:t>
            </w:r>
          </w:p>
        </w:tc>
        <w:tc>
          <w:tcPr>
            <w:tcW w:w="222" w:type="dxa"/>
            <w:vAlign w:val="center"/>
            <w:hideMark/>
          </w:tcPr>
          <w:p w14:paraId="42E10F3F" w14:textId="77777777" w:rsidR="002C1EF2" w:rsidRPr="00712F76" w:rsidRDefault="002C1EF2" w:rsidP="00877950">
            <w:pPr>
              <w:rPr>
                <w:rFonts w:eastAsia="Times New Roman" w:cstheme="minorHAnsi"/>
                <w:sz w:val="20"/>
                <w:szCs w:val="20"/>
              </w:rPr>
            </w:pPr>
          </w:p>
        </w:tc>
      </w:tr>
      <w:tr w:rsidR="002C1EF2" w:rsidRPr="00712F76" w14:paraId="5D87A4A8"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1B7E6BD5" w14:textId="77777777"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Colorectal cancer</w:t>
            </w:r>
          </w:p>
        </w:tc>
        <w:tc>
          <w:tcPr>
            <w:tcW w:w="222" w:type="dxa"/>
            <w:vAlign w:val="center"/>
            <w:hideMark/>
          </w:tcPr>
          <w:p w14:paraId="5BFB94C8" w14:textId="77777777" w:rsidR="002C1EF2" w:rsidRPr="00712F76" w:rsidRDefault="002C1EF2" w:rsidP="00877950">
            <w:pPr>
              <w:rPr>
                <w:rFonts w:eastAsia="Times New Roman" w:cstheme="minorHAnsi"/>
                <w:sz w:val="20"/>
                <w:szCs w:val="20"/>
              </w:rPr>
            </w:pPr>
          </w:p>
        </w:tc>
      </w:tr>
      <w:tr w:rsidR="002C1EF2" w:rsidRPr="00712F76" w14:paraId="40DC4485"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7C49F5E"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7</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22A6ED"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6A9A68"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B2461F"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a</w:t>
            </w:r>
            <w:proofErr w:type="spellEnd"/>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338F1E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A4C7D7"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E93614B"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57085116"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751BA6D6" w14:textId="77777777" w:rsidR="002C1EF2" w:rsidRPr="00712F76" w:rsidRDefault="002C1EF2" w:rsidP="00877950">
            <w:pPr>
              <w:rPr>
                <w:rFonts w:eastAsia="Times New Roman" w:cstheme="minorHAnsi"/>
                <w:sz w:val="20"/>
                <w:szCs w:val="20"/>
              </w:rPr>
            </w:pPr>
          </w:p>
        </w:tc>
      </w:tr>
      <w:tr w:rsidR="002C1EF2" w:rsidRPr="00712F76" w14:paraId="3E290EE5"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5D3D87FE"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1C9707C6"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6911EB01"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6F71686A"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6CBFAFA7"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10C29155"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134E2081"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3741B84D"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Very low</w:t>
            </w:r>
          </w:p>
        </w:tc>
        <w:tc>
          <w:tcPr>
            <w:tcW w:w="222" w:type="dxa"/>
            <w:vAlign w:val="center"/>
            <w:hideMark/>
          </w:tcPr>
          <w:p w14:paraId="6F4827BA" w14:textId="77777777" w:rsidR="002C1EF2" w:rsidRPr="00712F76" w:rsidRDefault="002C1EF2" w:rsidP="00877950">
            <w:pPr>
              <w:rPr>
                <w:rFonts w:eastAsia="Times New Roman" w:cstheme="minorHAnsi"/>
                <w:sz w:val="20"/>
                <w:szCs w:val="20"/>
              </w:rPr>
            </w:pPr>
          </w:p>
        </w:tc>
      </w:tr>
      <w:tr w:rsidR="002C1EF2" w:rsidRPr="00712F76" w14:paraId="58893066"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482D38A3" w14:textId="77777777"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Chronic lymphocytic leukemia</w:t>
            </w:r>
          </w:p>
        </w:tc>
        <w:tc>
          <w:tcPr>
            <w:tcW w:w="222" w:type="dxa"/>
            <w:vAlign w:val="center"/>
            <w:hideMark/>
          </w:tcPr>
          <w:p w14:paraId="09E2B011" w14:textId="77777777" w:rsidR="002C1EF2" w:rsidRPr="00712F76" w:rsidRDefault="002C1EF2" w:rsidP="00877950">
            <w:pPr>
              <w:rPr>
                <w:rFonts w:eastAsia="Times New Roman" w:cstheme="minorHAnsi"/>
                <w:sz w:val="20"/>
                <w:szCs w:val="20"/>
              </w:rPr>
            </w:pPr>
          </w:p>
        </w:tc>
      </w:tr>
      <w:tr w:rsidR="002C1EF2" w:rsidRPr="00712F76" w14:paraId="4FF98231"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12AA0C"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2</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11264E7"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B5C3E3"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28D0BA"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1DC53C0"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85C0F8"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d</w:t>
            </w:r>
            <w:proofErr w:type="spellEnd"/>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248CA3A"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1D82EEB6"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430C7536" w14:textId="77777777" w:rsidR="002C1EF2" w:rsidRPr="00712F76" w:rsidRDefault="002C1EF2" w:rsidP="00877950">
            <w:pPr>
              <w:rPr>
                <w:rFonts w:eastAsia="Times New Roman" w:cstheme="minorHAnsi"/>
                <w:sz w:val="20"/>
                <w:szCs w:val="20"/>
              </w:rPr>
            </w:pPr>
          </w:p>
        </w:tc>
      </w:tr>
      <w:tr w:rsidR="002C1EF2" w:rsidRPr="00712F76" w14:paraId="2BA51FA1"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32046905"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6E3DA8C6"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4E80AA77"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39187EDB"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7BC77969"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2E89B9E4"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74AD2655"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31A48829"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Very low</w:t>
            </w:r>
          </w:p>
        </w:tc>
        <w:tc>
          <w:tcPr>
            <w:tcW w:w="222" w:type="dxa"/>
            <w:vAlign w:val="center"/>
            <w:hideMark/>
          </w:tcPr>
          <w:p w14:paraId="10085B59" w14:textId="77777777" w:rsidR="002C1EF2" w:rsidRPr="00712F76" w:rsidRDefault="002C1EF2" w:rsidP="00877950">
            <w:pPr>
              <w:rPr>
                <w:rFonts w:eastAsia="Times New Roman" w:cstheme="minorHAnsi"/>
                <w:sz w:val="20"/>
                <w:szCs w:val="20"/>
              </w:rPr>
            </w:pPr>
          </w:p>
        </w:tc>
      </w:tr>
      <w:tr w:rsidR="002C1EF2" w:rsidRPr="00712F76" w14:paraId="7E85F217"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78BB2319" w14:textId="77777777"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 xml:space="preserve">Common mental disorders </w:t>
            </w:r>
          </w:p>
        </w:tc>
        <w:tc>
          <w:tcPr>
            <w:tcW w:w="222" w:type="dxa"/>
            <w:vAlign w:val="center"/>
            <w:hideMark/>
          </w:tcPr>
          <w:p w14:paraId="3E3E7E74" w14:textId="77777777" w:rsidR="002C1EF2" w:rsidRPr="00712F76" w:rsidRDefault="002C1EF2" w:rsidP="00877950">
            <w:pPr>
              <w:rPr>
                <w:rFonts w:eastAsia="Times New Roman" w:cstheme="minorHAnsi"/>
                <w:sz w:val="20"/>
                <w:szCs w:val="20"/>
              </w:rPr>
            </w:pPr>
          </w:p>
        </w:tc>
      </w:tr>
      <w:tr w:rsidR="002C1EF2" w:rsidRPr="00712F76" w14:paraId="1EB44694"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A56745"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6</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77B947"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0BB255"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C5430A"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A9C081"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4B0808"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47FD56D"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272B8B1E"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4C84D38B" w14:textId="77777777" w:rsidR="002C1EF2" w:rsidRPr="00712F76" w:rsidRDefault="002C1EF2" w:rsidP="00877950">
            <w:pPr>
              <w:rPr>
                <w:rFonts w:eastAsia="Times New Roman" w:cstheme="minorHAnsi"/>
                <w:sz w:val="20"/>
                <w:szCs w:val="20"/>
              </w:rPr>
            </w:pPr>
          </w:p>
        </w:tc>
      </w:tr>
      <w:tr w:rsidR="002C1EF2" w:rsidRPr="00712F76" w14:paraId="1C276EE7"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05044F65"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11668EF1"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26865E56"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0BDDD838"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58BCA10D"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577B5F37"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3300A59C"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3ADE2957"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Low</w:t>
            </w:r>
          </w:p>
        </w:tc>
        <w:tc>
          <w:tcPr>
            <w:tcW w:w="222" w:type="dxa"/>
            <w:vAlign w:val="center"/>
            <w:hideMark/>
          </w:tcPr>
          <w:p w14:paraId="77E4B602" w14:textId="77777777" w:rsidR="002C1EF2" w:rsidRPr="00712F76" w:rsidRDefault="002C1EF2" w:rsidP="00877950">
            <w:pPr>
              <w:rPr>
                <w:rFonts w:eastAsia="Times New Roman" w:cstheme="minorHAnsi"/>
                <w:sz w:val="20"/>
                <w:szCs w:val="20"/>
              </w:rPr>
            </w:pPr>
          </w:p>
        </w:tc>
      </w:tr>
      <w:tr w:rsidR="002C1EF2" w:rsidRPr="00712F76" w14:paraId="2772DCFF"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2FD65748" w14:textId="5868B144"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lastRenderedPageBreak/>
              <w:t>Crohn</w:t>
            </w:r>
            <w:r w:rsidR="00197C52">
              <w:rPr>
                <w:rFonts w:eastAsia="Times New Roman" w:cstheme="minorHAnsi"/>
                <w:b/>
                <w:bCs/>
                <w:color w:val="000000"/>
                <w:sz w:val="13"/>
                <w:szCs w:val="13"/>
              </w:rPr>
              <w:t>’</w:t>
            </w:r>
            <w:r w:rsidRPr="00712F76">
              <w:rPr>
                <w:rFonts w:eastAsia="Times New Roman" w:cstheme="minorHAnsi"/>
                <w:b/>
                <w:bCs/>
                <w:color w:val="000000"/>
                <w:sz w:val="13"/>
                <w:szCs w:val="13"/>
              </w:rPr>
              <w:t xml:space="preserve">s </w:t>
            </w:r>
            <w:r w:rsidR="00487531">
              <w:rPr>
                <w:rFonts w:eastAsia="Times New Roman" w:cstheme="minorHAnsi"/>
                <w:b/>
                <w:bCs/>
                <w:color w:val="000000"/>
                <w:sz w:val="13"/>
                <w:szCs w:val="13"/>
              </w:rPr>
              <w:t>d</w:t>
            </w:r>
            <w:r w:rsidRPr="00712F76">
              <w:rPr>
                <w:rFonts w:eastAsia="Times New Roman" w:cstheme="minorHAnsi"/>
                <w:b/>
                <w:bCs/>
                <w:color w:val="000000"/>
                <w:sz w:val="13"/>
                <w:szCs w:val="13"/>
              </w:rPr>
              <w:t>isease</w:t>
            </w:r>
          </w:p>
        </w:tc>
        <w:tc>
          <w:tcPr>
            <w:tcW w:w="222" w:type="dxa"/>
            <w:vAlign w:val="center"/>
            <w:hideMark/>
          </w:tcPr>
          <w:p w14:paraId="4CDF23F2" w14:textId="77777777" w:rsidR="002C1EF2" w:rsidRPr="00712F76" w:rsidRDefault="002C1EF2" w:rsidP="00877950">
            <w:pPr>
              <w:rPr>
                <w:rFonts w:eastAsia="Times New Roman" w:cstheme="minorHAnsi"/>
                <w:sz w:val="20"/>
                <w:szCs w:val="20"/>
              </w:rPr>
            </w:pPr>
          </w:p>
        </w:tc>
      </w:tr>
      <w:tr w:rsidR="002C1EF2" w:rsidRPr="00712F76" w14:paraId="5C4AEF45"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94F38E"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4</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509561"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37FA1C0"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6D11CC"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50B12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A8EA53"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A326518"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1A5D15C6"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00190E6C" w14:textId="77777777" w:rsidR="002C1EF2" w:rsidRPr="00712F76" w:rsidRDefault="002C1EF2" w:rsidP="00877950">
            <w:pPr>
              <w:rPr>
                <w:rFonts w:eastAsia="Times New Roman" w:cstheme="minorHAnsi"/>
                <w:sz w:val="20"/>
                <w:szCs w:val="20"/>
              </w:rPr>
            </w:pPr>
          </w:p>
        </w:tc>
      </w:tr>
      <w:tr w:rsidR="002C1EF2" w:rsidRPr="00712F76" w14:paraId="2E4D9FEB"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41CA0016"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7D72212F"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1E6FF612"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483FDCE4"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5509F430"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79E9BBB6"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16D33300"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3F584078"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Low</w:t>
            </w:r>
          </w:p>
        </w:tc>
        <w:tc>
          <w:tcPr>
            <w:tcW w:w="222" w:type="dxa"/>
            <w:vAlign w:val="center"/>
            <w:hideMark/>
          </w:tcPr>
          <w:p w14:paraId="37AE21A6" w14:textId="77777777" w:rsidR="002C1EF2" w:rsidRPr="00712F76" w:rsidRDefault="002C1EF2" w:rsidP="00877950">
            <w:pPr>
              <w:rPr>
                <w:rFonts w:eastAsia="Times New Roman" w:cstheme="minorHAnsi"/>
                <w:sz w:val="20"/>
                <w:szCs w:val="20"/>
              </w:rPr>
            </w:pPr>
          </w:p>
        </w:tc>
      </w:tr>
      <w:tr w:rsidR="002C1EF2" w:rsidRPr="00712F76" w14:paraId="25DC988B"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72FCC034" w14:textId="6B4E4622"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 xml:space="preserve">CVD events and mortality </w:t>
            </w:r>
            <w:r w:rsidR="00197C52">
              <w:rPr>
                <w:rFonts w:eastAsia="Times New Roman" w:cstheme="minorHAnsi"/>
                <w:b/>
                <w:bCs/>
                <w:color w:val="000000"/>
                <w:sz w:val="13"/>
                <w:szCs w:val="13"/>
              </w:rPr>
              <w:t>–</w:t>
            </w:r>
            <w:r w:rsidRPr="00712F76">
              <w:rPr>
                <w:rFonts w:eastAsia="Times New Roman" w:cstheme="minorHAnsi"/>
                <w:b/>
                <w:bCs/>
                <w:color w:val="000000"/>
                <w:sz w:val="13"/>
                <w:szCs w:val="13"/>
              </w:rPr>
              <w:t xml:space="preserve"> </w:t>
            </w:r>
            <w:r w:rsidR="00197C52">
              <w:rPr>
                <w:rFonts w:eastAsia="Times New Roman" w:cstheme="minorHAnsi"/>
                <w:b/>
                <w:bCs/>
                <w:color w:val="000000"/>
                <w:sz w:val="13"/>
                <w:szCs w:val="13"/>
              </w:rPr>
              <w:t>d</w:t>
            </w:r>
            <w:r w:rsidRPr="00712F76">
              <w:rPr>
                <w:rFonts w:eastAsia="Times New Roman" w:cstheme="minorHAnsi"/>
                <w:b/>
                <w:bCs/>
                <w:color w:val="000000"/>
                <w:sz w:val="13"/>
                <w:szCs w:val="13"/>
              </w:rPr>
              <w:t>ose</w:t>
            </w:r>
            <w:r w:rsidR="00197C52">
              <w:rPr>
                <w:rFonts w:eastAsia="Times New Roman" w:cstheme="minorHAnsi"/>
                <w:b/>
                <w:bCs/>
                <w:color w:val="000000"/>
                <w:sz w:val="13"/>
                <w:szCs w:val="13"/>
              </w:rPr>
              <w:t>-</w:t>
            </w:r>
            <w:r w:rsidRPr="00712F76">
              <w:rPr>
                <w:rFonts w:eastAsia="Times New Roman" w:cstheme="minorHAnsi"/>
                <w:b/>
                <w:bCs/>
                <w:color w:val="000000"/>
                <w:sz w:val="13"/>
                <w:szCs w:val="13"/>
              </w:rPr>
              <w:t>response</w:t>
            </w:r>
          </w:p>
        </w:tc>
        <w:tc>
          <w:tcPr>
            <w:tcW w:w="222" w:type="dxa"/>
            <w:vAlign w:val="center"/>
            <w:hideMark/>
          </w:tcPr>
          <w:p w14:paraId="65666FD1" w14:textId="77777777" w:rsidR="002C1EF2" w:rsidRPr="00712F76" w:rsidRDefault="002C1EF2" w:rsidP="00877950">
            <w:pPr>
              <w:rPr>
                <w:rFonts w:eastAsia="Times New Roman" w:cstheme="minorHAnsi"/>
                <w:sz w:val="20"/>
                <w:szCs w:val="20"/>
              </w:rPr>
            </w:pPr>
          </w:p>
        </w:tc>
      </w:tr>
      <w:tr w:rsidR="002C1EF2" w:rsidRPr="00712F76" w14:paraId="74739C22"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AD4CA6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8</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65132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9C9B2D"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FA0FA6"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a</w:t>
            </w:r>
            <w:proofErr w:type="spellEnd"/>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37285A"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13BE63"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17BD6ED"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dose response gradient</w:t>
            </w:r>
          </w:p>
        </w:tc>
        <w:tc>
          <w:tcPr>
            <w:tcW w:w="1085" w:type="dxa"/>
            <w:tcBorders>
              <w:top w:val="nil"/>
              <w:left w:val="nil"/>
              <w:bottom w:val="nil"/>
              <w:right w:val="single" w:sz="8" w:space="0" w:color="000000"/>
            </w:tcBorders>
            <w:shd w:val="clear" w:color="auto" w:fill="auto"/>
            <w:vAlign w:val="center"/>
            <w:hideMark/>
          </w:tcPr>
          <w:p w14:paraId="56F0F86B"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75771528" w14:textId="77777777" w:rsidR="002C1EF2" w:rsidRPr="00712F76" w:rsidRDefault="002C1EF2" w:rsidP="00877950">
            <w:pPr>
              <w:rPr>
                <w:rFonts w:eastAsia="Times New Roman" w:cstheme="minorHAnsi"/>
                <w:sz w:val="20"/>
                <w:szCs w:val="20"/>
              </w:rPr>
            </w:pPr>
          </w:p>
        </w:tc>
      </w:tr>
      <w:tr w:rsidR="002C1EF2" w:rsidRPr="00712F76" w14:paraId="7EE744EC"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1239C741"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4D9DC8AD"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39287A4D"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60E8B390"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5A3D821D"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04B57478"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4041E294"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3A9E3071"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Low</w:t>
            </w:r>
          </w:p>
        </w:tc>
        <w:tc>
          <w:tcPr>
            <w:tcW w:w="222" w:type="dxa"/>
            <w:vAlign w:val="center"/>
            <w:hideMark/>
          </w:tcPr>
          <w:p w14:paraId="61B52F5F" w14:textId="77777777" w:rsidR="002C1EF2" w:rsidRPr="00712F76" w:rsidRDefault="002C1EF2" w:rsidP="00877950">
            <w:pPr>
              <w:rPr>
                <w:rFonts w:eastAsia="Times New Roman" w:cstheme="minorHAnsi"/>
                <w:sz w:val="20"/>
                <w:szCs w:val="20"/>
              </w:rPr>
            </w:pPr>
          </w:p>
        </w:tc>
      </w:tr>
      <w:tr w:rsidR="002C1EF2" w:rsidRPr="00712F76" w14:paraId="73E664B7"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094C03C7" w14:textId="77777777"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 xml:space="preserve">CVD events and mortality </w:t>
            </w:r>
          </w:p>
        </w:tc>
        <w:tc>
          <w:tcPr>
            <w:tcW w:w="222" w:type="dxa"/>
            <w:vAlign w:val="center"/>
            <w:hideMark/>
          </w:tcPr>
          <w:p w14:paraId="4439AE74" w14:textId="77777777" w:rsidR="002C1EF2" w:rsidRPr="00712F76" w:rsidRDefault="002C1EF2" w:rsidP="00877950">
            <w:pPr>
              <w:rPr>
                <w:rFonts w:eastAsia="Times New Roman" w:cstheme="minorHAnsi"/>
                <w:sz w:val="20"/>
                <w:szCs w:val="20"/>
              </w:rPr>
            </w:pPr>
          </w:p>
        </w:tc>
      </w:tr>
      <w:tr w:rsidR="002C1EF2" w:rsidRPr="00712F76" w14:paraId="3C3DA77F"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8B2B2BE"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6</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A802361"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D9F97D"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44DB32"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a</w:t>
            </w:r>
            <w:proofErr w:type="spellEnd"/>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99DC2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29F15C9"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13AF8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6A411937"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5E715102" w14:textId="77777777" w:rsidR="002C1EF2" w:rsidRPr="00712F76" w:rsidRDefault="002C1EF2" w:rsidP="00877950">
            <w:pPr>
              <w:rPr>
                <w:rFonts w:eastAsia="Times New Roman" w:cstheme="minorHAnsi"/>
                <w:sz w:val="20"/>
                <w:szCs w:val="20"/>
              </w:rPr>
            </w:pPr>
          </w:p>
        </w:tc>
      </w:tr>
      <w:tr w:rsidR="002C1EF2" w:rsidRPr="00712F76" w14:paraId="4DD032EC"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244F90F3"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1B787DA4"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7878BB5D"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4AB8E73B"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328B936F"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2FA3CA5D"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39971EBD"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7583010A"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Very low</w:t>
            </w:r>
          </w:p>
        </w:tc>
        <w:tc>
          <w:tcPr>
            <w:tcW w:w="222" w:type="dxa"/>
            <w:vAlign w:val="center"/>
            <w:hideMark/>
          </w:tcPr>
          <w:p w14:paraId="3DCBC84E" w14:textId="77777777" w:rsidR="002C1EF2" w:rsidRPr="00712F76" w:rsidRDefault="002C1EF2" w:rsidP="00877950">
            <w:pPr>
              <w:rPr>
                <w:rFonts w:eastAsia="Times New Roman" w:cstheme="minorHAnsi"/>
                <w:sz w:val="20"/>
                <w:szCs w:val="20"/>
              </w:rPr>
            </w:pPr>
          </w:p>
        </w:tc>
      </w:tr>
      <w:tr w:rsidR="002C1EF2" w:rsidRPr="00712F76" w14:paraId="1A838082"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473E78BA" w14:textId="0B378079"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 xml:space="preserve">CVD-related mortality </w:t>
            </w:r>
            <w:r w:rsidR="00197C52">
              <w:rPr>
                <w:rFonts w:eastAsia="Times New Roman" w:cstheme="minorHAnsi"/>
                <w:b/>
                <w:bCs/>
                <w:color w:val="000000"/>
                <w:sz w:val="13"/>
                <w:szCs w:val="13"/>
              </w:rPr>
              <w:t>–</w:t>
            </w:r>
            <w:r w:rsidRPr="00712F76">
              <w:rPr>
                <w:rFonts w:eastAsia="Times New Roman" w:cstheme="minorHAnsi"/>
                <w:b/>
                <w:bCs/>
                <w:color w:val="000000"/>
                <w:sz w:val="13"/>
                <w:szCs w:val="13"/>
              </w:rPr>
              <w:t xml:space="preserve"> dose</w:t>
            </w:r>
            <w:r w:rsidR="00197C52">
              <w:rPr>
                <w:rFonts w:eastAsia="Times New Roman" w:cstheme="minorHAnsi"/>
                <w:b/>
                <w:bCs/>
                <w:color w:val="000000"/>
                <w:sz w:val="13"/>
                <w:szCs w:val="13"/>
              </w:rPr>
              <w:t>-</w:t>
            </w:r>
            <w:r w:rsidRPr="00712F76">
              <w:rPr>
                <w:rFonts w:eastAsia="Times New Roman" w:cstheme="minorHAnsi"/>
                <w:b/>
                <w:bCs/>
                <w:color w:val="000000"/>
                <w:sz w:val="13"/>
                <w:szCs w:val="13"/>
              </w:rPr>
              <w:t>response</w:t>
            </w:r>
          </w:p>
        </w:tc>
        <w:tc>
          <w:tcPr>
            <w:tcW w:w="222" w:type="dxa"/>
            <w:vAlign w:val="center"/>
            <w:hideMark/>
          </w:tcPr>
          <w:p w14:paraId="42AA4E1D" w14:textId="77777777" w:rsidR="002C1EF2" w:rsidRPr="00712F76" w:rsidRDefault="002C1EF2" w:rsidP="00877950">
            <w:pPr>
              <w:rPr>
                <w:rFonts w:eastAsia="Times New Roman" w:cstheme="minorHAnsi"/>
                <w:sz w:val="20"/>
                <w:szCs w:val="20"/>
              </w:rPr>
            </w:pPr>
          </w:p>
        </w:tc>
      </w:tr>
      <w:tr w:rsidR="002C1EF2" w:rsidRPr="00712F76" w14:paraId="0A404276"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1E5CA20"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5</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78811BB"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A1D0030"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9CEF54"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a</w:t>
            </w:r>
            <w:proofErr w:type="spellEnd"/>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9644B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D6896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62105A"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dose response gradient</w:t>
            </w:r>
          </w:p>
        </w:tc>
        <w:tc>
          <w:tcPr>
            <w:tcW w:w="1085" w:type="dxa"/>
            <w:tcBorders>
              <w:top w:val="nil"/>
              <w:left w:val="nil"/>
              <w:bottom w:val="nil"/>
              <w:right w:val="single" w:sz="8" w:space="0" w:color="000000"/>
            </w:tcBorders>
            <w:shd w:val="clear" w:color="auto" w:fill="auto"/>
            <w:vAlign w:val="center"/>
            <w:hideMark/>
          </w:tcPr>
          <w:p w14:paraId="211A481B"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084CED82" w14:textId="77777777" w:rsidR="002C1EF2" w:rsidRPr="00712F76" w:rsidRDefault="002C1EF2" w:rsidP="00877950">
            <w:pPr>
              <w:rPr>
                <w:rFonts w:eastAsia="Times New Roman" w:cstheme="minorHAnsi"/>
                <w:sz w:val="20"/>
                <w:szCs w:val="20"/>
              </w:rPr>
            </w:pPr>
          </w:p>
        </w:tc>
      </w:tr>
      <w:tr w:rsidR="002C1EF2" w:rsidRPr="00712F76" w14:paraId="78730D03"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5E425F1D"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3347C8DB"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63F153EC"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3C2D60D2"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33E83B32"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6F33BE02"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2F0D528E"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2D24E6EE"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Low</w:t>
            </w:r>
          </w:p>
        </w:tc>
        <w:tc>
          <w:tcPr>
            <w:tcW w:w="222" w:type="dxa"/>
            <w:vAlign w:val="center"/>
            <w:hideMark/>
          </w:tcPr>
          <w:p w14:paraId="7BBC0E07" w14:textId="77777777" w:rsidR="002C1EF2" w:rsidRPr="00712F76" w:rsidRDefault="002C1EF2" w:rsidP="00877950">
            <w:pPr>
              <w:rPr>
                <w:rFonts w:eastAsia="Times New Roman" w:cstheme="minorHAnsi"/>
                <w:sz w:val="20"/>
                <w:szCs w:val="20"/>
              </w:rPr>
            </w:pPr>
          </w:p>
        </w:tc>
      </w:tr>
      <w:tr w:rsidR="002C1EF2" w:rsidRPr="00712F76" w14:paraId="6CD5905D"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70C730A3" w14:textId="77777777"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CVD-related mortality</w:t>
            </w:r>
          </w:p>
        </w:tc>
        <w:tc>
          <w:tcPr>
            <w:tcW w:w="222" w:type="dxa"/>
            <w:vAlign w:val="center"/>
            <w:hideMark/>
          </w:tcPr>
          <w:p w14:paraId="24A1C37E" w14:textId="77777777" w:rsidR="002C1EF2" w:rsidRPr="00712F76" w:rsidRDefault="002C1EF2" w:rsidP="00877950">
            <w:pPr>
              <w:rPr>
                <w:rFonts w:eastAsia="Times New Roman" w:cstheme="minorHAnsi"/>
                <w:sz w:val="20"/>
                <w:szCs w:val="20"/>
              </w:rPr>
            </w:pPr>
          </w:p>
        </w:tc>
      </w:tr>
      <w:tr w:rsidR="002C1EF2" w:rsidRPr="00712F76" w14:paraId="7152854B"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10269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4</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A52A6C"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595A9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F4EEF3"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a</w:t>
            </w:r>
            <w:proofErr w:type="spellEnd"/>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7FE4E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B7D38E1"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FBC3D0"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1E93E59F"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2ADCBD2F" w14:textId="77777777" w:rsidR="002C1EF2" w:rsidRPr="00712F76" w:rsidRDefault="002C1EF2" w:rsidP="00877950">
            <w:pPr>
              <w:rPr>
                <w:rFonts w:eastAsia="Times New Roman" w:cstheme="minorHAnsi"/>
                <w:sz w:val="20"/>
                <w:szCs w:val="20"/>
              </w:rPr>
            </w:pPr>
          </w:p>
        </w:tc>
      </w:tr>
      <w:tr w:rsidR="002C1EF2" w:rsidRPr="00712F76" w14:paraId="32120EC1"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05D08A8E"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2C602A40"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0041A9BA"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7218FB31"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4369709A"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3F119817"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21048386"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45366500"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Very low</w:t>
            </w:r>
          </w:p>
        </w:tc>
        <w:tc>
          <w:tcPr>
            <w:tcW w:w="222" w:type="dxa"/>
            <w:vAlign w:val="center"/>
            <w:hideMark/>
          </w:tcPr>
          <w:p w14:paraId="52CD891D" w14:textId="77777777" w:rsidR="002C1EF2" w:rsidRPr="00712F76" w:rsidRDefault="002C1EF2" w:rsidP="00877950">
            <w:pPr>
              <w:rPr>
                <w:rFonts w:eastAsia="Times New Roman" w:cstheme="minorHAnsi"/>
                <w:sz w:val="20"/>
                <w:szCs w:val="20"/>
              </w:rPr>
            </w:pPr>
          </w:p>
        </w:tc>
      </w:tr>
      <w:tr w:rsidR="002C1EF2" w:rsidRPr="00712F76" w14:paraId="42EBCFD0"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79CCC732" w14:textId="4565F274"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 xml:space="preserve">CVD risk </w:t>
            </w:r>
            <w:r w:rsidR="00197C52">
              <w:rPr>
                <w:rFonts w:eastAsia="Times New Roman" w:cstheme="minorHAnsi"/>
                <w:b/>
                <w:bCs/>
                <w:color w:val="000000"/>
                <w:sz w:val="13"/>
                <w:szCs w:val="13"/>
              </w:rPr>
              <w:t>–</w:t>
            </w:r>
            <w:r w:rsidRPr="00712F76">
              <w:rPr>
                <w:rFonts w:eastAsia="Times New Roman" w:cstheme="minorHAnsi"/>
                <w:b/>
                <w:bCs/>
                <w:color w:val="000000"/>
                <w:sz w:val="13"/>
                <w:szCs w:val="13"/>
              </w:rPr>
              <w:t xml:space="preserve"> dose</w:t>
            </w:r>
            <w:r w:rsidR="00197C52">
              <w:rPr>
                <w:rFonts w:eastAsia="Times New Roman" w:cstheme="minorHAnsi"/>
                <w:b/>
                <w:bCs/>
                <w:color w:val="000000"/>
                <w:sz w:val="13"/>
                <w:szCs w:val="13"/>
              </w:rPr>
              <w:t>-</w:t>
            </w:r>
            <w:r w:rsidRPr="00712F76">
              <w:rPr>
                <w:rFonts w:eastAsia="Times New Roman" w:cstheme="minorHAnsi"/>
                <w:b/>
                <w:bCs/>
                <w:color w:val="000000"/>
                <w:sz w:val="13"/>
                <w:szCs w:val="13"/>
              </w:rPr>
              <w:t>response</w:t>
            </w:r>
          </w:p>
        </w:tc>
        <w:tc>
          <w:tcPr>
            <w:tcW w:w="222" w:type="dxa"/>
            <w:vAlign w:val="center"/>
            <w:hideMark/>
          </w:tcPr>
          <w:p w14:paraId="4002B523" w14:textId="77777777" w:rsidR="002C1EF2" w:rsidRPr="00712F76" w:rsidRDefault="002C1EF2" w:rsidP="00877950">
            <w:pPr>
              <w:rPr>
                <w:rFonts w:eastAsia="Times New Roman" w:cstheme="minorHAnsi"/>
                <w:sz w:val="20"/>
                <w:szCs w:val="20"/>
              </w:rPr>
            </w:pPr>
          </w:p>
        </w:tc>
      </w:tr>
      <w:tr w:rsidR="002C1EF2" w:rsidRPr="00712F76" w14:paraId="402DCA34"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hideMark/>
          </w:tcPr>
          <w:p w14:paraId="6B903F11" w14:textId="77777777" w:rsidR="002C1EF2" w:rsidRPr="00712F76" w:rsidRDefault="002C1EF2" w:rsidP="00877950">
            <w:pPr>
              <w:rPr>
                <w:rFonts w:eastAsia="Times New Roman" w:cstheme="minorHAnsi"/>
                <w:color w:val="000000"/>
              </w:rPr>
            </w:pPr>
            <w:r w:rsidRPr="00712F76">
              <w:rPr>
                <w:rFonts w:eastAsia="Times New Roman" w:cstheme="minorHAnsi"/>
                <w:color w:val="000000"/>
              </w:rPr>
              <w:t> </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D06D95"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08B117"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27E8F88"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a</w:t>
            </w:r>
            <w:proofErr w:type="spellEnd"/>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551585"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27633D"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16DF6C"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dose response gradient</w:t>
            </w:r>
          </w:p>
        </w:tc>
        <w:tc>
          <w:tcPr>
            <w:tcW w:w="1085" w:type="dxa"/>
            <w:tcBorders>
              <w:top w:val="nil"/>
              <w:left w:val="nil"/>
              <w:bottom w:val="nil"/>
              <w:right w:val="single" w:sz="8" w:space="0" w:color="000000"/>
            </w:tcBorders>
            <w:shd w:val="clear" w:color="auto" w:fill="auto"/>
            <w:vAlign w:val="center"/>
            <w:hideMark/>
          </w:tcPr>
          <w:p w14:paraId="4185F7EB"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4B84C95D" w14:textId="77777777" w:rsidR="002C1EF2" w:rsidRPr="00712F76" w:rsidRDefault="002C1EF2" w:rsidP="00877950">
            <w:pPr>
              <w:rPr>
                <w:rFonts w:eastAsia="Times New Roman" w:cstheme="minorHAnsi"/>
                <w:sz w:val="20"/>
                <w:szCs w:val="20"/>
              </w:rPr>
            </w:pPr>
          </w:p>
        </w:tc>
      </w:tr>
      <w:tr w:rsidR="002C1EF2" w:rsidRPr="00712F76" w14:paraId="30B9671A"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37B3096E" w14:textId="77777777" w:rsidR="002C1EF2" w:rsidRPr="00712F76" w:rsidRDefault="002C1EF2" w:rsidP="00877950">
            <w:pPr>
              <w:rPr>
                <w:rFonts w:eastAsia="Times New Roman" w:cstheme="minorHAnsi"/>
                <w:color w:val="000000"/>
              </w:rPr>
            </w:pPr>
          </w:p>
        </w:tc>
        <w:tc>
          <w:tcPr>
            <w:tcW w:w="925" w:type="dxa"/>
            <w:vMerge/>
            <w:tcBorders>
              <w:top w:val="nil"/>
              <w:left w:val="single" w:sz="8" w:space="0" w:color="000000"/>
              <w:bottom w:val="single" w:sz="8" w:space="0" w:color="000000"/>
              <w:right w:val="single" w:sz="8" w:space="0" w:color="000000"/>
            </w:tcBorders>
            <w:vAlign w:val="center"/>
            <w:hideMark/>
          </w:tcPr>
          <w:p w14:paraId="6A7D80F3"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6BC8C8C2"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10CABC8E"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4CB053A6"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2385ECC2"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63D8A611"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0967C0FB"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Low</w:t>
            </w:r>
          </w:p>
        </w:tc>
        <w:tc>
          <w:tcPr>
            <w:tcW w:w="222" w:type="dxa"/>
            <w:vAlign w:val="center"/>
            <w:hideMark/>
          </w:tcPr>
          <w:p w14:paraId="6C6318C0" w14:textId="77777777" w:rsidR="002C1EF2" w:rsidRPr="00712F76" w:rsidRDefault="002C1EF2" w:rsidP="00877950">
            <w:pPr>
              <w:rPr>
                <w:rFonts w:eastAsia="Times New Roman" w:cstheme="minorHAnsi"/>
                <w:sz w:val="20"/>
                <w:szCs w:val="20"/>
              </w:rPr>
            </w:pPr>
          </w:p>
        </w:tc>
      </w:tr>
      <w:tr w:rsidR="002C1EF2" w:rsidRPr="00712F76" w14:paraId="62F0974D"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53B512E8" w14:textId="77777777"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CVD risk</w:t>
            </w:r>
          </w:p>
        </w:tc>
        <w:tc>
          <w:tcPr>
            <w:tcW w:w="222" w:type="dxa"/>
            <w:vAlign w:val="center"/>
            <w:hideMark/>
          </w:tcPr>
          <w:p w14:paraId="64A32C8A" w14:textId="77777777" w:rsidR="002C1EF2" w:rsidRPr="00712F76" w:rsidRDefault="002C1EF2" w:rsidP="00877950">
            <w:pPr>
              <w:rPr>
                <w:rFonts w:eastAsia="Times New Roman" w:cstheme="minorHAnsi"/>
                <w:sz w:val="20"/>
                <w:szCs w:val="20"/>
              </w:rPr>
            </w:pPr>
          </w:p>
        </w:tc>
      </w:tr>
      <w:tr w:rsidR="002C1EF2" w:rsidRPr="00712F76" w14:paraId="638CBD74"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E957C3"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2</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D8B82C"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11E2BC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D82492F"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3E6C75"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D3C348"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F787E3"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3024C411"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0D828749" w14:textId="77777777" w:rsidR="002C1EF2" w:rsidRPr="00712F76" w:rsidRDefault="002C1EF2" w:rsidP="00877950">
            <w:pPr>
              <w:rPr>
                <w:rFonts w:eastAsia="Times New Roman" w:cstheme="minorHAnsi"/>
                <w:sz w:val="20"/>
                <w:szCs w:val="20"/>
              </w:rPr>
            </w:pPr>
          </w:p>
        </w:tc>
      </w:tr>
      <w:tr w:rsidR="002C1EF2" w:rsidRPr="00712F76" w14:paraId="7991389C"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294D055A"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0AD30AFD"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5D5955B7"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473A2419"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1C87AC06"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1BDF2CF6"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5BCC977B"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52DC39C7"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Low</w:t>
            </w:r>
          </w:p>
        </w:tc>
        <w:tc>
          <w:tcPr>
            <w:tcW w:w="222" w:type="dxa"/>
            <w:vAlign w:val="center"/>
            <w:hideMark/>
          </w:tcPr>
          <w:p w14:paraId="65A156F1" w14:textId="77777777" w:rsidR="002C1EF2" w:rsidRPr="00712F76" w:rsidRDefault="002C1EF2" w:rsidP="00877950">
            <w:pPr>
              <w:rPr>
                <w:rFonts w:eastAsia="Times New Roman" w:cstheme="minorHAnsi"/>
                <w:sz w:val="20"/>
                <w:szCs w:val="20"/>
              </w:rPr>
            </w:pPr>
          </w:p>
        </w:tc>
      </w:tr>
      <w:tr w:rsidR="002C1EF2" w:rsidRPr="00712F76" w14:paraId="66F9BF24"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5335A970" w14:textId="42489870"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 xml:space="preserve">Depression </w:t>
            </w:r>
          </w:p>
        </w:tc>
        <w:tc>
          <w:tcPr>
            <w:tcW w:w="222" w:type="dxa"/>
            <w:vAlign w:val="center"/>
            <w:hideMark/>
          </w:tcPr>
          <w:p w14:paraId="4CB215C3" w14:textId="77777777" w:rsidR="002C1EF2" w:rsidRPr="00712F76" w:rsidRDefault="002C1EF2" w:rsidP="00877950">
            <w:pPr>
              <w:rPr>
                <w:rFonts w:eastAsia="Times New Roman" w:cstheme="minorHAnsi"/>
                <w:sz w:val="20"/>
                <w:szCs w:val="20"/>
              </w:rPr>
            </w:pPr>
          </w:p>
        </w:tc>
      </w:tr>
      <w:tr w:rsidR="002C1EF2" w:rsidRPr="00712F76" w14:paraId="1D9C5939"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26B819"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lastRenderedPageBreak/>
              <w:t>2</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6715FC3"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739D0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5BB93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5DD11C7"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FFCBDF"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3CF5E9"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79B2EBEB"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6011955F" w14:textId="77777777" w:rsidR="002C1EF2" w:rsidRPr="00712F76" w:rsidRDefault="002C1EF2" w:rsidP="00877950">
            <w:pPr>
              <w:rPr>
                <w:rFonts w:eastAsia="Times New Roman" w:cstheme="minorHAnsi"/>
                <w:sz w:val="20"/>
                <w:szCs w:val="20"/>
              </w:rPr>
            </w:pPr>
          </w:p>
        </w:tc>
      </w:tr>
      <w:tr w:rsidR="002C1EF2" w:rsidRPr="00712F76" w14:paraId="34599387"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12178EEA"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2CD26B1E"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1F643C03"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635EF7F5"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4D5B6D09"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4772D5D9"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1B82CF09"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044D40A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Low</w:t>
            </w:r>
          </w:p>
        </w:tc>
        <w:tc>
          <w:tcPr>
            <w:tcW w:w="222" w:type="dxa"/>
            <w:vAlign w:val="center"/>
            <w:hideMark/>
          </w:tcPr>
          <w:p w14:paraId="22B5D282" w14:textId="77777777" w:rsidR="002C1EF2" w:rsidRPr="00712F76" w:rsidRDefault="002C1EF2" w:rsidP="00877950">
            <w:pPr>
              <w:rPr>
                <w:rFonts w:eastAsia="Times New Roman" w:cstheme="minorHAnsi"/>
                <w:sz w:val="20"/>
                <w:szCs w:val="20"/>
              </w:rPr>
            </w:pPr>
          </w:p>
        </w:tc>
      </w:tr>
      <w:tr w:rsidR="002C1EF2" w:rsidRPr="00712F76" w14:paraId="4B4D5FC8"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6B7D74C3" w14:textId="77777777"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Heart-cause mortality</w:t>
            </w:r>
          </w:p>
        </w:tc>
        <w:tc>
          <w:tcPr>
            <w:tcW w:w="222" w:type="dxa"/>
            <w:vAlign w:val="center"/>
            <w:hideMark/>
          </w:tcPr>
          <w:p w14:paraId="46F54B0F" w14:textId="77777777" w:rsidR="002C1EF2" w:rsidRPr="00712F76" w:rsidRDefault="002C1EF2" w:rsidP="00877950">
            <w:pPr>
              <w:rPr>
                <w:rFonts w:eastAsia="Times New Roman" w:cstheme="minorHAnsi"/>
                <w:sz w:val="20"/>
                <w:szCs w:val="20"/>
              </w:rPr>
            </w:pPr>
          </w:p>
        </w:tc>
      </w:tr>
      <w:tr w:rsidR="002C1EF2" w:rsidRPr="00712F76" w14:paraId="124DF0E2"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60539F"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2</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74DE0A"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77196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1629F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5475EB"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3C9103"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93F55C"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07389907"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2153436A" w14:textId="77777777" w:rsidR="002C1EF2" w:rsidRPr="00712F76" w:rsidRDefault="002C1EF2" w:rsidP="00877950">
            <w:pPr>
              <w:rPr>
                <w:rFonts w:eastAsia="Times New Roman" w:cstheme="minorHAnsi"/>
                <w:sz w:val="20"/>
                <w:szCs w:val="20"/>
              </w:rPr>
            </w:pPr>
          </w:p>
        </w:tc>
      </w:tr>
      <w:tr w:rsidR="002C1EF2" w:rsidRPr="00712F76" w14:paraId="1B24B482"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531ECA7E"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5F4B2D0C"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620C0710"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0277EBA0"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4D970170"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351EF4E4"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7FA59914"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0EEE94B2"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Low</w:t>
            </w:r>
          </w:p>
        </w:tc>
        <w:tc>
          <w:tcPr>
            <w:tcW w:w="222" w:type="dxa"/>
            <w:vAlign w:val="center"/>
            <w:hideMark/>
          </w:tcPr>
          <w:p w14:paraId="71CB3106" w14:textId="77777777" w:rsidR="002C1EF2" w:rsidRPr="00712F76" w:rsidRDefault="002C1EF2" w:rsidP="00877950">
            <w:pPr>
              <w:rPr>
                <w:rFonts w:eastAsia="Times New Roman" w:cstheme="minorHAnsi"/>
                <w:sz w:val="20"/>
                <w:szCs w:val="20"/>
              </w:rPr>
            </w:pPr>
          </w:p>
        </w:tc>
      </w:tr>
      <w:tr w:rsidR="002C1EF2" w:rsidRPr="00712F76" w14:paraId="09D4D357"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6A2DA67B" w14:textId="77777777"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Hyperglycaemia</w:t>
            </w:r>
          </w:p>
        </w:tc>
        <w:tc>
          <w:tcPr>
            <w:tcW w:w="222" w:type="dxa"/>
            <w:vAlign w:val="center"/>
            <w:hideMark/>
          </w:tcPr>
          <w:p w14:paraId="7458B2EB" w14:textId="77777777" w:rsidR="002C1EF2" w:rsidRPr="00712F76" w:rsidRDefault="002C1EF2" w:rsidP="00877950">
            <w:pPr>
              <w:rPr>
                <w:rFonts w:eastAsia="Times New Roman" w:cstheme="minorHAnsi"/>
                <w:sz w:val="20"/>
                <w:szCs w:val="20"/>
              </w:rPr>
            </w:pPr>
          </w:p>
        </w:tc>
      </w:tr>
      <w:tr w:rsidR="002C1EF2" w:rsidRPr="00712F76" w14:paraId="071FD62F"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BC6EB9"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2</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BF078F1"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35C5ED7"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AF14CE"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a</w:t>
            </w:r>
            <w:proofErr w:type="spellEnd"/>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BDED3E"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432529"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 xml:space="preserve">very </w:t>
            </w: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e</w:t>
            </w:r>
            <w:proofErr w:type="spellEnd"/>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F5743A"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2A78C936"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76CBE512" w14:textId="77777777" w:rsidR="002C1EF2" w:rsidRPr="00712F76" w:rsidRDefault="002C1EF2" w:rsidP="00877950">
            <w:pPr>
              <w:rPr>
                <w:rFonts w:eastAsia="Times New Roman" w:cstheme="minorHAnsi"/>
                <w:sz w:val="20"/>
                <w:szCs w:val="20"/>
              </w:rPr>
            </w:pPr>
          </w:p>
        </w:tc>
      </w:tr>
      <w:tr w:rsidR="002C1EF2" w:rsidRPr="00712F76" w14:paraId="3F3E1287"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6B687940"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22008496"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08EB3D8C"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43A4C92C"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23C6885C"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1269F011"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052B69F6"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6D8CB52B"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Very low</w:t>
            </w:r>
          </w:p>
        </w:tc>
        <w:tc>
          <w:tcPr>
            <w:tcW w:w="222" w:type="dxa"/>
            <w:vAlign w:val="center"/>
            <w:hideMark/>
          </w:tcPr>
          <w:p w14:paraId="4A0F124E" w14:textId="77777777" w:rsidR="002C1EF2" w:rsidRPr="00712F76" w:rsidRDefault="002C1EF2" w:rsidP="00877950">
            <w:pPr>
              <w:rPr>
                <w:rFonts w:eastAsia="Times New Roman" w:cstheme="minorHAnsi"/>
                <w:sz w:val="20"/>
                <w:szCs w:val="20"/>
              </w:rPr>
            </w:pPr>
          </w:p>
        </w:tc>
      </w:tr>
      <w:tr w:rsidR="002C1EF2" w:rsidRPr="00712F76" w14:paraId="06AEE406"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4B5996DD" w14:textId="3489185D"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Hypertension</w:t>
            </w:r>
          </w:p>
        </w:tc>
        <w:tc>
          <w:tcPr>
            <w:tcW w:w="222" w:type="dxa"/>
            <w:vAlign w:val="center"/>
            <w:hideMark/>
          </w:tcPr>
          <w:p w14:paraId="46FD839C" w14:textId="77777777" w:rsidR="002C1EF2" w:rsidRPr="00712F76" w:rsidRDefault="002C1EF2" w:rsidP="00877950">
            <w:pPr>
              <w:rPr>
                <w:rFonts w:eastAsia="Times New Roman" w:cstheme="minorHAnsi"/>
                <w:sz w:val="20"/>
                <w:szCs w:val="20"/>
              </w:rPr>
            </w:pPr>
          </w:p>
        </w:tc>
      </w:tr>
      <w:tr w:rsidR="002C1EF2" w:rsidRPr="00712F76" w14:paraId="66EA8370"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6E6051"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9</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B71EEB9"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E00D3F"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A68DBDE"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a</w:t>
            </w:r>
            <w:proofErr w:type="spellEnd"/>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C78D0A"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7ABE1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4DAF271"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5E937F1D"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5B805FDD" w14:textId="77777777" w:rsidR="002C1EF2" w:rsidRPr="00712F76" w:rsidRDefault="002C1EF2" w:rsidP="00877950">
            <w:pPr>
              <w:rPr>
                <w:rFonts w:eastAsia="Times New Roman" w:cstheme="minorHAnsi"/>
                <w:sz w:val="20"/>
                <w:szCs w:val="20"/>
              </w:rPr>
            </w:pPr>
          </w:p>
        </w:tc>
      </w:tr>
      <w:tr w:rsidR="002C1EF2" w:rsidRPr="00712F76" w14:paraId="30BF4875"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4DC15DF1"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0E3DC2DE"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726969BB"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510A15C8"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0AF27466"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12681F42"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3F83F547"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4465778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Very low</w:t>
            </w:r>
          </w:p>
        </w:tc>
        <w:tc>
          <w:tcPr>
            <w:tcW w:w="222" w:type="dxa"/>
            <w:vAlign w:val="center"/>
            <w:hideMark/>
          </w:tcPr>
          <w:p w14:paraId="03A6CAD0" w14:textId="77777777" w:rsidR="002C1EF2" w:rsidRPr="00712F76" w:rsidRDefault="002C1EF2" w:rsidP="00877950">
            <w:pPr>
              <w:rPr>
                <w:rFonts w:eastAsia="Times New Roman" w:cstheme="minorHAnsi"/>
                <w:sz w:val="20"/>
                <w:szCs w:val="20"/>
              </w:rPr>
            </w:pPr>
          </w:p>
        </w:tc>
      </w:tr>
      <w:tr w:rsidR="002C1EF2" w:rsidRPr="00712F76" w14:paraId="0E7A54DF"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354B8181" w14:textId="0BFD89A4" w:rsidR="002C1EF2" w:rsidRPr="00197C52" w:rsidRDefault="00197C52" w:rsidP="00877950">
            <w:pPr>
              <w:rPr>
                <w:rFonts w:eastAsia="Times New Roman" w:cstheme="minorHAnsi"/>
                <w:b/>
                <w:bCs/>
                <w:color w:val="000000"/>
                <w:sz w:val="13"/>
                <w:szCs w:val="13"/>
              </w:rPr>
            </w:pPr>
            <w:proofErr w:type="spellStart"/>
            <w:r w:rsidRPr="00197C52">
              <w:rPr>
                <w:rFonts w:cstheme="minorHAnsi"/>
                <w:b/>
                <w:bCs/>
                <w:color w:val="000000" w:themeColor="text1"/>
                <w:sz w:val="13"/>
                <w:szCs w:val="13"/>
                <w:shd w:val="clear" w:color="auto" w:fill="FFFFFF"/>
              </w:rPr>
              <w:lastRenderedPageBreak/>
              <w:t>Hypertriglyceridaemia</w:t>
            </w:r>
            <w:proofErr w:type="spellEnd"/>
          </w:p>
        </w:tc>
        <w:tc>
          <w:tcPr>
            <w:tcW w:w="222" w:type="dxa"/>
            <w:vAlign w:val="center"/>
            <w:hideMark/>
          </w:tcPr>
          <w:p w14:paraId="2CB3F2E7" w14:textId="77777777" w:rsidR="002C1EF2" w:rsidRPr="00712F76" w:rsidRDefault="002C1EF2" w:rsidP="00877950">
            <w:pPr>
              <w:rPr>
                <w:rFonts w:eastAsia="Times New Roman" w:cstheme="minorHAnsi"/>
                <w:sz w:val="20"/>
                <w:szCs w:val="20"/>
              </w:rPr>
            </w:pPr>
          </w:p>
        </w:tc>
      </w:tr>
      <w:tr w:rsidR="002C1EF2" w:rsidRPr="00712F76" w14:paraId="5A50BC59"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616B765"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2</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866300"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E90D18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4C2789E"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399F9B3"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0D19A0"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d</w:t>
            </w:r>
            <w:proofErr w:type="spellEnd"/>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29CE18C"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67858A34"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0913DEA3" w14:textId="77777777" w:rsidR="002C1EF2" w:rsidRPr="00712F76" w:rsidRDefault="002C1EF2" w:rsidP="00877950">
            <w:pPr>
              <w:rPr>
                <w:rFonts w:eastAsia="Times New Roman" w:cstheme="minorHAnsi"/>
                <w:sz w:val="20"/>
                <w:szCs w:val="20"/>
              </w:rPr>
            </w:pPr>
          </w:p>
        </w:tc>
      </w:tr>
      <w:tr w:rsidR="002C1EF2" w:rsidRPr="00712F76" w14:paraId="3B2F147E"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665697D1"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230B25F0"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7DBB2912"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1023A349"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423BD1DB"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0BEE8A17"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59344B6D"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463E81D8"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Very low</w:t>
            </w:r>
          </w:p>
        </w:tc>
        <w:tc>
          <w:tcPr>
            <w:tcW w:w="222" w:type="dxa"/>
            <w:vAlign w:val="center"/>
            <w:hideMark/>
          </w:tcPr>
          <w:p w14:paraId="67080EDD" w14:textId="77777777" w:rsidR="002C1EF2" w:rsidRPr="00712F76" w:rsidRDefault="002C1EF2" w:rsidP="00877950">
            <w:pPr>
              <w:rPr>
                <w:rFonts w:eastAsia="Times New Roman" w:cstheme="minorHAnsi"/>
                <w:sz w:val="20"/>
                <w:szCs w:val="20"/>
              </w:rPr>
            </w:pPr>
          </w:p>
        </w:tc>
      </w:tr>
      <w:tr w:rsidR="002C1EF2" w:rsidRPr="00712F76" w14:paraId="7DD82375"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1832084F" w14:textId="77777777"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Low HDL cholesterol</w:t>
            </w:r>
          </w:p>
        </w:tc>
        <w:tc>
          <w:tcPr>
            <w:tcW w:w="222" w:type="dxa"/>
            <w:vAlign w:val="center"/>
            <w:hideMark/>
          </w:tcPr>
          <w:p w14:paraId="52756CB4" w14:textId="77777777" w:rsidR="002C1EF2" w:rsidRPr="00712F76" w:rsidRDefault="002C1EF2" w:rsidP="00877950">
            <w:pPr>
              <w:rPr>
                <w:rFonts w:eastAsia="Times New Roman" w:cstheme="minorHAnsi"/>
                <w:sz w:val="20"/>
                <w:szCs w:val="20"/>
              </w:rPr>
            </w:pPr>
          </w:p>
        </w:tc>
      </w:tr>
      <w:tr w:rsidR="002C1EF2" w:rsidRPr="00712F76" w14:paraId="170FEB01"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D5392F"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2</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FFBFAD"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69367F"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5CA0A5"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8BB31B"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62F27F"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d</w:t>
            </w:r>
            <w:proofErr w:type="spellEnd"/>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AFDA3E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0F852CAF"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030FFAAA" w14:textId="77777777" w:rsidR="002C1EF2" w:rsidRPr="00712F76" w:rsidRDefault="002C1EF2" w:rsidP="00877950">
            <w:pPr>
              <w:rPr>
                <w:rFonts w:eastAsia="Times New Roman" w:cstheme="minorHAnsi"/>
                <w:sz w:val="20"/>
                <w:szCs w:val="20"/>
              </w:rPr>
            </w:pPr>
          </w:p>
        </w:tc>
      </w:tr>
      <w:tr w:rsidR="002C1EF2" w:rsidRPr="00712F76" w14:paraId="37409376"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58B75563"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0C53A783"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004DF954"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4A62A97D"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460CED10"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78EF6011"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1245638A"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0B086640"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Very low</w:t>
            </w:r>
          </w:p>
        </w:tc>
        <w:tc>
          <w:tcPr>
            <w:tcW w:w="222" w:type="dxa"/>
            <w:vAlign w:val="center"/>
            <w:hideMark/>
          </w:tcPr>
          <w:p w14:paraId="5C4752CE" w14:textId="77777777" w:rsidR="002C1EF2" w:rsidRPr="00712F76" w:rsidRDefault="002C1EF2" w:rsidP="00877950">
            <w:pPr>
              <w:rPr>
                <w:rFonts w:eastAsia="Times New Roman" w:cstheme="minorHAnsi"/>
                <w:sz w:val="20"/>
                <w:szCs w:val="20"/>
              </w:rPr>
            </w:pPr>
          </w:p>
        </w:tc>
      </w:tr>
      <w:tr w:rsidR="002C1EF2" w:rsidRPr="00712F76" w14:paraId="03E41E67"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4365DB8D" w14:textId="357EF708"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 xml:space="preserve">Metabolic syndrome </w:t>
            </w:r>
          </w:p>
        </w:tc>
        <w:tc>
          <w:tcPr>
            <w:tcW w:w="222" w:type="dxa"/>
            <w:vAlign w:val="center"/>
            <w:hideMark/>
          </w:tcPr>
          <w:p w14:paraId="35A48737" w14:textId="77777777" w:rsidR="002C1EF2" w:rsidRPr="00712F76" w:rsidRDefault="002C1EF2" w:rsidP="00877950">
            <w:pPr>
              <w:rPr>
                <w:rFonts w:eastAsia="Times New Roman" w:cstheme="minorHAnsi"/>
                <w:sz w:val="20"/>
                <w:szCs w:val="20"/>
              </w:rPr>
            </w:pPr>
          </w:p>
        </w:tc>
      </w:tr>
      <w:tr w:rsidR="002C1EF2" w:rsidRPr="00712F76" w14:paraId="079868AC"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16F0B97"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9</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1C863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557DBC"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3C59774"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a</w:t>
            </w:r>
            <w:proofErr w:type="spellEnd"/>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E4FDDE2"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9000F6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5BB643"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536C0BFE"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7314FF70" w14:textId="77777777" w:rsidR="002C1EF2" w:rsidRPr="00712F76" w:rsidRDefault="002C1EF2" w:rsidP="00877950">
            <w:pPr>
              <w:rPr>
                <w:rFonts w:eastAsia="Times New Roman" w:cstheme="minorHAnsi"/>
                <w:sz w:val="20"/>
                <w:szCs w:val="20"/>
              </w:rPr>
            </w:pPr>
          </w:p>
        </w:tc>
      </w:tr>
      <w:tr w:rsidR="002C1EF2" w:rsidRPr="00712F76" w14:paraId="34705DEF"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7CF4410F"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4170CD97"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1F8BFE7D"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58AEB2B6"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410ADDE3"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58EF2B46"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6A5C0627"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6764EB52"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Very low</w:t>
            </w:r>
          </w:p>
        </w:tc>
        <w:tc>
          <w:tcPr>
            <w:tcW w:w="222" w:type="dxa"/>
            <w:vAlign w:val="center"/>
            <w:hideMark/>
          </w:tcPr>
          <w:p w14:paraId="25A48ADF" w14:textId="77777777" w:rsidR="002C1EF2" w:rsidRPr="00712F76" w:rsidRDefault="002C1EF2" w:rsidP="00877950">
            <w:pPr>
              <w:rPr>
                <w:rFonts w:eastAsia="Times New Roman" w:cstheme="minorHAnsi"/>
                <w:sz w:val="20"/>
                <w:szCs w:val="20"/>
              </w:rPr>
            </w:pPr>
          </w:p>
        </w:tc>
      </w:tr>
      <w:tr w:rsidR="002C1EF2" w:rsidRPr="00712F76" w14:paraId="21EE45BB"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55D07A42" w14:textId="77777777"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NAFLD</w:t>
            </w:r>
          </w:p>
        </w:tc>
        <w:tc>
          <w:tcPr>
            <w:tcW w:w="222" w:type="dxa"/>
            <w:vAlign w:val="center"/>
            <w:hideMark/>
          </w:tcPr>
          <w:p w14:paraId="39EF070D" w14:textId="77777777" w:rsidR="002C1EF2" w:rsidRPr="00712F76" w:rsidRDefault="002C1EF2" w:rsidP="00877950">
            <w:pPr>
              <w:rPr>
                <w:rFonts w:eastAsia="Times New Roman" w:cstheme="minorHAnsi"/>
                <w:sz w:val="20"/>
                <w:szCs w:val="20"/>
              </w:rPr>
            </w:pPr>
          </w:p>
        </w:tc>
      </w:tr>
      <w:tr w:rsidR="002C1EF2" w:rsidRPr="00712F76" w14:paraId="5CD2F938"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F5DFC3"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4</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962AF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FAE128"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9C8170"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1E919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C3F08B"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F00885"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1983B242"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6C5A3C94" w14:textId="77777777" w:rsidR="002C1EF2" w:rsidRPr="00712F76" w:rsidRDefault="002C1EF2" w:rsidP="00877950">
            <w:pPr>
              <w:rPr>
                <w:rFonts w:eastAsia="Times New Roman" w:cstheme="minorHAnsi"/>
                <w:sz w:val="20"/>
                <w:szCs w:val="20"/>
              </w:rPr>
            </w:pPr>
          </w:p>
        </w:tc>
      </w:tr>
      <w:tr w:rsidR="002C1EF2" w:rsidRPr="00712F76" w14:paraId="1C9ACAE6"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24AFB223"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0351A590"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6E49254E"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072910AF"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4D71D0FB"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226B0AFF"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7F919BFE"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101A6ACB"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Very low</w:t>
            </w:r>
          </w:p>
        </w:tc>
        <w:tc>
          <w:tcPr>
            <w:tcW w:w="222" w:type="dxa"/>
            <w:vAlign w:val="center"/>
            <w:hideMark/>
          </w:tcPr>
          <w:p w14:paraId="607FA99D" w14:textId="77777777" w:rsidR="002C1EF2" w:rsidRPr="00712F76" w:rsidRDefault="002C1EF2" w:rsidP="00877950">
            <w:pPr>
              <w:rPr>
                <w:rFonts w:eastAsia="Times New Roman" w:cstheme="minorHAnsi"/>
                <w:sz w:val="20"/>
                <w:szCs w:val="20"/>
              </w:rPr>
            </w:pPr>
          </w:p>
        </w:tc>
      </w:tr>
      <w:tr w:rsidR="002C1EF2" w:rsidRPr="00712F76" w14:paraId="44631690"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79668B61" w14:textId="77777777"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Obesity</w:t>
            </w:r>
          </w:p>
        </w:tc>
        <w:tc>
          <w:tcPr>
            <w:tcW w:w="222" w:type="dxa"/>
            <w:vAlign w:val="center"/>
            <w:hideMark/>
          </w:tcPr>
          <w:p w14:paraId="6DFE006C" w14:textId="77777777" w:rsidR="002C1EF2" w:rsidRPr="00712F76" w:rsidRDefault="002C1EF2" w:rsidP="00877950">
            <w:pPr>
              <w:rPr>
                <w:rFonts w:eastAsia="Times New Roman" w:cstheme="minorHAnsi"/>
                <w:sz w:val="20"/>
                <w:szCs w:val="20"/>
              </w:rPr>
            </w:pPr>
          </w:p>
        </w:tc>
      </w:tr>
      <w:tr w:rsidR="002C1EF2" w:rsidRPr="00712F76" w14:paraId="7A4B195C"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65585F"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7</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2FC07FB"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CB0F5D"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191AD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27321F"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BAB9E2"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79FF2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4F3E2BF2"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1F28C645" w14:textId="77777777" w:rsidR="002C1EF2" w:rsidRPr="00712F76" w:rsidRDefault="002C1EF2" w:rsidP="00877950">
            <w:pPr>
              <w:rPr>
                <w:rFonts w:eastAsia="Times New Roman" w:cstheme="minorHAnsi"/>
                <w:sz w:val="20"/>
                <w:szCs w:val="20"/>
              </w:rPr>
            </w:pPr>
          </w:p>
        </w:tc>
      </w:tr>
      <w:tr w:rsidR="002C1EF2" w:rsidRPr="00712F76" w14:paraId="326F017E"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2E18C586"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075E7D20"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4EF2E720"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5799A0CC"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3BBA9AB6"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00CE017A"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7A1B5220"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052A874C"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Low</w:t>
            </w:r>
          </w:p>
        </w:tc>
        <w:tc>
          <w:tcPr>
            <w:tcW w:w="222" w:type="dxa"/>
            <w:vAlign w:val="center"/>
            <w:hideMark/>
          </w:tcPr>
          <w:p w14:paraId="4B951C64" w14:textId="77777777" w:rsidR="002C1EF2" w:rsidRPr="00712F76" w:rsidRDefault="002C1EF2" w:rsidP="00877950">
            <w:pPr>
              <w:rPr>
                <w:rFonts w:eastAsia="Times New Roman" w:cstheme="minorHAnsi"/>
                <w:sz w:val="20"/>
                <w:szCs w:val="20"/>
              </w:rPr>
            </w:pPr>
          </w:p>
        </w:tc>
      </w:tr>
      <w:tr w:rsidR="002C1EF2" w:rsidRPr="00712F76" w14:paraId="3BCC0C9E"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67991E74" w14:textId="3838AF5D"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 xml:space="preserve">Obesity </w:t>
            </w:r>
            <w:r w:rsidR="0085150A">
              <w:rPr>
                <w:rFonts w:eastAsia="Times New Roman" w:cstheme="minorHAnsi"/>
                <w:b/>
                <w:bCs/>
                <w:color w:val="000000"/>
                <w:sz w:val="13"/>
                <w:szCs w:val="13"/>
              </w:rPr>
              <w:t>–</w:t>
            </w:r>
            <w:r w:rsidRPr="00712F76">
              <w:rPr>
                <w:rFonts w:eastAsia="Times New Roman" w:cstheme="minorHAnsi"/>
                <w:b/>
                <w:bCs/>
                <w:color w:val="000000"/>
                <w:sz w:val="13"/>
                <w:szCs w:val="13"/>
              </w:rPr>
              <w:t xml:space="preserve"> dose</w:t>
            </w:r>
            <w:r w:rsidR="0085150A">
              <w:rPr>
                <w:rFonts w:eastAsia="Times New Roman" w:cstheme="minorHAnsi"/>
                <w:b/>
                <w:bCs/>
                <w:color w:val="000000"/>
                <w:sz w:val="13"/>
                <w:szCs w:val="13"/>
              </w:rPr>
              <w:t>-</w:t>
            </w:r>
            <w:r w:rsidRPr="00712F76">
              <w:rPr>
                <w:rFonts w:eastAsia="Times New Roman" w:cstheme="minorHAnsi"/>
                <w:b/>
                <w:bCs/>
                <w:color w:val="000000"/>
                <w:sz w:val="13"/>
                <w:szCs w:val="13"/>
              </w:rPr>
              <w:t>response</w:t>
            </w:r>
          </w:p>
        </w:tc>
        <w:tc>
          <w:tcPr>
            <w:tcW w:w="222" w:type="dxa"/>
            <w:vAlign w:val="center"/>
            <w:hideMark/>
          </w:tcPr>
          <w:p w14:paraId="7832469E" w14:textId="77777777" w:rsidR="002C1EF2" w:rsidRPr="00712F76" w:rsidRDefault="002C1EF2" w:rsidP="00877950">
            <w:pPr>
              <w:rPr>
                <w:rFonts w:eastAsia="Times New Roman" w:cstheme="minorHAnsi"/>
                <w:sz w:val="20"/>
                <w:szCs w:val="20"/>
              </w:rPr>
            </w:pPr>
          </w:p>
        </w:tc>
      </w:tr>
      <w:tr w:rsidR="002C1EF2" w:rsidRPr="00712F76" w14:paraId="0B638880"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0CCE8F"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7</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5D108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4FD6F2"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F5DBE8"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a</w:t>
            </w:r>
            <w:proofErr w:type="spellEnd"/>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1020C8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A76830"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54EEDA"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dose response gradient</w:t>
            </w:r>
          </w:p>
        </w:tc>
        <w:tc>
          <w:tcPr>
            <w:tcW w:w="1085" w:type="dxa"/>
            <w:tcBorders>
              <w:top w:val="nil"/>
              <w:left w:val="nil"/>
              <w:bottom w:val="nil"/>
              <w:right w:val="single" w:sz="8" w:space="0" w:color="000000"/>
            </w:tcBorders>
            <w:shd w:val="clear" w:color="auto" w:fill="auto"/>
            <w:vAlign w:val="center"/>
            <w:hideMark/>
          </w:tcPr>
          <w:p w14:paraId="485BECF3"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099DF242" w14:textId="77777777" w:rsidR="002C1EF2" w:rsidRPr="00712F76" w:rsidRDefault="002C1EF2" w:rsidP="00877950">
            <w:pPr>
              <w:rPr>
                <w:rFonts w:eastAsia="Times New Roman" w:cstheme="minorHAnsi"/>
                <w:sz w:val="20"/>
                <w:szCs w:val="20"/>
              </w:rPr>
            </w:pPr>
          </w:p>
        </w:tc>
      </w:tr>
      <w:tr w:rsidR="002C1EF2" w:rsidRPr="00712F76" w14:paraId="5AB6493D"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047844A9"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14EEB6AD"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24E2D5EE"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2D35BF17"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01F08E9B"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049B7B19"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5BCE16B2"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0C49865F"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Low</w:t>
            </w:r>
          </w:p>
        </w:tc>
        <w:tc>
          <w:tcPr>
            <w:tcW w:w="222" w:type="dxa"/>
            <w:vAlign w:val="center"/>
            <w:hideMark/>
          </w:tcPr>
          <w:p w14:paraId="7BB49B49" w14:textId="77777777" w:rsidR="002C1EF2" w:rsidRPr="00712F76" w:rsidRDefault="002C1EF2" w:rsidP="00877950">
            <w:pPr>
              <w:rPr>
                <w:rFonts w:eastAsia="Times New Roman" w:cstheme="minorHAnsi"/>
                <w:sz w:val="20"/>
                <w:szCs w:val="20"/>
              </w:rPr>
            </w:pPr>
          </w:p>
        </w:tc>
      </w:tr>
      <w:tr w:rsidR="002C1EF2" w:rsidRPr="00712F76" w14:paraId="2E689FBF"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1E247D9B" w14:textId="77777777"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Overweight</w:t>
            </w:r>
          </w:p>
        </w:tc>
        <w:tc>
          <w:tcPr>
            <w:tcW w:w="222" w:type="dxa"/>
            <w:vAlign w:val="center"/>
            <w:hideMark/>
          </w:tcPr>
          <w:p w14:paraId="78F371FB" w14:textId="77777777" w:rsidR="002C1EF2" w:rsidRPr="00712F76" w:rsidRDefault="002C1EF2" w:rsidP="00877950">
            <w:pPr>
              <w:rPr>
                <w:rFonts w:eastAsia="Times New Roman" w:cstheme="minorHAnsi"/>
                <w:sz w:val="20"/>
                <w:szCs w:val="20"/>
              </w:rPr>
            </w:pPr>
          </w:p>
        </w:tc>
      </w:tr>
      <w:tr w:rsidR="002C1EF2" w:rsidRPr="00712F76" w14:paraId="2EC44281"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C53C13"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4</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9E8F00"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E0D4A2"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4A1867"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a</w:t>
            </w:r>
            <w:proofErr w:type="spellEnd"/>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970130"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1532C8"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49D9CE"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75358D2F"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22764866" w14:textId="77777777" w:rsidR="002C1EF2" w:rsidRPr="00712F76" w:rsidRDefault="002C1EF2" w:rsidP="00877950">
            <w:pPr>
              <w:rPr>
                <w:rFonts w:eastAsia="Times New Roman" w:cstheme="minorHAnsi"/>
                <w:sz w:val="20"/>
                <w:szCs w:val="20"/>
              </w:rPr>
            </w:pPr>
          </w:p>
        </w:tc>
      </w:tr>
      <w:tr w:rsidR="002C1EF2" w:rsidRPr="00712F76" w14:paraId="62BE7113"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3A381359"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144B17EC"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1FE1835E"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29795D54"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2FFE317D"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45BD574F"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0BCB55CF"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12A78D17"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Very low</w:t>
            </w:r>
          </w:p>
        </w:tc>
        <w:tc>
          <w:tcPr>
            <w:tcW w:w="222" w:type="dxa"/>
            <w:vAlign w:val="center"/>
            <w:hideMark/>
          </w:tcPr>
          <w:p w14:paraId="40DC693F" w14:textId="77777777" w:rsidR="002C1EF2" w:rsidRPr="00712F76" w:rsidRDefault="002C1EF2" w:rsidP="00877950">
            <w:pPr>
              <w:rPr>
                <w:rFonts w:eastAsia="Times New Roman" w:cstheme="minorHAnsi"/>
                <w:sz w:val="20"/>
                <w:szCs w:val="20"/>
              </w:rPr>
            </w:pPr>
          </w:p>
        </w:tc>
      </w:tr>
      <w:tr w:rsidR="002C1EF2" w:rsidRPr="00712F76" w14:paraId="14DA5DE3"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3F04C1EA" w14:textId="03A58A40"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 xml:space="preserve">Overweight </w:t>
            </w:r>
            <w:r w:rsidR="0085150A">
              <w:rPr>
                <w:rFonts w:eastAsia="Times New Roman" w:cstheme="minorHAnsi"/>
                <w:b/>
                <w:bCs/>
                <w:color w:val="000000"/>
                <w:sz w:val="13"/>
                <w:szCs w:val="13"/>
              </w:rPr>
              <w:t>–</w:t>
            </w:r>
            <w:r w:rsidRPr="00712F76">
              <w:rPr>
                <w:rFonts w:eastAsia="Times New Roman" w:cstheme="minorHAnsi"/>
                <w:b/>
                <w:bCs/>
                <w:color w:val="000000"/>
                <w:sz w:val="13"/>
                <w:szCs w:val="13"/>
              </w:rPr>
              <w:t xml:space="preserve"> dose</w:t>
            </w:r>
            <w:r w:rsidR="0085150A">
              <w:rPr>
                <w:rFonts w:eastAsia="Times New Roman" w:cstheme="minorHAnsi"/>
                <w:b/>
                <w:bCs/>
                <w:color w:val="000000"/>
                <w:sz w:val="13"/>
                <w:szCs w:val="13"/>
              </w:rPr>
              <w:t>-</w:t>
            </w:r>
            <w:r w:rsidRPr="00712F76">
              <w:rPr>
                <w:rFonts w:eastAsia="Times New Roman" w:cstheme="minorHAnsi"/>
                <w:b/>
                <w:bCs/>
                <w:color w:val="000000"/>
                <w:sz w:val="13"/>
                <w:szCs w:val="13"/>
              </w:rPr>
              <w:t>response</w:t>
            </w:r>
          </w:p>
        </w:tc>
        <w:tc>
          <w:tcPr>
            <w:tcW w:w="222" w:type="dxa"/>
            <w:vAlign w:val="center"/>
            <w:hideMark/>
          </w:tcPr>
          <w:p w14:paraId="349009F2" w14:textId="77777777" w:rsidR="002C1EF2" w:rsidRPr="00712F76" w:rsidRDefault="002C1EF2" w:rsidP="00877950">
            <w:pPr>
              <w:rPr>
                <w:rFonts w:eastAsia="Times New Roman" w:cstheme="minorHAnsi"/>
                <w:sz w:val="20"/>
                <w:szCs w:val="20"/>
              </w:rPr>
            </w:pPr>
          </w:p>
        </w:tc>
      </w:tr>
      <w:tr w:rsidR="002C1EF2" w:rsidRPr="00712F76" w14:paraId="5A94554D"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508032"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lastRenderedPageBreak/>
              <w:t>2</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52B08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4A9430"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23E648"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a</w:t>
            </w:r>
            <w:proofErr w:type="spellEnd"/>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4620E9"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6972CB"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B65C205"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dose response gradient</w:t>
            </w:r>
          </w:p>
        </w:tc>
        <w:tc>
          <w:tcPr>
            <w:tcW w:w="1085" w:type="dxa"/>
            <w:tcBorders>
              <w:top w:val="nil"/>
              <w:left w:val="nil"/>
              <w:bottom w:val="nil"/>
              <w:right w:val="single" w:sz="8" w:space="0" w:color="000000"/>
            </w:tcBorders>
            <w:shd w:val="clear" w:color="auto" w:fill="auto"/>
            <w:vAlign w:val="center"/>
            <w:hideMark/>
          </w:tcPr>
          <w:p w14:paraId="59D0FF6C"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41E3C89F" w14:textId="77777777" w:rsidR="002C1EF2" w:rsidRPr="00712F76" w:rsidRDefault="002C1EF2" w:rsidP="00877950">
            <w:pPr>
              <w:rPr>
                <w:rFonts w:eastAsia="Times New Roman" w:cstheme="minorHAnsi"/>
                <w:sz w:val="20"/>
                <w:szCs w:val="20"/>
              </w:rPr>
            </w:pPr>
          </w:p>
        </w:tc>
      </w:tr>
      <w:tr w:rsidR="002C1EF2" w:rsidRPr="00712F76" w14:paraId="1D5E30FA"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07994723"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1E4ACD3A"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36AFF6CC"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179BC9F4"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4E9F40F3"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4E8B83AB"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59470558"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14A4F31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Low</w:t>
            </w:r>
          </w:p>
        </w:tc>
        <w:tc>
          <w:tcPr>
            <w:tcW w:w="222" w:type="dxa"/>
            <w:vAlign w:val="center"/>
            <w:hideMark/>
          </w:tcPr>
          <w:p w14:paraId="170E5EF9" w14:textId="77777777" w:rsidR="002C1EF2" w:rsidRPr="00712F76" w:rsidRDefault="002C1EF2" w:rsidP="00877950">
            <w:pPr>
              <w:rPr>
                <w:rFonts w:eastAsia="Times New Roman" w:cstheme="minorHAnsi"/>
                <w:sz w:val="20"/>
                <w:szCs w:val="20"/>
              </w:rPr>
            </w:pPr>
          </w:p>
        </w:tc>
      </w:tr>
      <w:tr w:rsidR="002C1EF2" w:rsidRPr="00712F76" w14:paraId="73C93853"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4189BB57" w14:textId="77777777"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Overweight/Obesity</w:t>
            </w:r>
          </w:p>
        </w:tc>
        <w:tc>
          <w:tcPr>
            <w:tcW w:w="222" w:type="dxa"/>
            <w:vAlign w:val="center"/>
            <w:hideMark/>
          </w:tcPr>
          <w:p w14:paraId="5BE4CE3F" w14:textId="77777777" w:rsidR="002C1EF2" w:rsidRPr="00712F76" w:rsidRDefault="002C1EF2" w:rsidP="00877950">
            <w:pPr>
              <w:rPr>
                <w:rFonts w:eastAsia="Times New Roman" w:cstheme="minorHAnsi"/>
                <w:sz w:val="20"/>
                <w:szCs w:val="20"/>
              </w:rPr>
            </w:pPr>
          </w:p>
        </w:tc>
      </w:tr>
      <w:tr w:rsidR="002C1EF2" w:rsidRPr="00712F76" w14:paraId="4593F2C4"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82C882"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2</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52DC8B"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E3BEF9"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2247AD"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247D01"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DC824E"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47FB63E"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527F1C13"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7164DD8A" w14:textId="77777777" w:rsidR="002C1EF2" w:rsidRPr="00712F76" w:rsidRDefault="002C1EF2" w:rsidP="00877950">
            <w:pPr>
              <w:rPr>
                <w:rFonts w:eastAsia="Times New Roman" w:cstheme="minorHAnsi"/>
                <w:sz w:val="20"/>
                <w:szCs w:val="20"/>
              </w:rPr>
            </w:pPr>
          </w:p>
        </w:tc>
      </w:tr>
      <w:tr w:rsidR="002C1EF2" w:rsidRPr="00712F76" w14:paraId="0DEC2C95"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57D517F4"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2504C1CF"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428BF7B1"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0EAA24CF"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3052D511"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74C4CC08"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3CD44D76"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37AC79C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Low</w:t>
            </w:r>
          </w:p>
        </w:tc>
        <w:tc>
          <w:tcPr>
            <w:tcW w:w="222" w:type="dxa"/>
            <w:vAlign w:val="center"/>
            <w:hideMark/>
          </w:tcPr>
          <w:p w14:paraId="6EC81C22" w14:textId="77777777" w:rsidR="002C1EF2" w:rsidRPr="00712F76" w:rsidRDefault="002C1EF2" w:rsidP="00877950">
            <w:pPr>
              <w:rPr>
                <w:rFonts w:eastAsia="Times New Roman" w:cstheme="minorHAnsi"/>
                <w:sz w:val="20"/>
                <w:szCs w:val="20"/>
              </w:rPr>
            </w:pPr>
          </w:p>
        </w:tc>
      </w:tr>
      <w:tr w:rsidR="002C1EF2" w:rsidRPr="00712F76" w14:paraId="2945AB61"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3876F6B8" w14:textId="215B3ACB"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 xml:space="preserve">Overweight/Obesity </w:t>
            </w:r>
            <w:r w:rsidR="00AA3014">
              <w:rPr>
                <w:rFonts w:eastAsia="Times New Roman" w:cstheme="minorHAnsi"/>
                <w:b/>
                <w:bCs/>
                <w:color w:val="000000"/>
                <w:sz w:val="13"/>
                <w:szCs w:val="13"/>
              </w:rPr>
              <w:t>–</w:t>
            </w:r>
            <w:r w:rsidRPr="00712F76">
              <w:rPr>
                <w:rFonts w:eastAsia="Times New Roman" w:cstheme="minorHAnsi"/>
                <w:b/>
                <w:bCs/>
                <w:color w:val="000000"/>
                <w:sz w:val="13"/>
                <w:szCs w:val="13"/>
              </w:rPr>
              <w:t xml:space="preserve"> dose</w:t>
            </w:r>
            <w:r w:rsidR="00AA3014">
              <w:rPr>
                <w:rFonts w:eastAsia="Times New Roman" w:cstheme="minorHAnsi"/>
                <w:b/>
                <w:bCs/>
                <w:color w:val="000000"/>
                <w:sz w:val="13"/>
                <w:szCs w:val="13"/>
              </w:rPr>
              <w:t>-</w:t>
            </w:r>
            <w:r w:rsidRPr="00712F76">
              <w:rPr>
                <w:rFonts w:eastAsia="Times New Roman" w:cstheme="minorHAnsi"/>
                <w:b/>
                <w:bCs/>
                <w:color w:val="000000"/>
                <w:sz w:val="13"/>
                <w:szCs w:val="13"/>
              </w:rPr>
              <w:t>response</w:t>
            </w:r>
          </w:p>
        </w:tc>
        <w:tc>
          <w:tcPr>
            <w:tcW w:w="222" w:type="dxa"/>
            <w:vAlign w:val="center"/>
            <w:hideMark/>
          </w:tcPr>
          <w:p w14:paraId="46E3B939" w14:textId="77777777" w:rsidR="002C1EF2" w:rsidRPr="00712F76" w:rsidRDefault="002C1EF2" w:rsidP="00877950">
            <w:pPr>
              <w:rPr>
                <w:rFonts w:eastAsia="Times New Roman" w:cstheme="minorHAnsi"/>
                <w:sz w:val="20"/>
                <w:szCs w:val="20"/>
              </w:rPr>
            </w:pPr>
          </w:p>
        </w:tc>
      </w:tr>
      <w:tr w:rsidR="002C1EF2" w:rsidRPr="00712F76" w14:paraId="51F055CC"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CC82C0"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3</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C0E9C5"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3D52BAB"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3F917C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11691B"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FA25C5"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87E529"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dose response gradient</w:t>
            </w:r>
          </w:p>
        </w:tc>
        <w:tc>
          <w:tcPr>
            <w:tcW w:w="1085" w:type="dxa"/>
            <w:tcBorders>
              <w:top w:val="nil"/>
              <w:left w:val="nil"/>
              <w:bottom w:val="nil"/>
              <w:right w:val="single" w:sz="8" w:space="0" w:color="000000"/>
            </w:tcBorders>
            <w:shd w:val="clear" w:color="auto" w:fill="auto"/>
            <w:vAlign w:val="center"/>
            <w:hideMark/>
          </w:tcPr>
          <w:p w14:paraId="676F33A1"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301C8A3F" w14:textId="77777777" w:rsidR="002C1EF2" w:rsidRPr="00712F76" w:rsidRDefault="002C1EF2" w:rsidP="00877950">
            <w:pPr>
              <w:rPr>
                <w:rFonts w:eastAsia="Times New Roman" w:cstheme="minorHAnsi"/>
                <w:sz w:val="20"/>
                <w:szCs w:val="20"/>
              </w:rPr>
            </w:pPr>
          </w:p>
        </w:tc>
      </w:tr>
      <w:tr w:rsidR="002C1EF2" w:rsidRPr="00712F76" w14:paraId="58840D3F"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0C1854D2"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1C7AAA5F"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28E6CD30"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395A79A3"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5EF93BD4"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1A791726"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3279CC32"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059B6745"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Moderate</w:t>
            </w:r>
          </w:p>
        </w:tc>
        <w:tc>
          <w:tcPr>
            <w:tcW w:w="222" w:type="dxa"/>
            <w:vAlign w:val="center"/>
            <w:hideMark/>
          </w:tcPr>
          <w:p w14:paraId="35D57205" w14:textId="77777777" w:rsidR="002C1EF2" w:rsidRPr="00712F76" w:rsidRDefault="002C1EF2" w:rsidP="00877950">
            <w:pPr>
              <w:rPr>
                <w:rFonts w:eastAsia="Times New Roman" w:cstheme="minorHAnsi"/>
                <w:sz w:val="20"/>
                <w:szCs w:val="20"/>
              </w:rPr>
            </w:pPr>
          </w:p>
        </w:tc>
      </w:tr>
      <w:tr w:rsidR="002C1EF2" w:rsidRPr="00712F76" w14:paraId="3D3CA7D6"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5CFD0526" w14:textId="77777777"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Pancreatic cancer</w:t>
            </w:r>
          </w:p>
        </w:tc>
        <w:tc>
          <w:tcPr>
            <w:tcW w:w="222" w:type="dxa"/>
            <w:vAlign w:val="center"/>
            <w:hideMark/>
          </w:tcPr>
          <w:p w14:paraId="71BB65C8" w14:textId="77777777" w:rsidR="002C1EF2" w:rsidRPr="00712F76" w:rsidRDefault="002C1EF2" w:rsidP="00877950">
            <w:pPr>
              <w:rPr>
                <w:rFonts w:eastAsia="Times New Roman" w:cstheme="minorHAnsi"/>
                <w:sz w:val="20"/>
                <w:szCs w:val="20"/>
              </w:rPr>
            </w:pPr>
          </w:p>
        </w:tc>
      </w:tr>
      <w:tr w:rsidR="002C1EF2" w:rsidRPr="00712F76" w14:paraId="0BF666E9"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AFF921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2</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942B90"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57F76C"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DBBC859"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a</w:t>
            </w:r>
            <w:proofErr w:type="spellEnd"/>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801B73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4DE1A90"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d</w:t>
            </w:r>
            <w:proofErr w:type="spellEnd"/>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7ADC387"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4032FB3E"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7EDD5442" w14:textId="77777777" w:rsidR="002C1EF2" w:rsidRPr="00712F76" w:rsidRDefault="002C1EF2" w:rsidP="00877950">
            <w:pPr>
              <w:rPr>
                <w:rFonts w:eastAsia="Times New Roman" w:cstheme="minorHAnsi"/>
                <w:sz w:val="20"/>
                <w:szCs w:val="20"/>
              </w:rPr>
            </w:pPr>
          </w:p>
        </w:tc>
      </w:tr>
      <w:tr w:rsidR="002C1EF2" w:rsidRPr="00712F76" w14:paraId="0F4B1FB5"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06D6A0BC"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72E10697"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3DC6B4D5"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0B143177"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20BA4CCB"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2620C1D1"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51B83FFF"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247C0802"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Very low</w:t>
            </w:r>
          </w:p>
        </w:tc>
        <w:tc>
          <w:tcPr>
            <w:tcW w:w="222" w:type="dxa"/>
            <w:vAlign w:val="center"/>
            <w:hideMark/>
          </w:tcPr>
          <w:p w14:paraId="454BFD8F" w14:textId="77777777" w:rsidR="002C1EF2" w:rsidRPr="00712F76" w:rsidRDefault="002C1EF2" w:rsidP="00877950">
            <w:pPr>
              <w:rPr>
                <w:rFonts w:eastAsia="Times New Roman" w:cstheme="minorHAnsi"/>
                <w:sz w:val="20"/>
                <w:szCs w:val="20"/>
              </w:rPr>
            </w:pPr>
          </w:p>
        </w:tc>
      </w:tr>
      <w:tr w:rsidR="002C1EF2" w:rsidRPr="00712F76" w14:paraId="1F499151"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500C248A" w14:textId="77777777"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lastRenderedPageBreak/>
              <w:t>Prostate cancer</w:t>
            </w:r>
          </w:p>
        </w:tc>
        <w:tc>
          <w:tcPr>
            <w:tcW w:w="222" w:type="dxa"/>
            <w:vAlign w:val="center"/>
            <w:hideMark/>
          </w:tcPr>
          <w:p w14:paraId="7CE2AE67" w14:textId="77777777" w:rsidR="002C1EF2" w:rsidRPr="00712F76" w:rsidRDefault="002C1EF2" w:rsidP="00877950">
            <w:pPr>
              <w:rPr>
                <w:rFonts w:eastAsia="Times New Roman" w:cstheme="minorHAnsi"/>
                <w:sz w:val="20"/>
                <w:szCs w:val="20"/>
              </w:rPr>
            </w:pPr>
          </w:p>
        </w:tc>
      </w:tr>
      <w:tr w:rsidR="002C1EF2" w:rsidRPr="00712F76" w14:paraId="1A1AED64"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58997B"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4</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604E158"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45C8C1"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4338182"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6FC398F"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38FAEB"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FEC649"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4A09D235"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75D22679" w14:textId="77777777" w:rsidR="002C1EF2" w:rsidRPr="00712F76" w:rsidRDefault="002C1EF2" w:rsidP="00877950">
            <w:pPr>
              <w:rPr>
                <w:rFonts w:eastAsia="Times New Roman" w:cstheme="minorHAnsi"/>
                <w:sz w:val="20"/>
                <w:szCs w:val="20"/>
              </w:rPr>
            </w:pPr>
          </w:p>
        </w:tc>
      </w:tr>
      <w:tr w:rsidR="002C1EF2" w:rsidRPr="00712F76" w14:paraId="284A7261"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1611CB81"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43B8D3DA"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24A430AF"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49EC5EEC"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0C026A2A"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53AF8C59"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10A809ED"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1991898A"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Low</w:t>
            </w:r>
          </w:p>
        </w:tc>
        <w:tc>
          <w:tcPr>
            <w:tcW w:w="222" w:type="dxa"/>
            <w:vAlign w:val="center"/>
            <w:hideMark/>
          </w:tcPr>
          <w:p w14:paraId="7F562EB3" w14:textId="77777777" w:rsidR="002C1EF2" w:rsidRPr="00712F76" w:rsidRDefault="002C1EF2" w:rsidP="00877950">
            <w:pPr>
              <w:rPr>
                <w:rFonts w:eastAsia="Times New Roman" w:cstheme="minorHAnsi"/>
                <w:sz w:val="20"/>
                <w:szCs w:val="20"/>
              </w:rPr>
            </w:pPr>
          </w:p>
        </w:tc>
      </w:tr>
      <w:tr w:rsidR="002C1EF2" w:rsidRPr="00712F76" w14:paraId="291A47B1"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4B12B5B3" w14:textId="5306D9C9"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 xml:space="preserve">Type </w:t>
            </w:r>
            <w:r w:rsidR="00AA3014">
              <w:rPr>
                <w:rFonts w:eastAsia="Times New Roman" w:cstheme="minorHAnsi"/>
                <w:b/>
                <w:bCs/>
                <w:color w:val="000000"/>
                <w:sz w:val="13"/>
                <w:szCs w:val="13"/>
              </w:rPr>
              <w:t>two</w:t>
            </w:r>
            <w:r w:rsidRPr="00712F76">
              <w:rPr>
                <w:rFonts w:eastAsia="Times New Roman" w:cstheme="minorHAnsi"/>
                <w:b/>
                <w:bCs/>
                <w:color w:val="000000"/>
                <w:sz w:val="13"/>
                <w:szCs w:val="13"/>
              </w:rPr>
              <w:t xml:space="preserve"> diabetes </w:t>
            </w:r>
            <w:r w:rsidR="00AA3014">
              <w:rPr>
                <w:rFonts w:eastAsia="Times New Roman" w:cstheme="minorHAnsi"/>
                <w:b/>
                <w:bCs/>
                <w:color w:val="000000"/>
                <w:sz w:val="13"/>
                <w:szCs w:val="13"/>
              </w:rPr>
              <w:t>–</w:t>
            </w:r>
            <w:r w:rsidRPr="00712F76">
              <w:rPr>
                <w:rFonts w:eastAsia="Times New Roman" w:cstheme="minorHAnsi"/>
                <w:b/>
                <w:bCs/>
                <w:color w:val="000000"/>
                <w:sz w:val="13"/>
                <w:szCs w:val="13"/>
              </w:rPr>
              <w:t xml:space="preserve"> dose</w:t>
            </w:r>
            <w:r w:rsidR="00AA3014">
              <w:rPr>
                <w:rFonts w:eastAsia="Times New Roman" w:cstheme="minorHAnsi"/>
                <w:b/>
                <w:bCs/>
                <w:color w:val="000000"/>
                <w:sz w:val="13"/>
                <w:szCs w:val="13"/>
              </w:rPr>
              <w:t>-</w:t>
            </w:r>
            <w:r w:rsidRPr="00712F76">
              <w:rPr>
                <w:rFonts w:eastAsia="Times New Roman" w:cstheme="minorHAnsi"/>
                <w:b/>
                <w:bCs/>
                <w:color w:val="000000"/>
                <w:sz w:val="13"/>
                <w:szCs w:val="13"/>
              </w:rPr>
              <w:t>response</w:t>
            </w:r>
          </w:p>
        </w:tc>
        <w:tc>
          <w:tcPr>
            <w:tcW w:w="222" w:type="dxa"/>
            <w:vAlign w:val="center"/>
            <w:hideMark/>
          </w:tcPr>
          <w:p w14:paraId="27D1724A" w14:textId="77777777" w:rsidR="002C1EF2" w:rsidRPr="00712F76" w:rsidRDefault="002C1EF2" w:rsidP="00877950">
            <w:pPr>
              <w:rPr>
                <w:rFonts w:eastAsia="Times New Roman" w:cstheme="minorHAnsi"/>
                <w:sz w:val="20"/>
                <w:szCs w:val="20"/>
              </w:rPr>
            </w:pPr>
          </w:p>
        </w:tc>
      </w:tr>
      <w:tr w:rsidR="002C1EF2" w:rsidRPr="00712F76" w14:paraId="10F5EC66"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3D1DBA"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7</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AA4CE5"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54F5C9"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165FEF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0F2B5CE"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35472C"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8F84AAF"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dose response gradient</w:t>
            </w:r>
          </w:p>
        </w:tc>
        <w:tc>
          <w:tcPr>
            <w:tcW w:w="1085" w:type="dxa"/>
            <w:tcBorders>
              <w:top w:val="nil"/>
              <w:left w:val="nil"/>
              <w:bottom w:val="nil"/>
              <w:right w:val="single" w:sz="8" w:space="0" w:color="000000"/>
            </w:tcBorders>
            <w:shd w:val="clear" w:color="auto" w:fill="auto"/>
            <w:vAlign w:val="center"/>
            <w:hideMark/>
          </w:tcPr>
          <w:p w14:paraId="18560FF1"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38AE4766" w14:textId="77777777" w:rsidR="002C1EF2" w:rsidRPr="00712F76" w:rsidRDefault="002C1EF2" w:rsidP="00877950">
            <w:pPr>
              <w:rPr>
                <w:rFonts w:eastAsia="Times New Roman" w:cstheme="minorHAnsi"/>
                <w:sz w:val="20"/>
                <w:szCs w:val="20"/>
              </w:rPr>
            </w:pPr>
          </w:p>
        </w:tc>
      </w:tr>
      <w:tr w:rsidR="002C1EF2" w:rsidRPr="00712F76" w14:paraId="254748A4"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457ABE73"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10E920DD"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5A9E8504"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0E61D647"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5A6623E1"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1B7B5086"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64CCD9BA"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21C9A57D"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Moderate</w:t>
            </w:r>
          </w:p>
        </w:tc>
        <w:tc>
          <w:tcPr>
            <w:tcW w:w="222" w:type="dxa"/>
            <w:vAlign w:val="center"/>
            <w:hideMark/>
          </w:tcPr>
          <w:p w14:paraId="4FDE7BFC" w14:textId="77777777" w:rsidR="002C1EF2" w:rsidRPr="00712F76" w:rsidRDefault="002C1EF2" w:rsidP="00877950">
            <w:pPr>
              <w:rPr>
                <w:rFonts w:eastAsia="Times New Roman" w:cstheme="minorHAnsi"/>
                <w:sz w:val="20"/>
                <w:szCs w:val="20"/>
              </w:rPr>
            </w:pPr>
          </w:p>
        </w:tc>
      </w:tr>
      <w:tr w:rsidR="002C1EF2" w:rsidRPr="00712F76" w14:paraId="38F06765"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3ABA8A1B" w14:textId="02F22838"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 xml:space="preserve">Type </w:t>
            </w:r>
            <w:r w:rsidR="00AA3014">
              <w:rPr>
                <w:rFonts w:eastAsia="Times New Roman" w:cstheme="minorHAnsi"/>
                <w:b/>
                <w:bCs/>
                <w:color w:val="000000"/>
                <w:sz w:val="13"/>
                <w:szCs w:val="13"/>
              </w:rPr>
              <w:t>two</w:t>
            </w:r>
            <w:r w:rsidRPr="00712F76">
              <w:rPr>
                <w:rFonts w:eastAsia="Times New Roman" w:cstheme="minorHAnsi"/>
                <w:b/>
                <w:bCs/>
                <w:color w:val="000000"/>
                <w:sz w:val="13"/>
                <w:szCs w:val="13"/>
              </w:rPr>
              <w:t xml:space="preserve"> diabetes</w:t>
            </w:r>
          </w:p>
        </w:tc>
        <w:tc>
          <w:tcPr>
            <w:tcW w:w="222" w:type="dxa"/>
            <w:vAlign w:val="center"/>
            <w:hideMark/>
          </w:tcPr>
          <w:p w14:paraId="2150EF13" w14:textId="77777777" w:rsidR="002C1EF2" w:rsidRPr="00712F76" w:rsidRDefault="002C1EF2" w:rsidP="00877950">
            <w:pPr>
              <w:rPr>
                <w:rFonts w:eastAsia="Times New Roman" w:cstheme="minorHAnsi"/>
                <w:sz w:val="20"/>
                <w:szCs w:val="20"/>
              </w:rPr>
            </w:pPr>
          </w:p>
        </w:tc>
      </w:tr>
      <w:tr w:rsidR="002C1EF2" w:rsidRPr="00712F76" w14:paraId="3CD1B048"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BB7012"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7</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C74F5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3B6631"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CC385F"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a</w:t>
            </w:r>
            <w:proofErr w:type="spellEnd"/>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9B74CB"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DC793F"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243622"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243DA4CC"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6BE7F5E8" w14:textId="77777777" w:rsidR="002C1EF2" w:rsidRPr="00712F76" w:rsidRDefault="002C1EF2" w:rsidP="00877950">
            <w:pPr>
              <w:rPr>
                <w:rFonts w:eastAsia="Times New Roman" w:cstheme="minorHAnsi"/>
                <w:sz w:val="20"/>
                <w:szCs w:val="20"/>
              </w:rPr>
            </w:pPr>
          </w:p>
        </w:tc>
      </w:tr>
      <w:tr w:rsidR="002C1EF2" w:rsidRPr="00712F76" w14:paraId="7CFE99F4"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53647C51"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5102182D"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58664DA3"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67BD5781"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65D2E247"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663FA5A4"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32C27B57"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6A028E9F"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Very low</w:t>
            </w:r>
          </w:p>
        </w:tc>
        <w:tc>
          <w:tcPr>
            <w:tcW w:w="222" w:type="dxa"/>
            <w:vAlign w:val="center"/>
            <w:hideMark/>
          </w:tcPr>
          <w:p w14:paraId="7F2657AE" w14:textId="77777777" w:rsidR="002C1EF2" w:rsidRPr="00712F76" w:rsidRDefault="002C1EF2" w:rsidP="00877950">
            <w:pPr>
              <w:rPr>
                <w:rFonts w:eastAsia="Times New Roman" w:cstheme="minorHAnsi"/>
                <w:sz w:val="20"/>
                <w:szCs w:val="20"/>
              </w:rPr>
            </w:pPr>
          </w:p>
        </w:tc>
      </w:tr>
      <w:tr w:rsidR="002C1EF2" w:rsidRPr="00712F76" w14:paraId="50F59FF7"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4E652DA3" w14:textId="77777777"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Ulcerative colitis</w:t>
            </w:r>
          </w:p>
        </w:tc>
        <w:tc>
          <w:tcPr>
            <w:tcW w:w="222" w:type="dxa"/>
            <w:vAlign w:val="center"/>
            <w:hideMark/>
          </w:tcPr>
          <w:p w14:paraId="1A9493C5" w14:textId="77777777" w:rsidR="002C1EF2" w:rsidRPr="00712F76" w:rsidRDefault="002C1EF2" w:rsidP="00877950">
            <w:pPr>
              <w:rPr>
                <w:rFonts w:eastAsia="Times New Roman" w:cstheme="minorHAnsi"/>
                <w:sz w:val="20"/>
                <w:szCs w:val="20"/>
              </w:rPr>
            </w:pPr>
          </w:p>
        </w:tc>
      </w:tr>
      <w:tr w:rsidR="002C1EF2" w:rsidRPr="00712F76" w14:paraId="76749025"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06B7CB"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4</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C5EA9E"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C6A39D"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7F8D63"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a</w:t>
            </w:r>
            <w:proofErr w:type="spellEnd"/>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5FD026"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C1430F"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d</w:t>
            </w:r>
            <w:proofErr w:type="spellEnd"/>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3656AA"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7EA784C8"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7B9DF95E" w14:textId="77777777" w:rsidR="002C1EF2" w:rsidRPr="00712F76" w:rsidRDefault="002C1EF2" w:rsidP="00877950">
            <w:pPr>
              <w:rPr>
                <w:rFonts w:eastAsia="Times New Roman" w:cstheme="minorHAnsi"/>
                <w:sz w:val="20"/>
                <w:szCs w:val="20"/>
              </w:rPr>
            </w:pPr>
          </w:p>
        </w:tc>
      </w:tr>
      <w:tr w:rsidR="002C1EF2" w:rsidRPr="00712F76" w14:paraId="7A458056"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70CAC52A"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2DFAC17D"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07DD9B2D"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5B96BAC1"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40875ACD"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23B33866"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2D87774C"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40F87B12"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Very low</w:t>
            </w:r>
          </w:p>
        </w:tc>
        <w:tc>
          <w:tcPr>
            <w:tcW w:w="222" w:type="dxa"/>
            <w:vAlign w:val="center"/>
            <w:hideMark/>
          </w:tcPr>
          <w:p w14:paraId="179640ED" w14:textId="77777777" w:rsidR="002C1EF2" w:rsidRPr="00712F76" w:rsidRDefault="002C1EF2" w:rsidP="00877950">
            <w:pPr>
              <w:rPr>
                <w:rFonts w:eastAsia="Times New Roman" w:cstheme="minorHAnsi"/>
                <w:sz w:val="20"/>
                <w:szCs w:val="20"/>
              </w:rPr>
            </w:pPr>
          </w:p>
        </w:tc>
      </w:tr>
      <w:tr w:rsidR="002C1EF2" w:rsidRPr="00712F76" w14:paraId="72FFF110"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575964F1" w14:textId="77777777"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Wheezing</w:t>
            </w:r>
          </w:p>
        </w:tc>
        <w:tc>
          <w:tcPr>
            <w:tcW w:w="222" w:type="dxa"/>
            <w:vAlign w:val="center"/>
            <w:hideMark/>
          </w:tcPr>
          <w:p w14:paraId="1B825B94" w14:textId="77777777" w:rsidR="002C1EF2" w:rsidRPr="00712F76" w:rsidRDefault="002C1EF2" w:rsidP="00877950">
            <w:pPr>
              <w:rPr>
                <w:rFonts w:eastAsia="Times New Roman" w:cstheme="minorHAnsi"/>
                <w:sz w:val="20"/>
                <w:szCs w:val="20"/>
              </w:rPr>
            </w:pPr>
          </w:p>
        </w:tc>
      </w:tr>
      <w:tr w:rsidR="002C1EF2" w:rsidRPr="00712F76" w14:paraId="3A55B756"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FCFEAC5"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2</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6E806D"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41AEEA"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AE00E4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901693"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2BEF75E"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24B5A0"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none</w:t>
            </w:r>
          </w:p>
        </w:tc>
        <w:tc>
          <w:tcPr>
            <w:tcW w:w="1085" w:type="dxa"/>
            <w:tcBorders>
              <w:top w:val="nil"/>
              <w:left w:val="nil"/>
              <w:bottom w:val="nil"/>
              <w:right w:val="single" w:sz="8" w:space="0" w:color="000000"/>
            </w:tcBorders>
            <w:shd w:val="clear" w:color="auto" w:fill="auto"/>
            <w:vAlign w:val="center"/>
            <w:hideMark/>
          </w:tcPr>
          <w:p w14:paraId="4258AB38"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5EAD52FE" w14:textId="77777777" w:rsidR="002C1EF2" w:rsidRPr="00712F76" w:rsidRDefault="002C1EF2" w:rsidP="00877950">
            <w:pPr>
              <w:rPr>
                <w:rFonts w:eastAsia="Times New Roman" w:cstheme="minorHAnsi"/>
                <w:sz w:val="20"/>
                <w:szCs w:val="20"/>
              </w:rPr>
            </w:pPr>
          </w:p>
        </w:tc>
      </w:tr>
      <w:tr w:rsidR="002C1EF2" w:rsidRPr="00712F76" w14:paraId="6599A4FE"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056728A6"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618F29F1"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4C48E0E3"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22E8323E"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40DC3CD4"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5C1675B8"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64AEF27A"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26991BF9"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Low</w:t>
            </w:r>
          </w:p>
        </w:tc>
        <w:tc>
          <w:tcPr>
            <w:tcW w:w="222" w:type="dxa"/>
            <w:vAlign w:val="center"/>
            <w:hideMark/>
          </w:tcPr>
          <w:p w14:paraId="5AD2D747" w14:textId="77777777" w:rsidR="002C1EF2" w:rsidRPr="00712F76" w:rsidRDefault="002C1EF2" w:rsidP="00877950">
            <w:pPr>
              <w:rPr>
                <w:rFonts w:eastAsia="Times New Roman" w:cstheme="minorHAnsi"/>
                <w:sz w:val="20"/>
                <w:szCs w:val="20"/>
              </w:rPr>
            </w:pPr>
          </w:p>
        </w:tc>
      </w:tr>
      <w:tr w:rsidR="002C1EF2" w:rsidRPr="00712F76" w14:paraId="57217838"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525B9B2F" w14:textId="77777777"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Heart-cause mortality - dose-response</w:t>
            </w:r>
          </w:p>
        </w:tc>
        <w:tc>
          <w:tcPr>
            <w:tcW w:w="222" w:type="dxa"/>
            <w:vAlign w:val="center"/>
            <w:hideMark/>
          </w:tcPr>
          <w:p w14:paraId="1F5D3E08" w14:textId="77777777" w:rsidR="002C1EF2" w:rsidRPr="00712F76" w:rsidRDefault="002C1EF2" w:rsidP="00877950">
            <w:pPr>
              <w:rPr>
                <w:rFonts w:eastAsia="Times New Roman" w:cstheme="minorHAnsi"/>
                <w:sz w:val="20"/>
                <w:szCs w:val="20"/>
              </w:rPr>
            </w:pPr>
          </w:p>
        </w:tc>
      </w:tr>
      <w:tr w:rsidR="002C1EF2" w:rsidRPr="00712F76" w14:paraId="6D1AB401"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0DE8D7"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2</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AA5A8B"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60698E"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BE2502"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a</w:t>
            </w:r>
            <w:proofErr w:type="spellEnd"/>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E9E8EF3"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3DED639"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6CD094D"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dose response gradient</w:t>
            </w:r>
          </w:p>
        </w:tc>
        <w:tc>
          <w:tcPr>
            <w:tcW w:w="1085" w:type="dxa"/>
            <w:tcBorders>
              <w:top w:val="nil"/>
              <w:left w:val="nil"/>
              <w:bottom w:val="nil"/>
              <w:right w:val="single" w:sz="8" w:space="0" w:color="000000"/>
            </w:tcBorders>
            <w:shd w:val="clear" w:color="auto" w:fill="auto"/>
            <w:vAlign w:val="center"/>
            <w:hideMark/>
          </w:tcPr>
          <w:p w14:paraId="02EA721E"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7728A3A4" w14:textId="77777777" w:rsidR="002C1EF2" w:rsidRPr="00712F76" w:rsidRDefault="002C1EF2" w:rsidP="00877950">
            <w:pPr>
              <w:rPr>
                <w:rFonts w:eastAsia="Times New Roman" w:cstheme="minorHAnsi"/>
                <w:sz w:val="20"/>
                <w:szCs w:val="20"/>
              </w:rPr>
            </w:pPr>
          </w:p>
        </w:tc>
      </w:tr>
      <w:tr w:rsidR="002C1EF2" w:rsidRPr="00712F76" w14:paraId="0689DFCA"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34786AA6"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0AA02585"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3CCC102C"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7B952BF1"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24C3B317"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02BA3A9F"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3D67A141"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4BA21CFF"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Low</w:t>
            </w:r>
          </w:p>
        </w:tc>
        <w:tc>
          <w:tcPr>
            <w:tcW w:w="222" w:type="dxa"/>
            <w:vAlign w:val="center"/>
            <w:hideMark/>
          </w:tcPr>
          <w:p w14:paraId="253F4013" w14:textId="77777777" w:rsidR="002C1EF2" w:rsidRPr="00712F76" w:rsidRDefault="002C1EF2" w:rsidP="00877950">
            <w:pPr>
              <w:rPr>
                <w:rFonts w:eastAsia="Times New Roman" w:cstheme="minorHAnsi"/>
                <w:sz w:val="20"/>
                <w:szCs w:val="20"/>
              </w:rPr>
            </w:pPr>
          </w:p>
        </w:tc>
      </w:tr>
      <w:tr w:rsidR="002C1EF2" w:rsidRPr="00712F76" w14:paraId="74B22602"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725AF569" w14:textId="6D0D433C" w:rsidR="002C1EF2" w:rsidRPr="00712F76" w:rsidRDefault="00AA3014" w:rsidP="00877950">
            <w:pPr>
              <w:rPr>
                <w:rFonts w:eastAsia="Times New Roman" w:cstheme="minorHAnsi"/>
                <w:b/>
                <w:bCs/>
                <w:color w:val="000000"/>
                <w:sz w:val="13"/>
                <w:szCs w:val="13"/>
              </w:rPr>
            </w:pPr>
            <w:r w:rsidRPr="00712F76">
              <w:rPr>
                <w:rFonts w:eastAsia="Times New Roman" w:cstheme="minorHAnsi"/>
                <w:b/>
                <w:bCs/>
                <w:color w:val="000000"/>
                <w:sz w:val="13"/>
                <w:szCs w:val="13"/>
              </w:rPr>
              <w:t>Colorectal</w:t>
            </w:r>
            <w:r w:rsidR="002C1EF2" w:rsidRPr="00712F76">
              <w:rPr>
                <w:rFonts w:eastAsia="Times New Roman" w:cstheme="minorHAnsi"/>
                <w:b/>
                <w:bCs/>
                <w:color w:val="000000"/>
                <w:sz w:val="13"/>
                <w:szCs w:val="13"/>
              </w:rPr>
              <w:t xml:space="preserve"> cancer - dose-response</w:t>
            </w:r>
          </w:p>
        </w:tc>
        <w:tc>
          <w:tcPr>
            <w:tcW w:w="222" w:type="dxa"/>
            <w:vAlign w:val="center"/>
            <w:hideMark/>
          </w:tcPr>
          <w:p w14:paraId="2685C3B8" w14:textId="77777777" w:rsidR="002C1EF2" w:rsidRPr="00712F76" w:rsidRDefault="002C1EF2" w:rsidP="00877950">
            <w:pPr>
              <w:rPr>
                <w:rFonts w:eastAsia="Times New Roman" w:cstheme="minorHAnsi"/>
                <w:sz w:val="20"/>
                <w:szCs w:val="20"/>
              </w:rPr>
            </w:pPr>
          </w:p>
        </w:tc>
      </w:tr>
      <w:tr w:rsidR="002C1EF2" w:rsidRPr="00712F76" w14:paraId="17E4CC39"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1691575"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5</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6917B9"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BFF58A"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3B8719"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a</w:t>
            </w:r>
            <w:proofErr w:type="spellEnd"/>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6BAAD5D"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999630"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237B4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dose response gradient</w:t>
            </w:r>
          </w:p>
        </w:tc>
        <w:tc>
          <w:tcPr>
            <w:tcW w:w="1085" w:type="dxa"/>
            <w:tcBorders>
              <w:top w:val="nil"/>
              <w:left w:val="nil"/>
              <w:bottom w:val="nil"/>
              <w:right w:val="single" w:sz="8" w:space="0" w:color="000000"/>
            </w:tcBorders>
            <w:shd w:val="clear" w:color="auto" w:fill="auto"/>
            <w:vAlign w:val="center"/>
            <w:hideMark/>
          </w:tcPr>
          <w:p w14:paraId="713CB2A5"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409E6711" w14:textId="77777777" w:rsidR="002C1EF2" w:rsidRPr="00712F76" w:rsidRDefault="002C1EF2" w:rsidP="00877950">
            <w:pPr>
              <w:rPr>
                <w:rFonts w:eastAsia="Times New Roman" w:cstheme="minorHAnsi"/>
                <w:sz w:val="20"/>
                <w:szCs w:val="20"/>
              </w:rPr>
            </w:pPr>
          </w:p>
        </w:tc>
      </w:tr>
      <w:tr w:rsidR="002C1EF2" w:rsidRPr="00712F76" w14:paraId="5BC9443F"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3F7B6067"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7B2E2402"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342863B4"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0C85B75A"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00D7ABB3"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6CE2A7C0"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4E4A53A8"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1478306C"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Low</w:t>
            </w:r>
          </w:p>
        </w:tc>
        <w:tc>
          <w:tcPr>
            <w:tcW w:w="222" w:type="dxa"/>
            <w:vAlign w:val="center"/>
            <w:hideMark/>
          </w:tcPr>
          <w:p w14:paraId="61E65149" w14:textId="77777777" w:rsidR="002C1EF2" w:rsidRPr="00712F76" w:rsidRDefault="002C1EF2" w:rsidP="00877950">
            <w:pPr>
              <w:rPr>
                <w:rFonts w:eastAsia="Times New Roman" w:cstheme="minorHAnsi"/>
                <w:sz w:val="20"/>
                <w:szCs w:val="20"/>
              </w:rPr>
            </w:pPr>
          </w:p>
        </w:tc>
      </w:tr>
      <w:tr w:rsidR="002C1EF2" w:rsidRPr="00712F76" w14:paraId="7C751345"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534BFFD9" w14:textId="24C209EF"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 xml:space="preserve">Breast cancer </w:t>
            </w:r>
            <w:r w:rsidR="00AA3014">
              <w:rPr>
                <w:rFonts w:eastAsia="Times New Roman" w:cstheme="minorHAnsi"/>
                <w:b/>
                <w:bCs/>
                <w:color w:val="000000"/>
                <w:sz w:val="13"/>
                <w:szCs w:val="13"/>
              </w:rPr>
              <w:t>–</w:t>
            </w:r>
            <w:r w:rsidRPr="00712F76">
              <w:rPr>
                <w:rFonts w:eastAsia="Times New Roman" w:cstheme="minorHAnsi"/>
                <w:b/>
                <w:bCs/>
                <w:color w:val="000000"/>
                <w:sz w:val="13"/>
                <w:szCs w:val="13"/>
              </w:rPr>
              <w:t xml:space="preserve"> dose</w:t>
            </w:r>
            <w:r w:rsidR="00AA3014">
              <w:rPr>
                <w:rFonts w:eastAsia="Times New Roman" w:cstheme="minorHAnsi"/>
                <w:b/>
                <w:bCs/>
                <w:color w:val="000000"/>
                <w:sz w:val="13"/>
                <w:szCs w:val="13"/>
              </w:rPr>
              <w:t>-</w:t>
            </w:r>
            <w:r w:rsidRPr="00712F76">
              <w:rPr>
                <w:rFonts w:eastAsia="Times New Roman" w:cstheme="minorHAnsi"/>
                <w:b/>
                <w:bCs/>
                <w:color w:val="000000"/>
                <w:sz w:val="13"/>
                <w:szCs w:val="13"/>
              </w:rPr>
              <w:t>response</w:t>
            </w:r>
          </w:p>
        </w:tc>
        <w:tc>
          <w:tcPr>
            <w:tcW w:w="222" w:type="dxa"/>
            <w:vAlign w:val="center"/>
            <w:hideMark/>
          </w:tcPr>
          <w:p w14:paraId="25A3154E" w14:textId="77777777" w:rsidR="002C1EF2" w:rsidRPr="00712F76" w:rsidRDefault="002C1EF2" w:rsidP="00877950">
            <w:pPr>
              <w:rPr>
                <w:rFonts w:eastAsia="Times New Roman" w:cstheme="minorHAnsi"/>
                <w:sz w:val="20"/>
                <w:szCs w:val="20"/>
              </w:rPr>
            </w:pPr>
          </w:p>
        </w:tc>
      </w:tr>
      <w:tr w:rsidR="002C1EF2" w:rsidRPr="00712F76" w14:paraId="0A5387EB"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713847"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lastRenderedPageBreak/>
              <w:t>3</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88B929"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342AAA"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55B49E" w14:textId="77777777" w:rsidR="002C1EF2" w:rsidRPr="00712F76" w:rsidRDefault="002C1EF2" w:rsidP="00877950">
            <w:pPr>
              <w:jc w:val="center"/>
              <w:rPr>
                <w:rFonts w:eastAsia="Times New Roman" w:cstheme="minorHAnsi"/>
                <w:color w:val="000000"/>
                <w:sz w:val="13"/>
                <w:szCs w:val="13"/>
              </w:rPr>
            </w:pPr>
            <w:proofErr w:type="spellStart"/>
            <w:r w:rsidRPr="00712F76">
              <w:rPr>
                <w:rFonts w:eastAsia="Times New Roman" w:cstheme="minorHAnsi"/>
                <w:color w:val="000000"/>
                <w:sz w:val="13"/>
                <w:szCs w:val="13"/>
              </w:rPr>
              <w:t>serious</w:t>
            </w:r>
            <w:r w:rsidRPr="00712F76">
              <w:rPr>
                <w:rFonts w:eastAsia="Times New Roman" w:cstheme="minorHAnsi"/>
                <w:color w:val="000000"/>
                <w:sz w:val="13"/>
                <w:szCs w:val="13"/>
                <w:vertAlign w:val="superscript"/>
              </w:rPr>
              <w:t>a</w:t>
            </w:r>
            <w:proofErr w:type="spellEnd"/>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FEEAB7"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7F35BC"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3D6389"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dose response gradient</w:t>
            </w:r>
          </w:p>
        </w:tc>
        <w:tc>
          <w:tcPr>
            <w:tcW w:w="1085" w:type="dxa"/>
            <w:tcBorders>
              <w:top w:val="nil"/>
              <w:left w:val="nil"/>
              <w:bottom w:val="nil"/>
              <w:right w:val="single" w:sz="8" w:space="0" w:color="000000"/>
            </w:tcBorders>
            <w:shd w:val="clear" w:color="auto" w:fill="auto"/>
            <w:vAlign w:val="center"/>
            <w:hideMark/>
          </w:tcPr>
          <w:p w14:paraId="25204A86"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62D7C2A8" w14:textId="77777777" w:rsidR="002C1EF2" w:rsidRPr="00712F76" w:rsidRDefault="002C1EF2" w:rsidP="00877950">
            <w:pPr>
              <w:rPr>
                <w:rFonts w:eastAsia="Times New Roman" w:cstheme="minorHAnsi"/>
                <w:sz w:val="20"/>
                <w:szCs w:val="20"/>
              </w:rPr>
            </w:pPr>
          </w:p>
        </w:tc>
      </w:tr>
      <w:tr w:rsidR="002C1EF2" w:rsidRPr="00712F76" w14:paraId="2E7981E1" w14:textId="77777777" w:rsidTr="00877950">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4191F087" w14:textId="77777777" w:rsidR="002C1EF2" w:rsidRPr="00712F76" w:rsidRDefault="002C1EF2" w:rsidP="00877950">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16C540B0" w14:textId="77777777" w:rsidR="002C1EF2" w:rsidRPr="00712F76" w:rsidRDefault="002C1EF2" w:rsidP="00877950">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284F6B04" w14:textId="77777777" w:rsidR="002C1EF2" w:rsidRPr="00712F76" w:rsidRDefault="002C1EF2" w:rsidP="00877950">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09C95272" w14:textId="77777777" w:rsidR="002C1EF2" w:rsidRPr="00712F76" w:rsidRDefault="002C1EF2" w:rsidP="00877950">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0B6C98AA" w14:textId="77777777" w:rsidR="002C1EF2" w:rsidRPr="00712F76" w:rsidRDefault="002C1EF2" w:rsidP="00877950">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60295C8A" w14:textId="77777777" w:rsidR="002C1EF2" w:rsidRPr="00712F76" w:rsidRDefault="002C1EF2" w:rsidP="00877950">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2DD00F79" w14:textId="77777777" w:rsidR="002C1EF2" w:rsidRPr="00712F76" w:rsidRDefault="002C1EF2" w:rsidP="00877950">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21EE59AB"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Low</w:t>
            </w:r>
          </w:p>
        </w:tc>
        <w:tc>
          <w:tcPr>
            <w:tcW w:w="222" w:type="dxa"/>
            <w:vAlign w:val="center"/>
            <w:hideMark/>
          </w:tcPr>
          <w:p w14:paraId="4FF2BE40" w14:textId="77777777" w:rsidR="002C1EF2" w:rsidRPr="00712F76" w:rsidRDefault="002C1EF2" w:rsidP="00877950">
            <w:pPr>
              <w:rPr>
                <w:rFonts w:eastAsia="Times New Roman" w:cstheme="minorHAnsi"/>
                <w:sz w:val="20"/>
                <w:szCs w:val="20"/>
              </w:rPr>
            </w:pPr>
          </w:p>
        </w:tc>
      </w:tr>
      <w:tr w:rsidR="002C1EF2" w:rsidRPr="00712F76" w14:paraId="3A78A440" w14:textId="77777777" w:rsidTr="00877950">
        <w:trPr>
          <w:cantSplit/>
          <w:trHeight w:val="300"/>
        </w:trPr>
        <w:tc>
          <w:tcPr>
            <w:tcW w:w="7458" w:type="dxa"/>
            <w:gridSpan w:val="8"/>
            <w:tcBorders>
              <w:top w:val="single" w:sz="8" w:space="0" w:color="000000"/>
              <w:left w:val="nil"/>
              <w:bottom w:val="single" w:sz="8" w:space="0" w:color="000000"/>
              <w:right w:val="nil"/>
            </w:tcBorders>
            <w:shd w:val="clear" w:color="000000" w:fill="FFFFFF"/>
            <w:vAlign w:val="center"/>
            <w:hideMark/>
          </w:tcPr>
          <w:p w14:paraId="06786C69" w14:textId="55C05559" w:rsidR="002C1EF2" w:rsidRPr="00712F76" w:rsidRDefault="002C1EF2" w:rsidP="00877950">
            <w:pPr>
              <w:rPr>
                <w:rFonts w:eastAsia="Times New Roman" w:cstheme="minorHAnsi"/>
                <w:b/>
                <w:bCs/>
                <w:color w:val="000000"/>
                <w:sz w:val="13"/>
                <w:szCs w:val="13"/>
              </w:rPr>
            </w:pPr>
            <w:r w:rsidRPr="00712F76">
              <w:rPr>
                <w:rFonts w:eastAsia="Times New Roman" w:cstheme="minorHAnsi"/>
                <w:b/>
                <w:bCs/>
                <w:color w:val="000000"/>
                <w:sz w:val="13"/>
                <w:szCs w:val="13"/>
              </w:rPr>
              <w:t xml:space="preserve">Prostate cancer </w:t>
            </w:r>
            <w:r w:rsidR="00AA3014">
              <w:rPr>
                <w:rFonts w:eastAsia="Times New Roman" w:cstheme="minorHAnsi"/>
                <w:b/>
                <w:bCs/>
                <w:color w:val="000000"/>
                <w:sz w:val="13"/>
                <w:szCs w:val="13"/>
              </w:rPr>
              <w:t>–</w:t>
            </w:r>
            <w:r w:rsidRPr="00712F76">
              <w:rPr>
                <w:rFonts w:eastAsia="Times New Roman" w:cstheme="minorHAnsi"/>
                <w:b/>
                <w:bCs/>
                <w:color w:val="000000"/>
                <w:sz w:val="13"/>
                <w:szCs w:val="13"/>
              </w:rPr>
              <w:t xml:space="preserve"> dose</w:t>
            </w:r>
            <w:r w:rsidR="00AA3014">
              <w:rPr>
                <w:rFonts w:eastAsia="Times New Roman" w:cstheme="minorHAnsi"/>
                <w:b/>
                <w:bCs/>
                <w:color w:val="000000"/>
                <w:sz w:val="13"/>
                <w:szCs w:val="13"/>
              </w:rPr>
              <w:t>-</w:t>
            </w:r>
            <w:r w:rsidRPr="00712F76">
              <w:rPr>
                <w:rFonts w:eastAsia="Times New Roman" w:cstheme="minorHAnsi"/>
                <w:b/>
                <w:bCs/>
                <w:color w:val="000000"/>
                <w:sz w:val="13"/>
                <w:szCs w:val="13"/>
              </w:rPr>
              <w:t>response</w:t>
            </w:r>
          </w:p>
        </w:tc>
        <w:tc>
          <w:tcPr>
            <w:tcW w:w="222" w:type="dxa"/>
            <w:vAlign w:val="center"/>
            <w:hideMark/>
          </w:tcPr>
          <w:p w14:paraId="54E39930" w14:textId="77777777" w:rsidR="002C1EF2" w:rsidRPr="00712F76" w:rsidRDefault="002C1EF2" w:rsidP="00877950">
            <w:pPr>
              <w:rPr>
                <w:rFonts w:eastAsia="Times New Roman" w:cstheme="minorHAnsi"/>
                <w:sz w:val="20"/>
                <w:szCs w:val="20"/>
              </w:rPr>
            </w:pPr>
          </w:p>
        </w:tc>
      </w:tr>
      <w:tr w:rsidR="002C1EF2" w:rsidRPr="00712F76" w14:paraId="6109DA48" w14:textId="77777777" w:rsidTr="00877950">
        <w:trPr>
          <w:cantSplit/>
          <w:trHeight w:val="1620"/>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141EE9C"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3</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6BBBD4"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observational studies</w:t>
            </w:r>
          </w:p>
        </w:tc>
        <w:tc>
          <w:tcPr>
            <w:tcW w:w="8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116FBC"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F85039"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2A54C8"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03275E"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not serious</w:t>
            </w:r>
          </w:p>
        </w:tc>
        <w:tc>
          <w:tcPr>
            <w:tcW w:w="9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0A0927" w14:textId="77777777" w:rsidR="002C1EF2" w:rsidRPr="00712F76" w:rsidRDefault="002C1EF2" w:rsidP="00877950">
            <w:pPr>
              <w:jc w:val="center"/>
              <w:rPr>
                <w:rFonts w:eastAsia="Times New Roman" w:cstheme="minorHAnsi"/>
                <w:color w:val="000000"/>
                <w:sz w:val="13"/>
                <w:szCs w:val="13"/>
              </w:rPr>
            </w:pPr>
            <w:r w:rsidRPr="00712F76">
              <w:rPr>
                <w:rFonts w:eastAsia="Times New Roman" w:cstheme="minorHAnsi"/>
                <w:color w:val="000000"/>
                <w:sz w:val="13"/>
                <w:szCs w:val="13"/>
              </w:rPr>
              <w:t>dose response gradient</w:t>
            </w:r>
          </w:p>
        </w:tc>
        <w:tc>
          <w:tcPr>
            <w:tcW w:w="1085" w:type="dxa"/>
            <w:tcBorders>
              <w:top w:val="nil"/>
              <w:left w:val="nil"/>
              <w:bottom w:val="nil"/>
              <w:right w:val="single" w:sz="8" w:space="0" w:color="000000"/>
            </w:tcBorders>
            <w:shd w:val="clear" w:color="auto" w:fill="auto"/>
            <w:vAlign w:val="center"/>
            <w:hideMark/>
          </w:tcPr>
          <w:p w14:paraId="580E0C5C" w14:textId="77777777" w:rsidR="002C1EF2" w:rsidRPr="00712F76" w:rsidRDefault="002C1EF2" w:rsidP="00877950">
            <w:pPr>
              <w:jc w:val="center"/>
              <w:rPr>
                <w:rFonts w:eastAsia="Times New Roman" w:cstheme="minorHAnsi"/>
                <w:color w:val="000000"/>
                <w:sz w:val="21"/>
                <w:szCs w:val="21"/>
              </w:rPr>
            </w:pPr>
            <w:r w:rsidRPr="00712F76">
              <w:rPr>
                <w:rFonts w:ascii="Cambria Math" w:eastAsia="Times New Roman" w:hAnsi="Cambria Math" w:cs="Cambria Math"/>
                <w:color w:val="000000"/>
                <w:sz w:val="21"/>
                <w:szCs w:val="21"/>
              </w:rPr>
              <w:t>⨁⨁⨁</w:t>
            </w:r>
            <w:r w:rsidRPr="00712F76">
              <w:rPr>
                <w:rFonts w:ascii="Segoe UI Symbol" w:eastAsia="Times New Roman" w:hAnsi="Segoe UI Symbol" w:cs="Segoe UI Symbol"/>
                <w:color w:val="000000"/>
                <w:sz w:val="21"/>
                <w:szCs w:val="21"/>
              </w:rPr>
              <w:t>◯</w:t>
            </w:r>
          </w:p>
        </w:tc>
        <w:tc>
          <w:tcPr>
            <w:tcW w:w="222" w:type="dxa"/>
            <w:vAlign w:val="center"/>
            <w:hideMark/>
          </w:tcPr>
          <w:p w14:paraId="2DFD148B" w14:textId="77777777" w:rsidR="002C1EF2" w:rsidRPr="00712F76" w:rsidRDefault="002C1EF2" w:rsidP="00877950">
            <w:pPr>
              <w:rPr>
                <w:rFonts w:eastAsia="Times New Roman" w:cstheme="minorHAnsi"/>
                <w:sz w:val="20"/>
                <w:szCs w:val="20"/>
              </w:rPr>
            </w:pPr>
          </w:p>
        </w:tc>
      </w:tr>
      <w:tr w:rsidR="002C1EF2" w:rsidRPr="00712F76" w14:paraId="506CB736" w14:textId="77777777" w:rsidTr="008A5A4F">
        <w:trPr>
          <w:trHeight w:val="300"/>
        </w:trPr>
        <w:tc>
          <w:tcPr>
            <w:tcW w:w="843" w:type="dxa"/>
            <w:vMerge/>
            <w:tcBorders>
              <w:top w:val="nil"/>
              <w:left w:val="single" w:sz="8" w:space="0" w:color="000000"/>
              <w:bottom w:val="single" w:sz="8" w:space="0" w:color="000000"/>
              <w:right w:val="single" w:sz="8" w:space="0" w:color="000000"/>
            </w:tcBorders>
            <w:vAlign w:val="center"/>
            <w:hideMark/>
          </w:tcPr>
          <w:p w14:paraId="5207E86D" w14:textId="77777777" w:rsidR="002C1EF2" w:rsidRPr="00712F76" w:rsidRDefault="002C1EF2" w:rsidP="008A5A4F">
            <w:pPr>
              <w:rPr>
                <w:rFonts w:eastAsia="Times New Roman" w:cstheme="minorHAnsi"/>
                <w:color w:val="000000"/>
                <w:sz w:val="13"/>
                <w:szCs w:val="13"/>
              </w:rPr>
            </w:pPr>
          </w:p>
        </w:tc>
        <w:tc>
          <w:tcPr>
            <w:tcW w:w="925" w:type="dxa"/>
            <w:vMerge/>
            <w:tcBorders>
              <w:top w:val="nil"/>
              <w:left w:val="single" w:sz="8" w:space="0" w:color="000000"/>
              <w:bottom w:val="single" w:sz="8" w:space="0" w:color="000000"/>
              <w:right w:val="single" w:sz="8" w:space="0" w:color="000000"/>
            </w:tcBorders>
            <w:vAlign w:val="center"/>
            <w:hideMark/>
          </w:tcPr>
          <w:p w14:paraId="146C897F" w14:textId="77777777" w:rsidR="002C1EF2" w:rsidRPr="00712F76" w:rsidRDefault="002C1EF2" w:rsidP="008A5A4F">
            <w:pPr>
              <w:rPr>
                <w:rFonts w:eastAsia="Times New Roman" w:cstheme="minorHAnsi"/>
                <w:color w:val="000000"/>
                <w:sz w:val="13"/>
                <w:szCs w:val="13"/>
              </w:rPr>
            </w:pPr>
          </w:p>
        </w:tc>
        <w:tc>
          <w:tcPr>
            <w:tcW w:w="846" w:type="dxa"/>
            <w:vMerge/>
            <w:tcBorders>
              <w:top w:val="nil"/>
              <w:left w:val="single" w:sz="8" w:space="0" w:color="000000"/>
              <w:bottom w:val="single" w:sz="8" w:space="0" w:color="000000"/>
              <w:right w:val="single" w:sz="8" w:space="0" w:color="000000"/>
            </w:tcBorders>
            <w:vAlign w:val="center"/>
            <w:hideMark/>
          </w:tcPr>
          <w:p w14:paraId="22E39632" w14:textId="77777777" w:rsidR="002C1EF2" w:rsidRPr="00712F76" w:rsidRDefault="002C1EF2" w:rsidP="008A5A4F">
            <w:pPr>
              <w:rPr>
                <w:rFonts w:eastAsia="Times New Roman" w:cstheme="minorHAnsi"/>
                <w:color w:val="000000"/>
                <w:sz w:val="13"/>
                <w:szCs w:val="13"/>
              </w:rPr>
            </w:pPr>
          </w:p>
        </w:tc>
        <w:tc>
          <w:tcPr>
            <w:tcW w:w="948" w:type="dxa"/>
            <w:vMerge/>
            <w:tcBorders>
              <w:top w:val="nil"/>
              <w:left w:val="single" w:sz="8" w:space="0" w:color="000000"/>
              <w:bottom w:val="single" w:sz="8" w:space="0" w:color="000000"/>
              <w:right w:val="single" w:sz="8" w:space="0" w:color="000000"/>
            </w:tcBorders>
            <w:vAlign w:val="center"/>
            <w:hideMark/>
          </w:tcPr>
          <w:p w14:paraId="1005B377" w14:textId="77777777" w:rsidR="002C1EF2" w:rsidRPr="00712F76" w:rsidRDefault="002C1EF2" w:rsidP="008A5A4F">
            <w:pPr>
              <w:rPr>
                <w:rFonts w:eastAsia="Times New Roman" w:cstheme="minorHAnsi"/>
                <w:color w:val="000000"/>
                <w:sz w:val="13"/>
                <w:szCs w:val="13"/>
              </w:rPr>
            </w:pPr>
          </w:p>
        </w:tc>
        <w:tc>
          <w:tcPr>
            <w:tcW w:w="923" w:type="dxa"/>
            <w:vMerge/>
            <w:tcBorders>
              <w:top w:val="nil"/>
              <w:left w:val="single" w:sz="8" w:space="0" w:color="000000"/>
              <w:bottom w:val="single" w:sz="8" w:space="0" w:color="000000"/>
              <w:right w:val="single" w:sz="8" w:space="0" w:color="000000"/>
            </w:tcBorders>
            <w:vAlign w:val="center"/>
            <w:hideMark/>
          </w:tcPr>
          <w:p w14:paraId="45C291A8" w14:textId="77777777" w:rsidR="002C1EF2" w:rsidRPr="00712F76" w:rsidRDefault="002C1EF2" w:rsidP="008A5A4F">
            <w:pPr>
              <w:rPr>
                <w:rFonts w:eastAsia="Times New Roman" w:cstheme="minorHAnsi"/>
                <w:color w:val="000000"/>
                <w:sz w:val="13"/>
                <w:szCs w:val="13"/>
              </w:rPr>
            </w:pPr>
          </w:p>
        </w:tc>
        <w:tc>
          <w:tcPr>
            <w:tcW w:w="913" w:type="dxa"/>
            <w:vMerge/>
            <w:tcBorders>
              <w:top w:val="nil"/>
              <w:left w:val="single" w:sz="8" w:space="0" w:color="000000"/>
              <w:bottom w:val="single" w:sz="8" w:space="0" w:color="000000"/>
              <w:right w:val="single" w:sz="8" w:space="0" w:color="000000"/>
            </w:tcBorders>
            <w:vAlign w:val="center"/>
            <w:hideMark/>
          </w:tcPr>
          <w:p w14:paraId="545AA110" w14:textId="77777777" w:rsidR="002C1EF2" w:rsidRPr="00712F76" w:rsidRDefault="002C1EF2" w:rsidP="008A5A4F">
            <w:pPr>
              <w:rPr>
                <w:rFonts w:eastAsia="Times New Roman" w:cstheme="minorHAnsi"/>
                <w:color w:val="000000"/>
                <w:sz w:val="13"/>
                <w:szCs w:val="13"/>
              </w:rPr>
            </w:pPr>
          </w:p>
        </w:tc>
        <w:tc>
          <w:tcPr>
            <w:tcW w:w="975" w:type="dxa"/>
            <w:vMerge/>
            <w:tcBorders>
              <w:top w:val="nil"/>
              <w:left w:val="single" w:sz="8" w:space="0" w:color="000000"/>
              <w:bottom w:val="single" w:sz="8" w:space="0" w:color="000000"/>
              <w:right w:val="single" w:sz="8" w:space="0" w:color="000000"/>
            </w:tcBorders>
            <w:vAlign w:val="center"/>
            <w:hideMark/>
          </w:tcPr>
          <w:p w14:paraId="33E1C425" w14:textId="77777777" w:rsidR="002C1EF2" w:rsidRPr="00712F76" w:rsidRDefault="002C1EF2" w:rsidP="008A5A4F">
            <w:pPr>
              <w:rPr>
                <w:rFonts w:eastAsia="Times New Roman" w:cstheme="minorHAnsi"/>
                <w:color w:val="000000"/>
                <w:sz w:val="13"/>
                <w:szCs w:val="13"/>
              </w:rPr>
            </w:pPr>
          </w:p>
        </w:tc>
        <w:tc>
          <w:tcPr>
            <w:tcW w:w="1085" w:type="dxa"/>
            <w:tcBorders>
              <w:top w:val="nil"/>
              <w:left w:val="nil"/>
              <w:bottom w:val="single" w:sz="8" w:space="0" w:color="000000"/>
              <w:right w:val="single" w:sz="8" w:space="0" w:color="000000"/>
            </w:tcBorders>
            <w:shd w:val="clear" w:color="auto" w:fill="auto"/>
            <w:vAlign w:val="center"/>
            <w:hideMark/>
          </w:tcPr>
          <w:p w14:paraId="772E9767" w14:textId="77777777" w:rsidR="002C1EF2" w:rsidRPr="00712F76" w:rsidRDefault="002C1EF2" w:rsidP="008A5A4F">
            <w:pPr>
              <w:jc w:val="center"/>
              <w:rPr>
                <w:rFonts w:eastAsia="Times New Roman" w:cstheme="minorHAnsi"/>
                <w:color w:val="000000"/>
                <w:sz w:val="13"/>
                <w:szCs w:val="13"/>
              </w:rPr>
            </w:pPr>
            <w:r w:rsidRPr="00712F76">
              <w:rPr>
                <w:rFonts w:eastAsia="Times New Roman" w:cstheme="minorHAnsi"/>
                <w:color w:val="000000"/>
                <w:sz w:val="13"/>
                <w:szCs w:val="13"/>
              </w:rPr>
              <w:t>Moderate</w:t>
            </w:r>
          </w:p>
        </w:tc>
        <w:tc>
          <w:tcPr>
            <w:tcW w:w="222" w:type="dxa"/>
            <w:vAlign w:val="center"/>
            <w:hideMark/>
          </w:tcPr>
          <w:p w14:paraId="5173540F" w14:textId="77777777" w:rsidR="002C1EF2" w:rsidRPr="00712F76" w:rsidRDefault="002C1EF2" w:rsidP="008A5A4F">
            <w:pPr>
              <w:rPr>
                <w:rFonts w:eastAsia="Times New Roman" w:cstheme="minorHAnsi"/>
                <w:sz w:val="20"/>
                <w:szCs w:val="20"/>
              </w:rPr>
            </w:pPr>
          </w:p>
        </w:tc>
      </w:tr>
    </w:tbl>
    <w:p w14:paraId="2A7DEA8D" w14:textId="14CB4EEF" w:rsidR="00712F76" w:rsidRPr="00FC235C" w:rsidRDefault="00712F76" w:rsidP="00712F76">
      <w:pPr>
        <w:pStyle w:val="NormalWeb"/>
        <w:spacing w:line="140" w:lineRule="atLeast"/>
        <w:rPr>
          <w:rFonts w:asciiTheme="minorHAnsi" w:hAnsiTheme="minorHAnsi" w:cstheme="minorHAnsi"/>
          <w:color w:val="000000"/>
          <w:sz w:val="16"/>
          <w:szCs w:val="16"/>
          <w:lang w:val="en"/>
        </w:rPr>
      </w:pPr>
      <w:r w:rsidRPr="00FC235C">
        <w:rPr>
          <w:rFonts w:asciiTheme="minorHAnsi" w:hAnsiTheme="minorHAnsi" w:cstheme="minorHAnsi"/>
          <w:i/>
          <w:iCs/>
          <w:color w:val="000000"/>
          <w:sz w:val="16"/>
          <w:szCs w:val="16"/>
          <w:lang w:val="en"/>
        </w:rPr>
        <w:t>Note</w:t>
      </w:r>
      <w:r w:rsidRPr="00FC235C">
        <w:rPr>
          <w:rFonts w:asciiTheme="minorHAnsi" w:hAnsiTheme="minorHAnsi" w:cstheme="minorHAnsi"/>
          <w:b/>
          <w:bCs/>
          <w:color w:val="000000"/>
          <w:sz w:val="16"/>
          <w:szCs w:val="16"/>
          <w:lang w:val="en"/>
        </w:rPr>
        <w:t xml:space="preserve"> </w:t>
      </w:r>
      <w:r w:rsidRPr="00FC235C">
        <w:rPr>
          <w:rFonts w:asciiTheme="minorHAnsi" w:hAnsiTheme="minorHAnsi" w:cstheme="minorHAnsi"/>
          <w:color w:val="000000"/>
          <w:sz w:val="16"/>
          <w:szCs w:val="16"/>
          <w:lang w:val="en"/>
        </w:rPr>
        <w:t>CI</w:t>
      </w:r>
      <w:r w:rsidRPr="00FC235C">
        <w:rPr>
          <w:rFonts w:asciiTheme="minorHAnsi" w:hAnsiTheme="minorHAnsi" w:cstheme="minorHAnsi"/>
          <w:color w:val="000000"/>
          <w:sz w:val="16"/>
          <w:szCs w:val="16"/>
          <w:lang w:val="en"/>
        </w:rPr>
        <w:t>=</w:t>
      </w:r>
      <w:r w:rsidRPr="00FC235C">
        <w:rPr>
          <w:rFonts w:asciiTheme="minorHAnsi" w:hAnsiTheme="minorHAnsi" w:cstheme="minorHAnsi"/>
          <w:color w:val="000000"/>
          <w:sz w:val="16"/>
          <w:szCs w:val="16"/>
          <w:lang w:val="en"/>
        </w:rPr>
        <w:t>confidence interval</w:t>
      </w:r>
      <w:r w:rsidR="00487531" w:rsidRPr="00FC235C">
        <w:rPr>
          <w:rFonts w:asciiTheme="minorHAnsi" w:hAnsiTheme="minorHAnsi" w:cstheme="minorHAnsi"/>
          <w:color w:val="000000"/>
          <w:sz w:val="16"/>
          <w:szCs w:val="16"/>
          <w:lang w:val="en"/>
        </w:rPr>
        <w:t xml:space="preserve">; </w:t>
      </w:r>
      <w:r w:rsidR="00487531" w:rsidRPr="00FC235C">
        <w:rPr>
          <w:rFonts w:asciiTheme="minorHAnsi" w:hAnsiTheme="minorHAnsi" w:cstheme="minorHAnsi"/>
          <w:color w:val="000000" w:themeColor="text1"/>
          <w:sz w:val="16"/>
          <w:szCs w:val="16"/>
          <w:shd w:val="clear" w:color="auto" w:fill="FFFFFF"/>
        </w:rPr>
        <w:t>CVD=cardiovascular disease; GRADE=Grading of Recommendations, Assessment, Development, and Evaluation; HDL=high density lipoprotein</w:t>
      </w:r>
      <w:r w:rsidR="00487531" w:rsidRPr="00FC235C">
        <w:rPr>
          <w:rFonts w:asciiTheme="minorHAnsi" w:hAnsiTheme="minorHAnsi" w:cstheme="minorHAnsi"/>
          <w:color w:val="000000" w:themeColor="text1"/>
          <w:sz w:val="16"/>
          <w:szCs w:val="16"/>
          <w:shd w:val="clear" w:color="auto" w:fill="FFFFFF"/>
        </w:rPr>
        <w:t>; and,</w:t>
      </w:r>
      <w:r w:rsidR="00487531" w:rsidRPr="00FC235C">
        <w:rPr>
          <w:rFonts w:asciiTheme="minorHAnsi" w:hAnsiTheme="minorHAnsi" w:cstheme="minorHAnsi"/>
          <w:color w:val="000000" w:themeColor="text1"/>
          <w:sz w:val="16"/>
          <w:szCs w:val="16"/>
          <w:shd w:val="clear" w:color="auto" w:fill="FFFFFF"/>
        </w:rPr>
        <w:t xml:space="preserve"> NAFLD=non-alcoholic fatty liver disease</w:t>
      </w:r>
      <w:r w:rsidR="00487531" w:rsidRPr="00FC235C">
        <w:rPr>
          <w:rFonts w:asciiTheme="minorHAnsi" w:hAnsiTheme="minorHAnsi" w:cstheme="minorHAnsi"/>
          <w:color w:val="000000" w:themeColor="text1"/>
          <w:sz w:val="16"/>
          <w:szCs w:val="16"/>
          <w:shd w:val="clear" w:color="auto" w:fill="FFFFFF"/>
        </w:rPr>
        <w:t>.</w:t>
      </w:r>
    </w:p>
    <w:p w14:paraId="3B9BF439" w14:textId="77777777" w:rsidR="00712F76" w:rsidRPr="00FC235C" w:rsidRDefault="00712F76" w:rsidP="00712F76">
      <w:pPr>
        <w:pStyle w:val="Heading4"/>
        <w:spacing w:line="140" w:lineRule="atLeast"/>
        <w:rPr>
          <w:rFonts w:asciiTheme="minorHAnsi" w:eastAsia="Times New Roman" w:hAnsiTheme="minorHAnsi" w:cstheme="minorHAnsi"/>
          <w:color w:val="000000"/>
          <w:sz w:val="16"/>
          <w:szCs w:val="16"/>
          <w:lang w:val="en"/>
        </w:rPr>
      </w:pPr>
      <w:r w:rsidRPr="00FC235C">
        <w:rPr>
          <w:rFonts w:asciiTheme="minorHAnsi" w:eastAsia="Times New Roman" w:hAnsiTheme="minorHAnsi" w:cstheme="minorHAnsi"/>
          <w:color w:val="000000"/>
          <w:sz w:val="16"/>
          <w:szCs w:val="16"/>
          <w:lang w:val="en"/>
        </w:rPr>
        <w:t>Explanations</w:t>
      </w:r>
    </w:p>
    <w:p w14:paraId="68F4EFBE" w14:textId="77777777" w:rsidR="00712F76" w:rsidRPr="00FC235C" w:rsidRDefault="00712F76" w:rsidP="00712F76">
      <w:pPr>
        <w:spacing w:line="140" w:lineRule="atLeast"/>
        <w:rPr>
          <w:rFonts w:eastAsia="Times New Roman" w:cstheme="minorHAnsi"/>
          <w:color w:val="000000"/>
          <w:sz w:val="16"/>
          <w:szCs w:val="16"/>
          <w:lang w:val="en"/>
        </w:rPr>
      </w:pPr>
      <w:r w:rsidRPr="00FC235C">
        <w:rPr>
          <w:rFonts w:eastAsia="Times New Roman" w:cstheme="minorHAnsi"/>
          <w:color w:val="000000"/>
          <w:sz w:val="16"/>
          <w:szCs w:val="16"/>
          <w:lang w:val="en"/>
        </w:rPr>
        <w:t>a. I2 value &gt;50</w:t>
      </w:r>
    </w:p>
    <w:p w14:paraId="179E3F57" w14:textId="77777777" w:rsidR="00712F76" w:rsidRPr="00FC235C" w:rsidRDefault="00712F76" w:rsidP="00712F76">
      <w:pPr>
        <w:spacing w:line="140" w:lineRule="atLeast"/>
        <w:rPr>
          <w:rFonts w:eastAsia="Times New Roman" w:cstheme="minorHAnsi"/>
          <w:color w:val="000000"/>
          <w:sz w:val="16"/>
          <w:szCs w:val="16"/>
          <w:lang w:val="en"/>
        </w:rPr>
      </w:pPr>
      <w:r w:rsidRPr="00FC235C">
        <w:rPr>
          <w:rFonts w:eastAsia="Times New Roman" w:cstheme="minorHAnsi"/>
          <w:color w:val="000000"/>
          <w:sz w:val="16"/>
          <w:szCs w:val="16"/>
          <w:lang w:val="en"/>
        </w:rPr>
        <w:t>b. Wide confidence intervals that include null effect and increased risk</w:t>
      </w:r>
    </w:p>
    <w:p w14:paraId="2CF0B4FD" w14:textId="77777777" w:rsidR="00712F76" w:rsidRPr="00FC235C" w:rsidRDefault="00712F76" w:rsidP="00712F76">
      <w:pPr>
        <w:spacing w:line="140" w:lineRule="atLeast"/>
        <w:rPr>
          <w:rFonts w:eastAsia="Times New Roman" w:cstheme="minorHAnsi"/>
          <w:color w:val="000000"/>
          <w:sz w:val="16"/>
          <w:szCs w:val="16"/>
          <w:lang w:val="en"/>
        </w:rPr>
      </w:pPr>
      <w:r w:rsidRPr="00FC235C">
        <w:rPr>
          <w:rFonts w:eastAsia="Times New Roman" w:cstheme="minorHAnsi"/>
          <w:color w:val="000000"/>
          <w:sz w:val="16"/>
          <w:szCs w:val="16"/>
          <w:lang w:val="en"/>
        </w:rPr>
        <w:t>c. Majority of studies rated as poor/fair quality by study authors</w:t>
      </w:r>
    </w:p>
    <w:p w14:paraId="295C1338" w14:textId="77777777" w:rsidR="00712F76" w:rsidRPr="00FC235C" w:rsidRDefault="00712F76" w:rsidP="00712F76">
      <w:pPr>
        <w:spacing w:line="140" w:lineRule="atLeast"/>
        <w:rPr>
          <w:rFonts w:eastAsia="Times New Roman" w:cstheme="minorHAnsi"/>
          <w:color w:val="000000"/>
          <w:sz w:val="16"/>
          <w:szCs w:val="16"/>
          <w:lang w:val="en"/>
        </w:rPr>
      </w:pPr>
      <w:r w:rsidRPr="00FC235C">
        <w:rPr>
          <w:rFonts w:eastAsia="Times New Roman" w:cstheme="minorHAnsi"/>
          <w:color w:val="000000"/>
          <w:sz w:val="16"/>
          <w:szCs w:val="16"/>
          <w:lang w:val="en"/>
        </w:rPr>
        <w:t>d. Wide confidence intervals that cross decision threshold</w:t>
      </w:r>
    </w:p>
    <w:p w14:paraId="4C5A25DB" w14:textId="77777777" w:rsidR="00712F76" w:rsidRPr="00FC235C" w:rsidRDefault="00712F76" w:rsidP="00712F76">
      <w:pPr>
        <w:spacing w:line="140" w:lineRule="atLeast"/>
        <w:rPr>
          <w:rFonts w:eastAsia="Times New Roman" w:cstheme="minorHAnsi"/>
          <w:color w:val="000000"/>
          <w:sz w:val="16"/>
          <w:szCs w:val="16"/>
          <w:lang w:val="en"/>
        </w:rPr>
      </w:pPr>
      <w:r w:rsidRPr="00FC235C">
        <w:rPr>
          <w:rFonts w:eastAsia="Times New Roman" w:cstheme="minorHAnsi"/>
          <w:color w:val="000000"/>
          <w:sz w:val="16"/>
          <w:szCs w:val="16"/>
          <w:lang w:val="en"/>
        </w:rPr>
        <w:t>e. Very wide confidence intervals that cross decision thresholds</w:t>
      </w:r>
    </w:p>
    <w:p w14:paraId="029CCC26" w14:textId="396B2C95" w:rsidR="002C1EF2" w:rsidRDefault="002C1EF2" w:rsidP="008702D8">
      <w:pPr>
        <w:rPr>
          <w:rFonts w:cstheme="minorHAnsi"/>
          <w:b/>
          <w:color w:val="000000" w:themeColor="text1"/>
          <w:sz w:val="22"/>
          <w:szCs w:val="22"/>
        </w:rPr>
        <w:sectPr w:rsidR="002C1EF2" w:rsidSect="00E23649">
          <w:pgSz w:w="16840" w:h="11900" w:orient="landscape"/>
          <w:pgMar w:top="1440" w:right="1440" w:bottom="1440" w:left="1440" w:header="708" w:footer="708" w:gutter="0"/>
          <w:cols w:space="708"/>
          <w:docGrid w:linePitch="360"/>
        </w:sectPr>
      </w:pPr>
    </w:p>
    <w:p w14:paraId="47CCBFF8" w14:textId="7725ACD5" w:rsidR="008702D8" w:rsidRPr="00CB57DA" w:rsidRDefault="008702D8" w:rsidP="008702D8">
      <w:pPr>
        <w:rPr>
          <w:rFonts w:cstheme="minorHAnsi"/>
          <w:b/>
          <w:bCs/>
          <w:sz w:val="22"/>
          <w:szCs w:val="22"/>
          <w:lang w:val="en-US"/>
        </w:rPr>
      </w:pPr>
      <w:r w:rsidRPr="00CB57DA">
        <w:rPr>
          <w:rFonts w:cstheme="minorHAnsi"/>
          <w:b/>
          <w:color w:val="000000" w:themeColor="text1"/>
          <w:sz w:val="22"/>
          <w:szCs w:val="22"/>
        </w:rPr>
        <w:lastRenderedPageBreak/>
        <w:t xml:space="preserve">Table </w:t>
      </w:r>
      <w:r w:rsidRPr="00CB57DA">
        <w:rPr>
          <w:rFonts w:cstheme="minorHAnsi"/>
          <w:b/>
          <w:bCs/>
          <w:sz w:val="22"/>
          <w:szCs w:val="22"/>
          <w:lang w:val="en-US"/>
        </w:rPr>
        <w:t>S</w:t>
      </w:r>
      <w:r w:rsidR="002C1EF2">
        <w:rPr>
          <w:rFonts w:cstheme="minorHAnsi"/>
          <w:b/>
          <w:bCs/>
          <w:sz w:val="22"/>
          <w:szCs w:val="22"/>
          <w:lang w:val="en-US"/>
        </w:rPr>
        <w:t>4</w:t>
      </w:r>
      <w:r w:rsidRPr="00CB57DA">
        <w:rPr>
          <w:rFonts w:cstheme="minorHAnsi"/>
          <w:b/>
          <w:bCs/>
          <w:sz w:val="22"/>
          <w:szCs w:val="22"/>
          <w:lang w:val="en-US"/>
        </w:rPr>
        <w:t xml:space="preserve">. </w:t>
      </w:r>
      <w:r w:rsidRPr="00CB57DA">
        <w:rPr>
          <w:rFonts w:cstheme="minorHAnsi"/>
          <w:color w:val="000000" w:themeColor="text1"/>
          <w:sz w:val="22"/>
          <w:szCs w:val="22"/>
        </w:rPr>
        <w:t xml:space="preserve">The A Measurement Tool to Assess Systematic Reviews – second edition (AMSTAR 2) quality assessment tool </w:t>
      </w:r>
    </w:p>
    <w:tbl>
      <w:tblPr>
        <w:tblW w:w="5025" w:type="pct"/>
        <w:tblInd w:w="5" w:type="dxa"/>
        <w:tblBorders>
          <w:top w:val="single" w:sz="4" w:space="0" w:color="auto"/>
          <w:bottom w:val="single" w:sz="4" w:space="0" w:color="auto"/>
        </w:tblBorders>
        <w:tblLayout w:type="fixed"/>
        <w:tblLook w:val="04A0" w:firstRow="1" w:lastRow="0" w:firstColumn="1" w:lastColumn="0" w:noHBand="0" w:noVBand="1"/>
      </w:tblPr>
      <w:tblGrid>
        <w:gridCol w:w="1776"/>
        <w:gridCol w:w="1779"/>
        <w:gridCol w:w="654"/>
        <w:gridCol w:w="654"/>
        <w:gridCol w:w="654"/>
        <w:gridCol w:w="654"/>
        <w:gridCol w:w="654"/>
        <w:gridCol w:w="659"/>
        <w:gridCol w:w="654"/>
        <w:gridCol w:w="654"/>
        <w:gridCol w:w="654"/>
        <w:gridCol w:w="654"/>
        <w:gridCol w:w="657"/>
        <w:gridCol w:w="654"/>
        <w:gridCol w:w="654"/>
        <w:gridCol w:w="654"/>
        <w:gridCol w:w="654"/>
        <w:gridCol w:w="657"/>
      </w:tblGrid>
      <w:tr w:rsidR="00E8272E" w:rsidRPr="008B175B" w14:paraId="11FE0402" w14:textId="77777777" w:rsidTr="007A5739">
        <w:trPr>
          <w:trHeight w:val="287"/>
        </w:trPr>
        <w:tc>
          <w:tcPr>
            <w:tcW w:w="633" w:type="pct"/>
            <w:tcBorders>
              <w:top w:val="single" w:sz="4" w:space="0" w:color="auto"/>
              <w:bottom w:val="single" w:sz="4" w:space="0" w:color="auto"/>
            </w:tcBorders>
            <w:shd w:val="clear" w:color="auto" w:fill="auto"/>
            <w:noWrap/>
            <w:vAlign w:val="center"/>
            <w:hideMark/>
          </w:tcPr>
          <w:p w14:paraId="14ED68CF" w14:textId="77777777" w:rsidR="008702D8" w:rsidRPr="008B175B" w:rsidRDefault="008702D8" w:rsidP="009C16B9">
            <w:pPr>
              <w:jc w:val="right"/>
              <w:rPr>
                <w:rFonts w:cstheme="minorHAnsi"/>
                <w:b/>
                <w:bCs/>
                <w:color w:val="000000"/>
                <w:sz w:val="20"/>
                <w:szCs w:val="20"/>
                <w:lang w:eastAsia="en-AU"/>
              </w:rPr>
            </w:pPr>
            <w:r w:rsidRPr="008B175B">
              <w:rPr>
                <w:rFonts w:cstheme="minorHAnsi"/>
                <w:b/>
                <w:bCs/>
                <w:color w:val="000000"/>
                <w:sz w:val="20"/>
                <w:szCs w:val="20"/>
                <w:lang w:eastAsia="en-AU"/>
              </w:rPr>
              <w:t>Author(s)</w:t>
            </w:r>
          </w:p>
        </w:tc>
        <w:tc>
          <w:tcPr>
            <w:tcW w:w="634" w:type="pct"/>
            <w:tcBorders>
              <w:top w:val="single" w:sz="4" w:space="0" w:color="auto"/>
              <w:bottom w:val="single" w:sz="4" w:space="0" w:color="auto"/>
            </w:tcBorders>
            <w:shd w:val="clear" w:color="auto" w:fill="auto"/>
            <w:noWrap/>
            <w:vAlign w:val="center"/>
            <w:hideMark/>
          </w:tcPr>
          <w:p w14:paraId="72DA8D43" w14:textId="77777777" w:rsidR="008702D8" w:rsidRPr="008B175B" w:rsidRDefault="008702D8" w:rsidP="009C16B9">
            <w:pPr>
              <w:jc w:val="right"/>
              <w:rPr>
                <w:rFonts w:cstheme="minorHAnsi"/>
                <w:b/>
                <w:bCs/>
                <w:color w:val="000000"/>
                <w:sz w:val="20"/>
                <w:szCs w:val="20"/>
                <w:lang w:eastAsia="en-AU"/>
              </w:rPr>
            </w:pPr>
            <w:r w:rsidRPr="008B175B">
              <w:rPr>
                <w:rFonts w:cstheme="minorHAnsi"/>
                <w:b/>
                <w:bCs/>
                <w:color w:val="000000"/>
                <w:sz w:val="20"/>
                <w:szCs w:val="20"/>
                <w:lang w:eastAsia="en-AU"/>
              </w:rPr>
              <w:t>Year</w:t>
            </w:r>
          </w:p>
        </w:tc>
        <w:tc>
          <w:tcPr>
            <w:tcW w:w="233" w:type="pct"/>
            <w:tcBorders>
              <w:top w:val="single" w:sz="4" w:space="0" w:color="auto"/>
              <w:bottom w:val="single" w:sz="4" w:space="0" w:color="auto"/>
            </w:tcBorders>
            <w:shd w:val="clear" w:color="auto" w:fill="auto"/>
            <w:noWrap/>
            <w:vAlign w:val="center"/>
            <w:hideMark/>
          </w:tcPr>
          <w:p w14:paraId="456A28CB" w14:textId="77777777" w:rsidR="008702D8" w:rsidRPr="008B175B" w:rsidRDefault="008702D8" w:rsidP="00E3193A">
            <w:pPr>
              <w:jc w:val="center"/>
              <w:rPr>
                <w:rFonts w:cstheme="minorHAnsi"/>
                <w:b/>
                <w:bCs/>
                <w:color w:val="000000"/>
                <w:sz w:val="20"/>
                <w:szCs w:val="20"/>
                <w:lang w:eastAsia="en-AU"/>
              </w:rPr>
            </w:pPr>
            <w:r>
              <w:rPr>
                <w:rFonts w:cstheme="minorHAnsi"/>
                <w:b/>
                <w:bCs/>
                <w:color w:val="000000"/>
                <w:sz w:val="20"/>
                <w:szCs w:val="20"/>
                <w:lang w:eastAsia="en-AU"/>
              </w:rPr>
              <w:t>*</w:t>
            </w:r>
            <w:r w:rsidRPr="008B175B">
              <w:rPr>
                <w:rFonts w:cstheme="minorHAnsi"/>
                <w:b/>
                <w:bCs/>
                <w:color w:val="000000"/>
                <w:sz w:val="20"/>
                <w:szCs w:val="20"/>
                <w:lang w:eastAsia="en-AU"/>
              </w:rPr>
              <w:t>1</w:t>
            </w:r>
          </w:p>
        </w:tc>
        <w:tc>
          <w:tcPr>
            <w:tcW w:w="233" w:type="pct"/>
            <w:tcBorders>
              <w:top w:val="single" w:sz="4" w:space="0" w:color="auto"/>
              <w:bottom w:val="single" w:sz="4" w:space="0" w:color="auto"/>
            </w:tcBorders>
            <w:shd w:val="clear" w:color="auto" w:fill="D9D9D9" w:themeFill="background1" w:themeFillShade="D9"/>
            <w:noWrap/>
            <w:vAlign w:val="center"/>
            <w:hideMark/>
          </w:tcPr>
          <w:p w14:paraId="14ABCB7D" w14:textId="77777777" w:rsidR="008702D8" w:rsidRPr="008B175B" w:rsidRDefault="008702D8" w:rsidP="00E3193A">
            <w:pPr>
              <w:jc w:val="center"/>
              <w:rPr>
                <w:rFonts w:cstheme="minorHAnsi"/>
                <w:b/>
                <w:bCs/>
                <w:color w:val="000000"/>
                <w:sz w:val="20"/>
                <w:szCs w:val="20"/>
                <w:lang w:eastAsia="en-AU"/>
              </w:rPr>
            </w:pPr>
            <w:r>
              <w:rPr>
                <w:rFonts w:cstheme="minorHAnsi"/>
                <w:b/>
                <w:bCs/>
                <w:color w:val="000000"/>
                <w:sz w:val="20"/>
                <w:szCs w:val="20"/>
                <w:lang w:eastAsia="en-AU"/>
              </w:rPr>
              <w:t>*</w:t>
            </w:r>
            <w:r w:rsidRPr="008B175B">
              <w:rPr>
                <w:rFonts w:cstheme="minorHAnsi"/>
                <w:b/>
                <w:bCs/>
                <w:color w:val="000000"/>
                <w:sz w:val="20"/>
                <w:szCs w:val="20"/>
                <w:lang w:eastAsia="en-AU"/>
              </w:rPr>
              <w:t>2</w:t>
            </w:r>
          </w:p>
        </w:tc>
        <w:tc>
          <w:tcPr>
            <w:tcW w:w="233" w:type="pct"/>
            <w:tcBorders>
              <w:top w:val="single" w:sz="4" w:space="0" w:color="auto"/>
              <w:bottom w:val="single" w:sz="4" w:space="0" w:color="auto"/>
            </w:tcBorders>
            <w:shd w:val="clear" w:color="auto" w:fill="auto"/>
            <w:noWrap/>
            <w:vAlign w:val="center"/>
            <w:hideMark/>
          </w:tcPr>
          <w:p w14:paraId="1DAA48CA" w14:textId="77777777" w:rsidR="008702D8" w:rsidRPr="008B175B" w:rsidRDefault="008702D8" w:rsidP="00E3193A">
            <w:pPr>
              <w:jc w:val="center"/>
              <w:rPr>
                <w:rFonts w:cstheme="minorHAnsi"/>
                <w:b/>
                <w:bCs/>
                <w:color w:val="000000"/>
                <w:sz w:val="20"/>
                <w:szCs w:val="20"/>
                <w:lang w:eastAsia="en-AU"/>
              </w:rPr>
            </w:pPr>
            <w:r w:rsidRPr="008B175B">
              <w:rPr>
                <w:rFonts w:cstheme="minorHAnsi"/>
                <w:b/>
                <w:bCs/>
                <w:color w:val="000000"/>
                <w:sz w:val="20"/>
                <w:szCs w:val="20"/>
                <w:lang w:eastAsia="en-AU"/>
              </w:rPr>
              <w:t>*3</w:t>
            </w:r>
          </w:p>
        </w:tc>
        <w:tc>
          <w:tcPr>
            <w:tcW w:w="233" w:type="pct"/>
            <w:tcBorders>
              <w:top w:val="single" w:sz="4" w:space="0" w:color="auto"/>
              <w:bottom w:val="single" w:sz="4" w:space="0" w:color="auto"/>
            </w:tcBorders>
            <w:shd w:val="clear" w:color="auto" w:fill="D9D9D9" w:themeFill="background1" w:themeFillShade="D9"/>
            <w:noWrap/>
            <w:vAlign w:val="center"/>
            <w:hideMark/>
          </w:tcPr>
          <w:p w14:paraId="28B720B6" w14:textId="77777777" w:rsidR="008702D8" w:rsidRPr="008B175B" w:rsidRDefault="008702D8" w:rsidP="00E3193A">
            <w:pPr>
              <w:jc w:val="center"/>
              <w:rPr>
                <w:rFonts w:cstheme="minorHAnsi"/>
                <w:b/>
                <w:bCs/>
                <w:color w:val="000000"/>
                <w:sz w:val="20"/>
                <w:szCs w:val="20"/>
                <w:lang w:eastAsia="en-AU"/>
              </w:rPr>
            </w:pPr>
            <w:r w:rsidRPr="008B175B">
              <w:rPr>
                <w:rFonts w:cstheme="minorHAnsi"/>
                <w:b/>
                <w:bCs/>
                <w:color w:val="000000"/>
                <w:sz w:val="20"/>
                <w:szCs w:val="20"/>
                <w:lang w:eastAsia="en-AU"/>
              </w:rPr>
              <w:t>*4</w:t>
            </w:r>
          </w:p>
        </w:tc>
        <w:tc>
          <w:tcPr>
            <w:tcW w:w="233" w:type="pct"/>
            <w:tcBorders>
              <w:top w:val="single" w:sz="4" w:space="0" w:color="auto"/>
              <w:bottom w:val="single" w:sz="4" w:space="0" w:color="auto"/>
            </w:tcBorders>
            <w:shd w:val="clear" w:color="auto" w:fill="auto"/>
            <w:noWrap/>
            <w:vAlign w:val="center"/>
            <w:hideMark/>
          </w:tcPr>
          <w:p w14:paraId="146EA9DB" w14:textId="77777777" w:rsidR="008702D8" w:rsidRPr="008B175B" w:rsidRDefault="008702D8" w:rsidP="00E3193A">
            <w:pPr>
              <w:jc w:val="center"/>
              <w:rPr>
                <w:rFonts w:cstheme="minorHAnsi"/>
                <w:b/>
                <w:bCs/>
                <w:color w:val="000000"/>
                <w:sz w:val="20"/>
                <w:szCs w:val="20"/>
                <w:lang w:eastAsia="en-AU"/>
              </w:rPr>
            </w:pPr>
            <w:r w:rsidRPr="008B175B">
              <w:rPr>
                <w:rFonts w:cstheme="minorHAnsi"/>
                <w:b/>
                <w:bCs/>
                <w:color w:val="000000"/>
                <w:sz w:val="20"/>
                <w:szCs w:val="20"/>
                <w:lang w:eastAsia="en-AU"/>
              </w:rPr>
              <w:t>*5</w:t>
            </w:r>
          </w:p>
        </w:tc>
        <w:tc>
          <w:tcPr>
            <w:tcW w:w="235" w:type="pct"/>
            <w:tcBorders>
              <w:top w:val="single" w:sz="4" w:space="0" w:color="auto"/>
              <w:bottom w:val="single" w:sz="4" w:space="0" w:color="auto"/>
            </w:tcBorders>
            <w:shd w:val="clear" w:color="auto" w:fill="auto"/>
            <w:noWrap/>
            <w:vAlign w:val="center"/>
            <w:hideMark/>
          </w:tcPr>
          <w:p w14:paraId="7476F1D3" w14:textId="77777777" w:rsidR="008702D8" w:rsidRPr="008B175B" w:rsidRDefault="008702D8" w:rsidP="00E3193A">
            <w:pPr>
              <w:jc w:val="center"/>
              <w:rPr>
                <w:rFonts w:cstheme="minorHAnsi"/>
                <w:b/>
                <w:bCs/>
                <w:color w:val="000000"/>
                <w:sz w:val="20"/>
                <w:szCs w:val="20"/>
                <w:lang w:eastAsia="en-AU"/>
              </w:rPr>
            </w:pPr>
            <w:r w:rsidRPr="008B175B">
              <w:rPr>
                <w:rFonts w:cstheme="minorHAnsi"/>
                <w:b/>
                <w:bCs/>
                <w:color w:val="000000"/>
                <w:sz w:val="20"/>
                <w:szCs w:val="20"/>
                <w:lang w:eastAsia="en-AU"/>
              </w:rPr>
              <w:t>*6</w:t>
            </w:r>
          </w:p>
        </w:tc>
        <w:tc>
          <w:tcPr>
            <w:tcW w:w="233" w:type="pct"/>
            <w:tcBorders>
              <w:top w:val="single" w:sz="4" w:space="0" w:color="auto"/>
              <w:bottom w:val="single" w:sz="4" w:space="0" w:color="auto"/>
            </w:tcBorders>
            <w:shd w:val="clear" w:color="auto" w:fill="D9D9D9" w:themeFill="background1" w:themeFillShade="D9"/>
            <w:noWrap/>
            <w:vAlign w:val="center"/>
            <w:hideMark/>
          </w:tcPr>
          <w:p w14:paraId="12281F7F" w14:textId="77777777" w:rsidR="008702D8" w:rsidRPr="008B175B" w:rsidRDefault="008702D8" w:rsidP="00E3193A">
            <w:pPr>
              <w:jc w:val="center"/>
              <w:rPr>
                <w:rFonts w:cstheme="minorHAnsi"/>
                <w:b/>
                <w:bCs/>
                <w:color w:val="000000"/>
                <w:sz w:val="20"/>
                <w:szCs w:val="20"/>
                <w:lang w:eastAsia="en-AU"/>
              </w:rPr>
            </w:pPr>
            <w:r w:rsidRPr="008B175B">
              <w:rPr>
                <w:rFonts w:cstheme="minorHAnsi"/>
                <w:b/>
                <w:bCs/>
                <w:color w:val="000000"/>
                <w:sz w:val="20"/>
                <w:szCs w:val="20"/>
                <w:lang w:eastAsia="en-AU"/>
              </w:rPr>
              <w:t>*7</w:t>
            </w:r>
          </w:p>
        </w:tc>
        <w:tc>
          <w:tcPr>
            <w:tcW w:w="233" w:type="pct"/>
            <w:tcBorders>
              <w:top w:val="single" w:sz="4" w:space="0" w:color="auto"/>
              <w:bottom w:val="single" w:sz="4" w:space="0" w:color="auto"/>
            </w:tcBorders>
            <w:shd w:val="clear" w:color="auto" w:fill="auto"/>
            <w:noWrap/>
            <w:vAlign w:val="center"/>
            <w:hideMark/>
          </w:tcPr>
          <w:p w14:paraId="284CF7B9" w14:textId="77777777" w:rsidR="008702D8" w:rsidRPr="008B175B" w:rsidRDefault="008702D8" w:rsidP="00E3193A">
            <w:pPr>
              <w:jc w:val="center"/>
              <w:rPr>
                <w:rFonts w:cstheme="minorHAnsi"/>
                <w:b/>
                <w:bCs/>
                <w:color w:val="000000"/>
                <w:sz w:val="20"/>
                <w:szCs w:val="20"/>
                <w:lang w:eastAsia="en-AU"/>
              </w:rPr>
            </w:pPr>
            <w:r w:rsidRPr="008B175B">
              <w:rPr>
                <w:rFonts w:cstheme="minorHAnsi"/>
                <w:b/>
                <w:bCs/>
                <w:color w:val="000000"/>
                <w:sz w:val="20"/>
                <w:szCs w:val="20"/>
                <w:lang w:eastAsia="en-AU"/>
              </w:rPr>
              <w:t>*8</w:t>
            </w:r>
          </w:p>
        </w:tc>
        <w:tc>
          <w:tcPr>
            <w:tcW w:w="233" w:type="pct"/>
            <w:tcBorders>
              <w:top w:val="single" w:sz="4" w:space="0" w:color="auto"/>
              <w:bottom w:val="single" w:sz="4" w:space="0" w:color="auto"/>
            </w:tcBorders>
            <w:shd w:val="clear" w:color="auto" w:fill="D9D9D9" w:themeFill="background1" w:themeFillShade="D9"/>
            <w:noWrap/>
            <w:vAlign w:val="center"/>
            <w:hideMark/>
          </w:tcPr>
          <w:p w14:paraId="2BC82A9B" w14:textId="77777777" w:rsidR="008702D8" w:rsidRPr="008B175B" w:rsidRDefault="008702D8" w:rsidP="00E3193A">
            <w:pPr>
              <w:jc w:val="center"/>
              <w:rPr>
                <w:rFonts w:cstheme="minorHAnsi"/>
                <w:b/>
                <w:bCs/>
                <w:color w:val="000000"/>
                <w:sz w:val="20"/>
                <w:szCs w:val="20"/>
                <w:lang w:eastAsia="en-AU"/>
              </w:rPr>
            </w:pPr>
            <w:r w:rsidRPr="008B175B">
              <w:rPr>
                <w:rFonts w:cstheme="minorHAnsi"/>
                <w:b/>
                <w:bCs/>
                <w:color w:val="000000"/>
                <w:sz w:val="20"/>
                <w:szCs w:val="20"/>
                <w:lang w:eastAsia="en-AU"/>
              </w:rPr>
              <w:t>*9</w:t>
            </w:r>
          </w:p>
        </w:tc>
        <w:tc>
          <w:tcPr>
            <w:tcW w:w="233" w:type="pct"/>
            <w:tcBorders>
              <w:top w:val="single" w:sz="4" w:space="0" w:color="auto"/>
              <w:bottom w:val="single" w:sz="4" w:space="0" w:color="auto"/>
            </w:tcBorders>
            <w:shd w:val="clear" w:color="auto" w:fill="auto"/>
            <w:noWrap/>
            <w:vAlign w:val="center"/>
            <w:hideMark/>
          </w:tcPr>
          <w:p w14:paraId="39175134" w14:textId="77777777" w:rsidR="008702D8" w:rsidRPr="008B175B" w:rsidRDefault="008702D8" w:rsidP="00E3193A">
            <w:pPr>
              <w:jc w:val="center"/>
              <w:rPr>
                <w:rFonts w:cstheme="minorHAnsi"/>
                <w:b/>
                <w:bCs/>
                <w:color w:val="000000"/>
                <w:sz w:val="20"/>
                <w:szCs w:val="20"/>
                <w:lang w:eastAsia="en-AU"/>
              </w:rPr>
            </w:pPr>
            <w:r w:rsidRPr="008B175B">
              <w:rPr>
                <w:rFonts w:cstheme="minorHAnsi"/>
                <w:b/>
                <w:bCs/>
                <w:color w:val="000000"/>
                <w:sz w:val="20"/>
                <w:szCs w:val="20"/>
                <w:lang w:eastAsia="en-AU"/>
              </w:rPr>
              <w:t>*10</w:t>
            </w:r>
          </w:p>
        </w:tc>
        <w:tc>
          <w:tcPr>
            <w:tcW w:w="234" w:type="pct"/>
            <w:tcBorders>
              <w:top w:val="single" w:sz="4" w:space="0" w:color="auto"/>
              <w:bottom w:val="single" w:sz="4" w:space="0" w:color="auto"/>
            </w:tcBorders>
            <w:shd w:val="clear" w:color="auto" w:fill="D9D9D9" w:themeFill="background1" w:themeFillShade="D9"/>
            <w:noWrap/>
            <w:vAlign w:val="center"/>
            <w:hideMark/>
          </w:tcPr>
          <w:p w14:paraId="4E930A03" w14:textId="77777777" w:rsidR="008702D8" w:rsidRPr="008B175B" w:rsidRDefault="008702D8" w:rsidP="00E3193A">
            <w:pPr>
              <w:jc w:val="center"/>
              <w:rPr>
                <w:rFonts w:cstheme="minorHAnsi"/>
                <w:b/>
                <w:bCs/>
                <w:color w:val="000000"/>
                <w:sz w:val="20"/>
                <w:szCs w:val="20"/>
                <w:lang w:eastAsia="en-AU"/>
              </w:rPr>
            </w:pPr>
            <w:r w:rsidRPr="008B175B">
              <w:rPr>
                <w:rFonts w:cstheme="minorHAnsi"/>
                <w:b/>
                <w:bCs/>
                <w:color w:val="000000"/>
                <w:sz w:val="20"/>
                <w:szCs w:val="20"/>
                <w:lang w:eastAsia="en-AU"/>
              </w:rPr>
              <w:t>*11</w:t>
            </w:r>
          </w:p>
        </w:tc>
        <w:tc>
          <w:tcPr>
            <w:tcW w:w="233" w:type="pct"/>
            <w:tcBorders>
              <w:top w:val="single" w:sz="4" w:space="0" w:color="auto"/>
              <w:bottom w:val="single" w:sz="4" w:space="0" w:color="auto"/>
            </w:tcBorders>
            <w:shd w:val="clear" w:color="auto" w:fill="auto"/>
            <w:noWrap/>
            <w:vAlign w:val="center"/>
            <w:hideMark/>
          </w:tcPr>
          <w:p w14:paraId="79F3F1EC" w14:textId="77777777" w:rsidR="008702D8" w:rsidRPr="008B175B" w:rsidRDefault="008702D8" w:rsidP="00E3193A">
            <w:pPr>
              <w:jc w:val="center"/>
              <w:rPr>
                <w:rFonts w:cstheme="minorHAnsi"/>
                <w:b/>
                <w:bCs/>
                <w:color w:val="000000"/>
                <w:sz w:val="20"/>
                <w:szCs w:val="20"/>
                <w:lang w:eastAsia="en-AU"/>
              </w:rPr>
            </w:pPr>
            <w:r w:rsidRPr="008B175B">
              <w:rPr>
                <w:rFonts w:cstheme="minorHAnsi"/>
                <w:b/>
                <w:bCs/>
                <w:color w:val="000000"/>
                <w:sz w:val="20"/>
                <w:szCs w:val="20"/>
                <w:lang w:eastAsia="en-AU"/>
              </w:rPr>
              <w:t>*12</w:t>
            </w:r>
          </w:p>
        </w:tc>
        <w:tc>
          <w:tcPr>
            <w:tcW w:w="233" w:type="pct"/>
            <w:tcBorders>
              <w:top w:val="single" w:sz="4" w:space="0" w:color="auto"/>
              <w:bottom w:val="single" w:sz="4" w:space="0" w:color="auto"/>
            </w:tcBorders>
            <w:shd w:val="clear" w:color="auto" w:fill="D9D9D9" w:themeFill="background1" w:themeFillShade="D9"/>
            <w:noWrap/>
            <w:vAlign w:val="center"/>
            <w:hideMark/>
          </w:tcPr>
          <w:p w14:paraId="1E94ECF6" w14:textId="77777777" w:rsidR="008702D8" w:rsidRPr="008B175B" w:rsidRDefault="008702D8" w:rsidP="00E3193A">
            <w:pPr>
              <w:jc w:val="center"/>
              <w:rPr>
                <w:rFonts w:cstheme="minorHAnsi"/>
                <w:b/>
                <w:bCs/>
                <w:color w:val="000000"/>
                <w:sz w:val="20"/>
                <w:szCs w:val="20"/>
                <w:lang w:eastAsia="en-AU"/>
              </w:rPr>
            </w:pPr>
            <w:r w:rsidRPr="008B175B">
              <w:rPr>
                <w:rFonts w:cstheme="minorHAnsi"/>
                <w:b/>
                <w:bCs/>
                <w:color w:val="000000"/>
                <w:sz w:val="20"/>
                <w:szCs w:val="20"/>
                <w:lang w:eastAsia="en-AU"/>
              </w:rPr>
              <w:t>*13</w:t>
            </w:r>
          </w:p>
        </w:tc>
        <w:tc>
          <w:tcPr>
            <w:tcW w:w="233" w:type="pct"/>
            <w:tcBorders>
              <w:top w:val="single" w:sz="4" w:space="0" w:color="auto"/>
              <w:bottom w:val="single" w:sz="4" w:space="0" w:color="auto"/>
            </w:tcBorders>
            <w:shd w:val="clear" w:color="auto" w:fill="auto"/>
            <w:noWrap/>
            <w:vAlign w:val="center"/>
            <w:hideMark/>
          </w:tcPr>
          <w:p w14:paraId="52536784" w14:textId="77777777" w:rsidR="008702D8" w:rsidRPr="008B175B" w:rsidRDefault="008702D8" w:rsidP="00E3193A">
            <w:pPr>
              <w:jc w:val="center"/>
              <w:rPr>
                <w:rFonts w:cstheme="minorHAnsi"/>
                <w:b/>
                <w:bCs/>
                <w:color w:val="000000"/>
                <w:sz w:val="20"/>
                <w:szCs w:val="20"/>
                <w:lang w:eastAsia="en-AU"/>
              </w:rPr>
            </w:pPr>
            <w:r w:rsidRPr="008B175B">
              <w:rPr>
                <w:rFonts w:cstheme="minorHAnsi"/>
                <w:b/>
                <w:bCs/>
                <w:color w:val="000000"/>
                <w:sz w:val="20"/>
                <w:szCs w:val="20"/>
                <w:lang w:eastAsia="en-AU"/>
              </w:rPr>
              <w:t>*14</w:t>
            </w:r>
          </w:p>
        </w:tc>
        <w:tc>
          <w:tcPr>
            <w:tcW w:w="233" w:type="pct"/>
            <w:tcBorders>
              <w:top w:val="single" w:sz="4" w:space="0" w:color="auto"/>
              <w:bottom w:val="single" w:sz="4" w:space="0" w:color="auto"/>
            </w:tcBorders>
            <w:shd w:val="clear" w:color="auto" w:fill="auto"/>
            <w:noWrap/>
            <w:vAlign w:val="center"/>
            <w:hideMark/>
          </w:tcPr>
          <w:p w14:paraId="64B71E19" w14:textId="77777777" w:rsidR="008702D8" w:rsidRPr="007A5739" w:rsidRDefault="008702D8" w:rsidP="00E3193A">
            <w:pPr>
              <w:jc w:val="center"/>
              <w:rPr>
                <w:rFonts w:cstheme="minorHAnsi"/>
                <w:b/>
                <w:bCs/>
                <w:color w:val="000000"/>
                <w:sz w:val="20"/>
                <w:szCs w:val="20"/>
                <w:lang w:eastAsia="en-AU"/>
              </w:rPr>
            </w:pPr>
            <w:r w:rsidRPr="007A5739">
              <w:rPr>
                <w:rFonts w:cstheme="minorHAnsi"/>
                <w:b/>
                <w:bCs/>
                <w:color w:val="000000"/>
                <w:sz w:val="20"/>
                <w:szCs w:val="20"/>
                <w:lang w:eastAsia="en-AU"/>
              </w:rPr>
              <w:t>*15</w:t>
            </w:r>
          </w:p>
        </w:tc>
        <w:tc>
          <w:tcPr>
            <w:tcW w:w="234" w:type="pct"/>
            <w:tcBorders>
              <w:top w:val="single" w:sz="4" w:space="0" w:color="auto"/>
              <w:bottom w:val="single" w:sz="4" w:space="0" w:color="auto"/>
            </w:tcBorders>
            <w:shd w:val="clear" w:color="auto" w:fill="auto"/>
            <w:noWrap/>
            <w:vAlign w:val="center"/>
            <w:hideMark/>
          </w:tcPr>
          <w:p w14:paraId="600A9B8B" w14:textId="77777777" w:rsidR="008702D8" w:rsidRPr="008B175B" w:rsidRDefault="008702D8" w:rsidP="00E3193A">
            <w:pPr>
              <w:jc w:val="center"/>
              <w:rPr>
                <w:rFonts w:cstheme="minorHAnsi"/>
                <w:b/>
                <w:bCs/>
                <w:color w:val="000000"/>
                <w:sz w:val="20"/>
                <w:szCs w:val="20"/>
                <w:lang w:eastAsia="en-AU"/>
              </w:rPr>
            </w:pPr>
            <w:r w:rsidRPr="008B175B">
              <w:rPr>
                <w:rFonts w:cstheme="minorHAnsi"/>
                <w:b/>
                <w:bCs/>
                <w:color w:val="000000"/>
                <w:sz w:val="20"/>
                <w:szCs w:val="20"/>
                <w:lang w:eastAsia="en-AU"/>
              </w:rPr>
              <w:t>*1</w:t>
            </w:r>
            <w:r>
              <w:rPr>
                <w:rFonts w:cstheme="minorHAnsi"/>
                <w:b/>
                <w:bCs/>
                <w:color w:val="000000"/>
                <w:sz w:val="20"/>
                <w:szCs w:val="20"/>
                <w:lang w:eastAsia="en-AU"/>
              </w:rPr>
              <w:t>6</w:t>
            </w:r>
          </w:p>
        </w:tc>
      </w:tr>
      <w:tr w:rsidR="00DE4723" w:rsidRPr="008B175B" w14:paraId="1B7E6DFE" w14:textId="77777777" w:rsidTr="007A5739">
        <w:trPr>
          <w:trHeight w:val="287"/>
        </w:trPr>
        <w:tc>
          <w:tcPr>
            <w:tcW w:w="633" w:type="pct"/>
            <w:tcBorders>
              <w:top w:val="single" w:sz="4" w:space="0" w:color="auto"/>
              <w:bottom w:val="nil"/>
            </w:tcBorders>
            <w:shd w:val="clear" w:color="auto" w:fill="auto"/>
            <w:noWrap/>
            <w:vAlign w:val="center"/>
          </w:tcPr>
          <w:p w14:paraId="1B404AD9" w14:textId="6E0F650C" w:rsidR="00DE4723" w:rsidRPr="00FA276C" w:rsidRDefault="00DE4723" w:rsidP="009C16B9">
            <w:pPr>
              <w:jc w:val="right"/>
              <w:rPr>
                <w:rFonts w:cstheme="minorHAnsi"/>
                <w:color w:val="000000"/>
                <w:sz w:val="20"/>
                <w:szCs w:val="20"/>
                <w:lang w:eastAsia="en-AU"/>
              </w:rPr>
            </w:pPr>
            <w:r w:rsidRPr="00FA276C">
              <w:rPr>
                <w:rFonts w:cstheme="minorHAnsi"/>
                <w:color w:val="000000"/>
                <w:sz w:val="20"/>
                <w:szCs w:val="20"/>
                <w:lang w:eastAsia="en-AU"/>
              </w:rPr>
              <w:t>Lian et al.</w:t>
            </w:r>
          </w:p>
        </w:tc>
        <w:tc>
          <w:tcPr>
            <w:tcW w:w="634" w:type="pct"/>
            <w:tcBorders>
              <w:top w:val="single" w:sz="4" w:space="0" w:color="auto"/>
              <w:bottom w:val="nil"/>
            </w:tcBorders>
            <w:shd w:val="clear" w:color="auto" w:fill="auto"/>
            <w:noWrap/>
            <w:vAlign w:val="bottom"/>
          </w:tcPr>
          <w:p w14:paraId="0C8429C0" w14:textId="4593A2C5" w:rsidR="00DE4723" w:rsidRPr="00FA276C" w:rsidRDefault="00DE4723" w:rsidP="009C16B9">
            <w:pPr>
              <w:jc w:val="right"/>
              <w:rPr>
                <w:rFonts w:cstheme="minorHAnsi"/>
                <w:color w:val="000000"/>
                <w:sz w:val="20"/>
                <w:szCs w:val="20"/>
                <w:lang w:eastAsia="en-AU"/>
              </w:rPr>
            </w:pPr>
            <w:r w:rsidRPr="00FA276C">
              <w:rPr>
                <w:rFonts w:cstheme="minorHAnsi"/>
                <w:color w:val="000000"/>
                <w:sz w:val="20"/>
                <w:szCs w:val="20"/>
                <w:lang w:eastAsia="en-AU"/>
              </w:rPr>
              <w:t>2023</w:t>
            </w:r>
          </w:p>
        </w:tc>
        <w:tc>
          <w:tcPr>
            <w:tcW w:w="233" w:type="pct"/>
            <w:tcBorders>
              <w:top w:val="single" w:sz="4" w:space="0" w:color="auto"/>
              <w:bottom w:val="nil"/>
            </w:tcBorders>
            <w:shd w:val="clear" w:color="auto" w:fill="auto"/>
            <w:noWrap/>
            <w:vAlign w:val="center"/>
          </w:tcPr>
          <w:p w14:paraId="454256BC" w14:textId="4707642A"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tcBorders>
              <w:top w:val="single" w:sz="4" w:space="0" w:color="auto"/>
              <w:bottom w:val="nil"/>
            </w:tcBorders>
            <w:shd w:val="clear" w:color="auto" w:fill="D9D9D9" w:themeFill="background1" w:themeFillShade="D9"/>
            <w:noWrap/>
            <w:vAlign w:val="center"/>
          </w:tcPr>
          <w:p w14:paraId="1D0635AD" w14:textId="019A87B6"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tcBorders>
              <w:top w:val="single" w:sz="4" w:space="0" w:color="auto"/>
              <w:bottom w:val="nil"/>
            </w:tcBorders>
            <w:shd w:val="clear" w:color="auto" w:fill="auto"/>
            <w:noWrap/>
            <w:vAlign w:val="center"/>
          </w:tcPr>
          <w:p w14:paraId="1245FD5A" w14:textId="20550C8A"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tcBorders>
              <w:top w:val="single" w:sz="4" w:space="0" w:color="auto"/>
              <w:bottom w:val="nil"/>
            </w:tcBorders>
            <w:shd w:val="clear" w:color="auto" w:fill="D9D9D9" w:themeFill="background1" w:themeFillShade="D9"/>
            <w:noWrap/>
            <w:vAlign w:val="center"/>
          </w:tcPr>
          <w:p w14:paraId="22150E75" w14:textId="79CEBF2E"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1</w:t>
            </w:r>
          </w:p>
        </w:tc>
        <w:tc>
          <w:tcPr>
            <w:tcW w:w="233" w:type="pct"/>
            <w:tcBorders>
              <w:top w:val="single" w:sz="4" w:space="0" w:color="auto"/>
              <w:bottom w:val="nil"/>
            </w:tcBorders>
            <w:shd w:val="clear" w:color="auto" w:fill="auto"/>
            <w:noWrap/>
            <w:vAlign w:val="center"/>
          </w:tcPr>
          <w:p w14:paraId="1CD87127" w14:textId="0B894422"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5" w:type="pct"/>
            <w:tcBorders>
              <w:top w:val="single" w:sz="4" w:space="0" w:color="auto"/>
              <w:bottom w:val="nil"/>
            </w:tcBorders>
            <w:shd w:val="clear" w:color="auto" w:fill="auto"/>
            <w:noWrap/>
            <w:vAlign w:val="center"/>
          </w:tcPr>
          <w:p w14:paraId="3679A60F" w14:textId="2C078453"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tcBorders>
              <w:top w:val="single" w:sz="4" w:space="0" w:color="auto"/>
              <w:bottom w:val="nil"/>
            </w:tcBorders>
            <w:shd w:val="clear" w:color="auto" w:fill="D9D9D9" w:themeFill="background1" w:themeFillShade="D9"/>
            <w:noWrap/>
            <w:vAlign w:val="center"/>
          </w:tcPr>
          <w:p w14:paraId="73E44C76" w14:textId="376C31EE"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tcBorders>
              <w:top w:val="single" w:sz="4" w:space="0" w:color="auto"/>
              <w:bottom w:val="nil"/>
            </w:tcBorders>
            <w:shd w:val="clear" w:color="auto" w:fill="auto"/>
            <w:noWrap/>
            <w:vAlign w:val="center"/>
          </w:tcPr>
          <w:p w14:paraId="185641DB" w14:textId="4CC43FC4"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tcBorders>
              <w:top w:val="single" w:sz="4" w:space="0" w:color="auto"/>
              <w:bottom w:val="nil"/>
            </w:tcBorders>
            <w:shd w:val="clear" w:color="auto" w:fill="D9D9D9" w:themeFill="background1" w:themeFillShade="D9"/>
            <w:noWrap/>
            <w:vAlign w:val="center"/>
          </w:tcPr>
          <w:p w14:paraId="4029331E" w14:textId="1FCF26E9"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tcBorders>
              <w:top w:val="single" w:sz="4" w:space="0" w:color="auto"/>
              <w:bottom w:val="nil"/>
            </w:tcBorders>
            <w:shd w:val="clear" w:color="auto" w:fill="auto"/>
            <w:noWrap/>
            <w:vAlign w:val="center"/>
          </w:tcPr>
          <w:p w14:paraId="079AE775" w14:textId="691470EA"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4" w:type="pct"/>
            <w:tcBorders>
              <w:top w:val="single" w:sz="4" w:space="0" w:color="auto"/>
              <w:bottom w:val="nil"/>
            </w:tcBorders>
            <w:shd w:val="clear" w:color="auto" w:fill="D9D9D9" w:themeFill="background1" w:themeFillShade="D9"/>
            <w:noWrap/>
            <w:vAlign w:val="center"/>
          </w:tcPr>
          <w:p w14:paraId="5CAE3A03" w14:textId="503CAAA8"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tcBorders>
              <w:top w:val="single" w:sz="4" w:space="0" w:color="auto"/>
              <w:bottom w:val="nil"/>
            </w:tcBorders>
            <w:shd w:val="clear" w:color="auto" w:fill="auto"/>
            <w:noWrap/>
            <w:vAlign w:val="center"/>
          </w:tcPr>
          <w:p w14:paraId="22F45C02" w14:textId="426BCD37"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tcBorders>
              <w:top w:val="single" w:sz="4" w:space="0" w:color="auto"/>
              <w:bottom w:val="nil"/>
            </w:tcBorders>
            <w:shd w:val="clear" w:color="auto" w:fill="D9D9D9" w:themeFill="background1" w:themeFillShade="D9"/>
            <w:noWrap/>
            <w:vAlign w:val="center"/>
          </w:tcPr>
          <w:p w14:paraId="137A872E" w14:textId="3CAC9D2F"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tcBorders>
              <w:top w:val="single" w:sz="4" w:space="0" w:color="auto"/>
              <w:bottom w:val="nil"/>
            </w:tcBorders>
            <w:shd w:val="clear" w:color="auto" w:fill="auto"/>
            <w:noWrap/>
            <w:vAlign w:val="center"/>
          </w:tcPr>
          <w:p w14:paraId="5EA0AA01" w14:textId="4516E49F"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tcBorders>
              <w:top w:val="single" w:sz="4" w:space="0" w:color="auto"/>
              <w:bottom w:val="nil"/>
            </w:tcBorders>
            <w:shd w:val="clear" w:color="auto" w:fill="auto"/>
            <w:noWrap/>
            <w:vAlign w:val="center"/>
          </w:tcPr>
          <w:p w14:paraId="54A6CE57" w14:textId="1A4D8BB8" w:rsidR="00DE4723" w:rsidRPr="007A5739" w:rsidRDefault="00DE4723" w:rsidP="00E3193A">
            <w:pPr>
              <w:jc w:val="center"/>
              <w:rPr>
                <w:rFonts w:cstheme="minorHAnsi"/>
                <w:b/>
                <w:bCs/>
                <w:color w:val="000000"/>
                <w:sz w:val="20"/>
                <w:szCs w:val="20"/>
                <w:lang w:eastAsia="en-AU"/>
              </w:rPr>
            </w:pPr>
            <w:r w:rsidRPr="007A5739">
              <w:rPr>
                <w:rFonts w:ascii="Calibri" w:hAnsi="Calibri" w:cs="Calibri"/>
                <w:color w:val="000000"/>
                <w:sz w:val="20"/>
                <w:szCs w:val="20"/>
              </w:rPr>
              <w:t>2</w:t>
            </w:r>
          </w:p>
        </w:tc>
        <w:tc>
          <w:tcPr>
            <w:tcW w:w="234" w:type="pct"/>
            <w:tcBorders>
              <w:top w:val="single" w:sz="4" w:space="0" w:color="auto"/>
              <w:bottom w:val="nil"/>
            </w:tcBorders>
            <w:shd w:val="clear" w:color="auto" w:fill="auto"/>
            <w:noWrap/>
            <w:vAlign w:val="center"/>
          </w:tcPr>
          <w:p w14:paraId="1E46C19D" w14:textId="2BF5D129"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r>
      <w:tr w:rsidR="00DE4723" w:rsidRPr="008B175B" w14:paraId="0D49D4BE" w14:textId="77777777" w:rsidTr="007A5739">
        <w:trPr>
          <w:trHeight w:val="287"/>
        </w:trPr>
        <w:tc>
          <w:tcPr>
            <w:tcW w:w="633" w:type="pct"/>
            <w:tcBorders>
              <w:top w:val="nil"/>
            </w:tcBorders>
            <w:shd w:val="clear" w:color="auto" w:fill="auto"/>
            <w:noWrap/>
            <w:vAlign w:val="center"/>
          </w:tcPr>
          <w:p w14:paraId="5C4E6776" w14:textId="211FB75A" w:rsidR="00DE4723" w:rsidRPr="00FA276C" w:rsidRDefault="00DE4723" w:rsidP="009C16B9">
            <w:pPr>
              <w:jc w:val="right"/>
              <w:rPr>
                <w:rFonts w:cstheme="minorHAnsi"/>
                <w:color w:val="000000"/>
                <w:sz w:val="20"/>
                <w:szCs w:val="20"/>
                <w:lang w:eastAsia="en-AU"/>
              </w:rPr>
            </w:pPr>
            <w:r w:rsidRPr="00FA276C">
              <w:rPr>
                <w:rFonts w:cstheme="minorHAnsi"/>
                <w:color w:val="000000"/>
                <w:sz w:val="20"/>
                <w:szCs w:val="20"/>
                <w:lang w:eastAsia="en-AU"/>
              </w:rPr>
              <w:t>Isaksen et al.</w:t>
            </w:r>
          </w:p>
        </w:tc>
        <w:tc>
          <w:tcPr>
            <w:tcW w:w="634" w:type="pct"/>
            <w:tcBorders>
              <w:top w:val="nil"/>
            </w:tcBorders>
            <w:shd w:val="clear" w:color="auto" w:fill="auto"/>
            <w:noWrap/>
            <w:vAlign w:val="bottom"/>
          </w:tcPr>
          <w:p w14:paraId="46E410EE" w14:textId="2FCA8CC7" w:rsidR="00DE4723" w:rsidRPr="00FA276C" w:rsidRDefault="00DE4723" w:rsidP="009C16B9">
            <w:pPr>
              <w:jc w:val="right"/>
              <w:rPr>
                <w:rFonts w:cstheme="minorHAnsi"/>
                <w:color w:val="000000"/>
                <w:sz w:val="20"/>
                <w:szCs w:val="20"/>
                <w:lang w:eastAsia="en-AU"/>
              </w:rPr>
            </w:pPr>
            <w:r w:rsidRPr="00FA276C">
              <w:rPr>
                <w:rFonts w:cstheme="minorHAnsi"/>
                <w:color w:val="000000"/>
                <w:sz w:val="20"/>
                <w:szCs w:val="20"/>
                <w:lang w:eastAsia="en-AU"/>
              </w:rPr>
              <w:t>2023</w:t>
            </w:r>
          </w:p>
        </w:tc>
        <w:tc>
          <w:tcPr>
            <w:tcW w:w="233" w:type="pct"/>
            <w:tcBorders>
              <w:top w:val="nil"/>
            </w:tcBorders>
            <w:shd w:val="clear" w:color="auto" w:fill="auto"/>
            <w:noWrap/>
            <w:vAlign w:val="center"/>
          </w:tcPr>
          <w:p w14:paraId="366A45FD" w14:textId="14D1C062"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tcBorders>
              <w:top w:val="nil"/>
            </w:tcBorders>
            <w:shd w:val="clear" w:color="auto" w:fill="D9D9D9" w:themeFill="background1" w:themeFillShade="D9"/>
            <w:noWrap/>
            <w:vAlign w:val="center"/>
          </w:tcPr>
          <w:p w14:paraId="260BD859" w14:textId="4DCE20D4"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tcBorders>
              <w:top w:val="nil"/>
            </w:tcBorders>
            <w:shd w:val="clear" w:color="auto" w:fill="auto"/>
            <w:noWrap/>
            <w:vAlign w:val="center"/>
          </w:tcPr>
          <w:p w14:paraId="2F779537" w14:textId="77CE4BD0"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tcBorders>
              <w:top w:val="nil"/>
            </w:tcBorders>
            <w:shd w:val="clear" w:color="auto" w:fill="D9D9D9" w:themeFill="background1" w:themeFillShade="D9"/>
            <w:noWrap/>
            <w:vAlign w:val="center"/>
          </w:tcPr>
          <w:p w14:paraId="19A43261" w14:textId="403F72DB"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1</w:t>
            </w:r>
          </w:p>
        </w:tc>
        <w:tc>
          <w:tcPr>
            <w:tcW w:w="233" w:type="pct"/>
            <w:tcBorders>
              <w:top w:val="nil"/>
            </w:tcBorders>
            <w:shd w:val="clear" w:color="auto" w:fill="auto"/>
            <w:noWrap/>
            <w:vAlign w:val="center"/>
          </w:tcPr>
          <w:p w14:paraId="4B2D6D15" w14:textId="5D2624FB"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5" w:type="pct"/>
            <w:tcBorders>
              <w:top w:val="nil"/>
            </w:tcBorders>
            <w:shd w:val="clear" w:color="auto" w:fill="auto"/>
            <w:noWrap/>
            <w:vAlign w:val="center"/>
          </w:tcPr>
          <w:p w14:paraId="28BEA129" w14:textId="1B65A0D4"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tcBorders>
              <w:top w:val="nil"/>
            </w:tcBorders>
            <w:shd w:val="clear" w:color="auto" w:fill="D9D9D9" w:themeFill="background1" w:themeFillShade="D9"/>
            <w:noWrap/>
            <w:vAlign w:val="center"/>
          </w:tcPr>
          <w:p w14:paraId="34397644" w14:textId="24D7B138"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tcBorders>
              <w:top w:val="nil"/>
            </w:tcBorders>
            <w:shd w:val="clear" w:color="auto" w:fill="auto"/>
            <w:noWrap/>
            <w:vAlign w:val="center"/>
          </w:tcPr>
          <w:p w14:paraId="1B7AD669" w14:textId="01B680C6"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tcBorders>
              <w:top w:val="nil"/>
            </w:tcBorders>
            <w:shd w:val="clear" w:color="auto" w:fill="D9D9D9" w:themeFill="background1" w:themeFillShade="D9"/>
            <w:noWrap/>
            <w:vAlign w:val="center"/>
          </w:tcPr>
          <w:p w14:paraId="52804D77" w14:textId="5176CDB9"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tcBorders>
              <w:top w:val="nil"/>
            </w:tcBorders>
            <w:shd w:val="clear" w:color="auto" w:fill="auto"/>
            <w:noWrap/>
            <w:vAlign w:val="center"/>
          </w:tcPr>
          <w:p w14:paraId="1F28A779" w14:textId="55BF08FA"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4" w:type="pct"/>
            <w:tcBorders>
              <w:top w:val="nil"/>
            </w:tcBorders>
            <w:shd w:val="clear" w:color="auto" w:fill="D9D9D9" w:themeFill="background1" w:themeFillShade="D9"/>
            <w:noWrap/>
            <w:vAlign w:val="center"/>
          </w:tcPr>
          <w:p w14:paraId="75AD8D3E" w14:textId="1CC83657"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tcBorders>
              <w:top w:val="nil"/>
            </w:tcBorders>
            <w:shd w:val="clear" w:color="auto" w:fill="auto"/>
            <w:noWrap/>
            <w:vAlign w:val="center"/>
          </w:tcPr>
          <w:p w14:paraId="1E107DE2" w14:textId="47D96113"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tcBorders>
              <w:top w:val="nil"/>
            </w:tcBorders>
            <w:shd w:val="clear" w:color="auto" w:fill="D9D9D9" w:themeFill="background1" w:themeFillShade="D9"/>
            <w:noWrap/>
            <w:vAlign w:val="center"/>
          </w:tcPr>
          <w:p w14:paraId="79BA1267" w14:textId="796DFBF4"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tcBorders>
              <w:top w:val="nil"/>
            </w:tcBorders>
            <w:shd w:val="clear" w:color="auto" w:fill="auto"/>
            <w:noWrap/>
            <w:vAlign w:val="center"/>
          </w:tcPr>
          <w:p w14:paraId="7260E84F" w14:textId="0B67A89E"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tcBorders>
              <w:top w:val="nil"/>
            </w:tcBorders>
            <w:shd w:val="clear" w:color="auto" w:fill="auto"/>
            <w:noWrap/>
            <w:vAlign w:val="center"/>
          </w:tcPr>
          <w:p w14:paraId="0ABD1850" w14:textId="22BC7B4F" w:rsidR="00DE4723" w:rsidRPr="007A5739" w:rsidRDefault="00DE4723" w:rsidP="00E3193A">
            <w:pPr>
              <w:jc w:val="center"/>
              <w:rPr>
                <w:rFonts w:cstheme="minorHAnsi"/>
                <w:b/>
                <w:bCs/>
                <w:color w:val="000000"/>
                <w:sz w:val="20"/>
                <w:szCs w:val="20"/>
                <w:lang w:eastAsia="en-AU"/>
              </w:rPr>
            </w:pPr>
            <w:r w:rsidRPr="007A5739">
              <w:rPr>
                <w:rFonts w:ascii="Calibri" w:hAnsi="Calibri" w:cs="Calibri"/>
                <w:color w:val="000000"/>
                <w:sz w:val="20"/>
                <w:szCs w:val="20"/>
              </w:rPr>
              <w:t>0</w:t>
            </w:r>
          </w:p>
        </w:tc>
        <w:tc>
          <w:tcPr>
            <w:tcW w:w="234" w:type="pct"/>
            <w:tcBorders>
              <w:top w:val="nil"/>
            </w:tcBorders>
            <w:shd w:val="clear" w:color="auto" w:fill="auto"/>
            <w:noWrap/>
            <w:vAlign w:val="center"/>
          </w:tcPr>
          <w:p w14:paraId="135A610C" w14:textId="33D34B3C"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r>
      <w:tr w:rsidR="00DE4723" w:rsidRPr="008B175B" w14:paraId="2E304719" w14:textId="77777777" w:rsidTr="007A5739">
        <w:trPr>
          <w:trHeight w:val="287"/>
        </w:trPr>
        <w:tc>
          <w:tcPr>
            <w:tcW w:w="633" w:type="pct"/>
            <w:shd w:val="clear" w:color="auto" w:fill="auto"/>
            <w:noWrap/>
            <w:vAlign w:val="center"/>
          </w:tcPr>
          <w:p w14:paraId="64732628" w14:textId="6147DE41" w:rsidR="00DE4723" w:rsidRPr="00FA276C" w:rsidRDefault="00DE4723" w:rsidP="009C16B9">
            <w:pPr>
              <w:jc w:val="right"/>
              <w:rPr>
                <w:rFonts w:cstheme="minorHAnsi"/>
                <w:color w:val="000000"/>
                <w:sz w:val="20"/>
                <w:szCs w:val="20"/>
                <w:lang w:eastAsia="en-AU"/>
              </w:rPr>
            </w:pPr>
            <w:r w:rsidRPr="00FA276C">
              <w:rPr>
                <w:rFonts w:cstheme="minorHAnsi"/>
                <w:color w:val="000000"/>
                <w:sz w:val="20"/>
                <w:szCs w:val="20"/>
                <w:lang w:eastAsia="en-AU"/>
              </w:rPr>
              <w:t>Moradi et al.</w:t>
            </w:r>
          </w:p>
        </w:tc>
        <w:tc>
          <w:tcPr>
            <w:tcW w:w="634" w:type="pct"/>
            <w:shd w:val="clear" w:color="auto" w:fill="auto"/>
            <w:noWrap/>
            <w:vAlign w:val="bottom"/>
          </w:tcPr>
          <w:p w14:paraId="308BC205" w14:textId="7B433774" w:rsidR="00DE4723" w:rsidRPr="00FA276C" w:rsidRDefault="00DE4723" w:rsidP="009C16B9">
            <w:pPr>
              <w:jc w:val="right"/>
              <w:rPr>
                <w:rFonts w:cstheme="minorHAnsi"/>
                <w:color w:val="000000"/>
                <w:sz w:val="20"/>
                <w:szCs w:val="20"/>
                <w:lang w:eastAsia="en-AU"/>
              </w:rPr>
            </w:pPr>
            <w:r w:rsidRPr="00FA276C">
              <w:rPr>
                <w:rFonts w:cstheme="minorHAnsi"/>
                <w:color w:val="000000"/>
                <w:sz w:val="20"/>
                <w:szCs w:val="20"/>
                <w:lang w:eastAsia="en-AU"/>
              </w:rPr>
              <w:t>2023</w:t>
            </w:r>
          </w:p>
        </w:tc>
        <w:tc>
          <w:tcPr>
            <w:tcW w:w="233" w:type="pct"/>
            <w:shd w:val="clear" w:color="auto" w:fill="auto"/>
            <w:noWrap/>
            <w:vAlign w:val="center"/>
          </w:tcPr>
          <w:p w14:paraId="7C9F0C75" w14:textId="15EE01C4"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7CADF21D" w14:textId="66C668DC"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auto"/>
            <w:noWrap/>
            <w:vAlign w:val="center"/>
          </w:tcPr>
          <w:p w14:paraId="382E4E6D" w14:textId="64B1A3A6"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D9D9D9" w:themeFill="background1" w:themeFillShade="D9"/>
            <w:noWrap/>
            <w:vAlign w:val="center"/>
          </w:tcPr>
          <w:p w14:paraId="63838A3B" w14:textId="0DE00E72"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1</w:t>
            </w:r>
          </w:p>
        </w:tc>
        <w:tc>
          <w:tcPr>
            <w:tcW w:w="233" w:type="pct"/>
            <w:shd w:val="clear" w:color="auto" w:fill="auto"/>
            <w:noWrap/>
            <w:vAlign w:val="center"/>
          </w:tcPr>
          <w:p w14:paraId="485AE315" w14:textId="6796D78B"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5" w:type="pct"/>
            <w:shd w:val="clear" w:color="auto" w:fill="auto"/>
            <w:noWrap/>
            <w:vAlign w:val="center"/>
          </w:tcPr>
          <w:p w14:paraId="61C67AD0" w14:textId="20D7EF2D"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166263C4" w14:textId="16FF589B"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579A26C0" w14:textId="5CF7022E"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4FCD77B4" w14:textId="0B1B90AE"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18761A12" w14:textId="3B8A2141"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4" w:type="pct"/>
            <w:shd w:val="clear" w:color="auto" w:fill="D9D9D9" w:themeFill="background1" w:themeFillShade="D9"/>
            <w:noWrap/>
            <w:vAlign w:val="center"/>
          </w:tcPr>
          <w:p w14:paraId="05D2EAAD" w14:textId="3D2A7D60"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0781A2ED" w14:textId="22189FA6"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D9D9D9" w:themeFill="background1" w:themeFillShade="D9"/>
            <w:noWrap/>
            <w:vAlign w:val="center"/>
          </w:tcPr>
          <w:p w14:paraId="13541ACB" w14:textId="25B159A1"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1C94962B" w14:textId="1FC8436A"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0B51C0D9" w14:textId="60CF0FC0" w:rsidR="00DE4723" w:rsidRPr="007A5739" w:rsidRDefault="00DE4723" w:rsidP="00E3193A">
            <w:pPr>
              <w:jc w:val="center"/>
              <w:rPr>
                <w:rFonts w:cstheme="minorHAnsi"/>
                <w:b/>
                <w:bCs/>
                <w:color w:val="000000"/>
                <w:sz w:val="20"/>
                <w:szCs w:val="20"/>
                <w:lang w:eastAsia="en-AU"/>
              </w:rPr>
            </w:pPr>
            <w:r w:rsidRPr="007A5739">
              <w:rPr>
                <w:rFonts w:ascii="Calibri" w:hAnsi="Calibri" w:cs="Calibri"/>
                <w:color w:val="000000"/>
                <w:sz w:val="20"/>
                <w:szCs w:val="20"/>
              </w:rPr>
              <w:t>2</w:t>
            </w:r>
          </w:p>
        </w:tc>
        <w:tc>
          <w:tcPr>
            <w:tcW w:w="234" w:type="pct"/>
            <w:shd w:val="clear" w:color="auto" w:fill="auto"/>
            <w:noWrap/>
            <w:vAlign w:val="center"/>
          </w:tcPr>
          <w:p w14:paraId="5A5FF469" w14:textId="029C1537"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r>
      <w:tr w:rsidR="00DE4723" w:rsidRPr="008B175B" w14:paraId="193A6AFA" w14:textId="77777777" w:rsidTr="007A5739">
        <w:trPr>
          <w:trHeight w:val="287"/>
        </w:trPr>
        <w:tc>
          <w:tcPr>
            <w:tcW w:w="633" w:type="pct"/>
            <w:shd w:val="clear" w:color="auto" w:fill="auto"/>
            <w:noWrap/>
            <w:vAlign w:val="center"/>
          </w:tcPr>
          <w:p w14:paraId="0D245397" w14:textId="3167DDBC" w:rsidR="00DE4723" w:rsidRPr="00FA276C" w:rsidRDefault="00DE4723" w:rsidP="009C16B9">
            <w:pPr>
              <w:jc w:val="right"/>
              <w:rPr>
                <w:rFonts w:cstheme="minorHAnsi"/>
                <w:color w:val="000000"/>
                <w:sz w:val="20"/>
                <w:szCs w:val="20"/>
                <w:lang w:eastAsia="en-AU"/>
              </w:rPr>
            </w:pPr>
            <w:r w:rsidRPr="00FA276C">
              <w:rPr>
                <w:rFonts w:cstheme="minorHAnsi"/>
                <w:color w:val="000000"/>
                <w:sz w:val="20"/>
                <w:szCs w:val="20"/>
                <w:lang w:eastAsia="en-AU"/>
              </w:rPr>
              <w:t>Yuan et al.</w:t>
            </w:r>
          </w:p>
        </w:tc>
        <w:tc>
          <w:tcPr>
            <w:tcW w:w="634" w:type="pct"/>
            <w:shd w:val="clear" w:color="auto" w:fill="auto"/>
            <w:noWrap/>
            <w:vAlign w:val="bottom"/>
          </w:tcPr>
          <w:p w14:paraId="45A78299" w14:textId="7B98D672" w:rsidR="00DE4723" w:rsidRPr="00FA276C" w:rsidRDefault="00DE4723" w:rsidP="009C16B9">
            <w:pPr>
              <w:jc w:val="right"/>
              <w:rPr>
                <w:rFonts w:cstheme="minorHAnsi"/>
                <w:color w:val="000000"/>
                <w:sz w:val="20"/>
                <w:szCs w:val="20"/>
                <w:lang w:eastAsia="en-AU"/>
              </w:rPr>
            </w:pPr>
            <w:r w:rsidRPr="00FA276C">
              <w:rPr>
                <w:rFonts w:cstheme="minorHAnsi"/>
                <w:color w:val="000000"/>
                <w:sz w:val="20"/>
                <w:szCs w:val="20"/>
                <w:lang w:eastAsia="en-AU"/>
              </w:rPr>
              <w:t>2023</w:t>
            </w:r>
          </w:p>
        </w:tc>
        <w:tc>
          <w:tcPr>
            <w:tcW w:w="233" w:type="pct"/>
            <w:shd w:val="clear" w:color="auto" w:fill="auto"/>
            <w:noWrap/>
            <w:vAlign w:val="center"/>
          </w:tcPr>
          <w:p w14:paraId="464A1102" w14:textId="283CDFD7"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227B4302" w14:textId="426406A2"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6DC66FED" w14:textId="125F524A"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D9D9D9" w:themeFill="background1" w:themeFillShade="D9"/>
            <w:noWrap/>
            <w:vAlign w:val="center"/>
          </w:tcPr>
          <w:p w14:paraId="70C0CCE2" w14:textId="6DE4A7C3"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1</w:t>
            </w:r>
          </w:p>
        </w:tc>
        <w:tc>
          <w:tcPr>
            <w:tcW w:w="233" w:type="pct"/>
            <w:shd w:val="clear" w:color="auto" w:fill="auto"/>
            <w:noWrap/>
            <w:vAlign w:val="center"/>
          </w:tcPr>
          <w:p w14:paraId="2F80E89F" w14:textId="7804DD98"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5" w:type="pct"/>
            <w:shd w:val="clear" w:color="auto" w:fill="auto"/>
            <w:noWrap/>
            <w:vAlign w:val="center"/>
          </w:tcPr>
          <w:p w14:paraId="7F68F29A" w14:textId="6DB616DD"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782FEBC9" w14:textId="7D9805DB"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6175894F" w14:textId="4C25A037"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75218F50" w14:textId="5A8028FB"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2383D452" w14:textId="01B11E92"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4" w:type="pct"/>
            <w:shd w:val="clear" w:color="auto" w:fill="D9D9D9" w:themeFill="background1" w:themeFillShade="D9"/>
            <w:noWrap/>
            <w:vAlign w:val="center"/>
          </w:tcPr>
          <w:p w14:paraId="137502C4" w14:textId="02EE8469"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0AF7DCCB" w14:textId="135A5A8F"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61DE0513" w14:textId="0C50E315"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1D75A5FC" w14:textId="16246542"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456D8698" w14:textId="0D4D40FB" w:rsidR="00DE4723" w:rsidRPr="007A5739" w:rsidRDefault="00DE4723" w:rsidP="00E3193A">
            <w:pPr>
              <w:jc w:val="center"/>
              <w:rPr>
                <w:rFonts w:cstheme="minorHAnsi"/>
                <w:b/>
                <w:bCs/>
                <w:color w:val="000000"/>
                <w:sz w:val="20"/>
                <w:szCs w:val="20"/>
                <w:lang w:eastAsia="en-AU"/>
              </w:rPr>
            </w:pPr>
            <w:r w:rsidRPr="007A5739">
              <w:rPr>
                <w:rFonts w:ascii="Calibri" w:hAnsi="Calibri" w:cs="Calibri"/>
                <w:color w:val="000000"/>
                <w:sz w:val="20"/>
                <w:szCs w:val="20"/>
              </w:rPr>
              <w:t>2</w:t>
            </w:r>
          </w:p>
        </w:tc>
        <w:tc>
          <w:tcPr>
            <w:tcW w:w="234" w:type="pct"/>
            <w:shd w:val="clear" w:color="auto" w:fill="auto"/>
            <w:noWrap/>
            <w:vAlign w:val="center"/>
          </w:tcPr>
          <w:p w14:paraId="15D14B17" w14:textId="67C2A0B6"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r>
      <w:tr w:rsidR="00DE4723" w:rsidRPr="008B175B" w14:paraId="35D95678" w14:textId="77777777" w:rsidTr="007A5739">
        <w:trPr>
          <w:trHeight w:val="287"/>
        </w:trPr>
        <w:tc>
          <w:tcPr>
            <w:tcW w:w="633" w:type="pct"/>
            <w:shd w:val="clear" w:color="auto" w:fill="auto"/>
            <w:noWrap/>
            <w:vAlign w:val="center"/>
          </w:tcPr>
          <w:p w14:paraId="7126C671" w14:textId="6D689949" w:rsidR="00DE4723" w:rsidRPr="00FA276C" w:rsidRDefault="00DE4723" w:rsidP="009C16B9">
            <w:pPr>
              <w:jc w:val="right"/>
              <w:rPr>
                <w:rFonts w:cstheme="minorHAnsi"/>
                <w:color w:val="000000"/>
                <w:sz w:val="20"/>
                <w:szCs w:val="20"/>
                <w:lang w:eastAsia="en-AU"/>
              </w:rPr>
            </w:pPr>
            <w:proofErr w:type="spellStart"/>
            <w:r w:rsidRPr="00FA276C">
              <w:rPr>
                <w:rFonts w:cstheme="minorHAnsi"/>
                <w:color w:val="000000"/>
                <w:sz w:val="20"/>
                <w:szCs w:val="20"/>
                <w:lang w:eastAsia="en-AU"/>
              </w:rPr>
              <w:t>Pagliai</w:t>
            </w:r>
            <w:proofErr w:type="spellEnd"/>
            <w:r w:rsidRPr="00FA276C">
              <w:rPr>
                <w:rFonts w:cstheme="minorHAnsi"/>
                <w:color w:val="000000"/>
                <w:sz w:val="20"/>
                <w:szCs w:val="20"/>
                <w:lang w:eastAsia="en-AU"/>
              </w:rPr>
              <w:t xml:space="preserve"> et al.</w:t>
            </w:r>
          </w:p>
        </w:tc>
        <w:tc>
          <w:tcPr>
            <w:tcW w:w="634" w:type="pct"/>
            <w:shd w:val="clear" w:color="auto" w:fill="auto"/>
            <w:noWrap/>
            <w:vAlign w:val="bottom"/>
          </w:tcPr>
          <w:p w14:paraId="7797E425" w14:textId="3C50B4FB" w:rsidR="00DE4723" w:rsidRPr="00FA276C" w:rsidRDefault="00DE4723" w:rsidP="009C16B9">
            <w:pPr>
              <w:jc w:val="right"/>
              <w:rPr>
                <w:rFonts w:cstheme="minorHAnsi"/>
                <w:color w:val="000000"/>
                <w:sz w:val="20"/>
                <w:szCs w:val="20"/>
                <w:lang w:eastAsia="en-AU"/>
              </w:rPr>
            </w:pPr>
            <w:r w:rsidRPr="00FA276C">
              <w:rPr>
                <w:rFonts w:cstheme="minorHAnsi"/>
                <w:color w:val="000000"/>
                <w:sz w:val="20"/>
                <w:szCs w:val="20"/>
                <w:lang w:eastAsia="en-AU"/>
              </w:rPr>
              <w:t>2021</w:t>
            </w:r>
          </w:p>
        </w:tc>
        <w:tc>
          <w:tcPr>
            <w:tcW w:w="233" w:type="pct"/>
            <w:shd w:val="clear" w:color="auto" w:fill="auto"/>
            <w:noWrap/>
            <w:vAlign w:val="center"/>
          </w:tcPr>
          <w:p w14:paraId="19184C77" w14:textId="04A7E41D"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543A2FCB" w14:textId="37E6E302"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1</w:t>
            </w:r>
          </w:p>
        </w:tc>
        <w:tc>
          <w:tcPr>
            <w:tcW w:w="233" w:type="pct"/>
            <w:shd w:val="clear" w:color="auto" w:fill="auto"/>
            <w:noWrap/>
            <w:vAlign w:val="center"/>
          </w:tcPr>
          <w:p w14:paraId="57487249" w14:textId="2F9F9F97"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D9D9D9" w:themeFill="background1" w:themeFillShade="D9"/>
            <w:noWrap/>
            <w:vAlign w:val="center"/>
          </w:tcPr>
          <w:p w14:paraId="115537CF" w14:textId="19BA31DC"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1</w:t>
            </w:r>
          </w:p>
        </w:tc>
        <w:tc>
          <w:tcPr>
            <w:tcW w:w="233" w:type="pct"/>
            <w:shd w:val="clear" w:color="auto" w:fill="auto"/>
            <w:noWrap/>
            <w:vAlign w:val="center"/>
          </w:tcPr>
          <w:p w14:paraId="0D4AB926" w14:textId="17177BC6"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5" w:type="pct"/>
            <w:shd w:val="clear" w:color="auto" w:fill="auto"/>
            <w:noWrap/>
            <w:vAlign w:val="center"/>
          </w:tcPr>
          <w:p w14:paraId="06AD9C15" w14:textId="7AF40CE7"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4D498AB9" w14:textId="7FA00009"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195BC4C9" w14:textId="382E5EDE"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709903DF" w14:textId="65FA3F64"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39366C56" w14:textId="4C5EC9E0"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4" w:type="pct"/>
            <w:shd w:val="clear" w:color="auto" w:fill="D9D9D9" w:themeFill="background1" w:themeFillShade="D9"/>
            <w:noWrap/>
            <w:vAlign w:val="center"/>
          </w:tcPr>
          <w:p w14:paraId="77E6EF7D" w14:textId="6B737B73"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717E7CDA" w14:textId="4853EC41"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D9D9D9" w:themeFill="background1" w:themeFillShade="D9"/>
            <w:noWrap/>
            <w:vAlign w:val="center"/>
          </w:tcPr>
          <w:p w14:paraId="1C88AD82" w14:textId="569B4EA8"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427526DF" w14:textId="1F256317"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23612044" w14:textId="78573DF2" w:rsidR="00DE4723" w:rsidRPr="007A5739" w:rsidRDefault="00DE4723" w:rsidP="00E3193A">
            <w:pPr>
              <w:jc w:val="center"/>
              <w:rPr>
                <w:rFonts w:cstheme="minorHAnsi"/>
                <w:b/>
                <w:bCs/>
                <w:color w:val="000000"/>
                <w:sz w:val="20"/>
                <w:szCs w:val="20"/>
                <w:lang w:eastAsia="en-AU"/>
              </w:rPr>
            </w:pPr>
            <w:r w:rsidRPr="007A5739">
              <w:rPr>
                <w:rFonts w:ascii="Calibri" w:hAnsi="Calibri" w:cs="Calibri"/>
                <w:color w:val="000000"/>
                <w:sz w:val="20"/>
                <w:szCs w:val="20"/>
              </w:rPr>
              <w:t>2</w:t>
            </w:r>
          </w:p>
        </w:tc>
        <w:tc>
          <w:tcPr>
            <w:tcW w:w="234" w:type="pct"/>
            <w:shd w:val="clear" w:color="auto" w:fill="auto"/>
            <w:noWrap/>
            <w:vAlign w:val="center"/>
          </w:tcPr>
          <w:p w14:paraId="601F8FB7" w14:textId="45F06FE4" w:rsidR="00DE4723" w:rsidRPr="00FA276C" w:rsidRDefault="00DE472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r>
      <w:tr w:rsidR="00DF6D82" w:rsidRPr="008B175B" w14:paraId="215BDC33" w14:textId="77777777" w:rsidTr="007A5739">
        <w:trPr>
          <w:trHeight w:val="287"/>
        </w:trPr>
        <w:tc>
          <w:tcPr>
            <w:tcW w:w="633" w:type="pct"/>
            <w:shd w:val="clear" w:color="auto" w:fill="auto"/>
            <w:noWrap/>
            <w:vAlign w:val="center"/>
          </w:tcPr>
          <w:p w14:paraId="6DD6FE27" w14:textId="40890201" w:rsidR="00DF6D82" w:rsidRPr="00FA276C" w:rsidRDefault="00DF6D82" w:rsidP="009C16B9">
            <w:pPr>
              <w:jc w:val="right"/>
              <w:rPr>
                <w:rFonts w:cstheme="minorHAnsi"/>
                <w:color w:val="000000"/>
                <w:sz w:val="20"/>
                <w:szCs w:val="20"/>
                <w:lang w:eastAsia="en-AU"/>
              </w:rPr>
            </w:pPr>
            <w:r w:rsidRPr="00FA276C">
              <w:rPr>
                <w:rFonts w:cstheme="minorHAnsi"/>
                <w:color w:val="000000"/>
                <w:sz w:val="20"/>
                <w:szCs w:val="20"/>
                <w:lang w:eastAsia="en-AU"/>
              </w:rPr>
              <w:t>Wang et al.</w:t>
            </w:r>
          </w:p>
        </w:tc>
        <w:tc>
          <w:tcPr>
            <w:tcW w:w="634" w:type="pct"/>
            <w:shd w:val="clear" w:color="auto" w:fill="auto"/>
            <w:noWrap/>
            <w:vAlign w:val="bottom"/>
          </w:tcPr>
          <w:p w14:paraId="6BE0FFB9" w14:textId="00D9E4A1" w:rsidR="00DF6D82" w:rsidRPr="00FA276C" w:rsidRDefault="00DF6D82" w:rsidP="009C16B9">
            <w:pPr>
              <w:jc w:val="right"/>
              <w:rPr>
                <w:rFonts w:cstheme="minorHAnsi"/>
                <w:color w:val="000000"/>
                <w:sz w:val="20"/>
                <w:szCs w:val="20"/>
                <w:lang w:eastAsia="en-AU"/>
              </w:rPr>
            </w:pPr>
            <w:r w:rsidRPr="00FA276C">
              <w:rPr>
                <w:rFonts w:cstheme="minorHAnsi"/>
                <w:color w:val="000000"/>
                <w:sz w:val="20"/>
                <w:szCs w:val="20"/>
                <w:lang w:eastAsia="en-AU"/>
              </w:rPr>
              <w:t>2022</w:t>
            </w:r>
          </w:p>
        </w:tc>
        <w:tc>
          <w:tcPr>
            <w:tcW w:w="233" w:type="pct"/>
            <w:shd w:val="clear" w:color="auto" w:fill="auto"/>
            <w:noWrap/>
            <w:vAlign w:val="center"/>
          </w:tcPr>
          <w:p w14:paraId="31BF493B" w14:textId="4D726AB4"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12691B00" w14:textId="39745229"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auto"/>
            <w:noWrap/>
            <w:vAlign w:val="center"/>
          </w:tcPr>
          <w:p w14:paraId="653D9C2D" w14:textId="3E80AF69"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D9D9D9" w:themeFill="background1" w:themeFillShade="D9"/>
            <w:noWrap/>
            <w:vAlign w:val="center"/>
          </w:tcPr>
          <w:p w14:paraId="079D47A3" w14:textId="69D611AE"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1</w:t>
            </w:r>
          </w:p>
        </w:tc>
        <w:tc>
          <w:tcPr>
            <w:tcW w:w="233" w:type="pct"/>
            <w:shd w:val="clear" w:color="auto" w:fill="auto"/>
            <w:noWrap/>
            <w:vAlign w:val="center"/>
          </w:tcPr>
          <w:p w14:paraId="37D1F129" w14:textId="54712570"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5" w:type="pct"/>
            <w:shd w:val="clear" w:color="auto" w:fill="auto"/>
            <w:noWrap/>
            <w:vAlign w:val="center"/>
          </w:tcPr>
          <w:p w14:paraId="0C1D8D89" w14:textId="13B622BD"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D9D9D9" w:themeFill="background1" w:themeFillShade="D9"/>
            <w:noWrap/>
            <w:vAlign w:val="center"/>
          </w:tcPr>
          <w:p w14:paraId="64CB79DD" w14:textId="4D5F7976"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6D0EFCDB" w14:textId="62C384AC"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73075B23" w14:textId="01C5AE67"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7C403809" w14:textId="17C058D2"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4" w:type="pct"/>
            <w:shd w:val="clear" w:color="auto" w:fill="D9D9D9" w:themeFill="background1" w:themeFillShade="D9"/>
            <w:noWrap/>
            <w:vAlign w:val="center"/>
          </w:tcPr>
          <w:p w14:paraId="46B2A7E2" w14:textId="491C3AFF"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4EDF5142" w14:textId="5B1016C9"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683D27BE" w14:textId="1347082C"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0D2A8AE7" w14:textId="271129B9"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auto"/>
            <w:noWrap/>
            <w:vAlign w:val="center"/>
          </w:tcPr>
          <w:p w14:paraId="341F8275" w14:textId="587A585A" w:rsidR="00DF6D82" w:rsidRPr="007A5739" w:rsidRDefault="00DF6D82" w:rsidP="00E3193A">
            <w:pPr>
              <w:jc w:val="center"/>
              <w:rPr>
                <w:rFonts w:cstheme="minorHAnsi"/>
                <w:b/>
                <w:bCs/>
                <w:color w:val="000000"/>
                <w:sz w:val="20"/>
                <w:szCs w:val="20"/>
                <w:lang w:eastAsia="en-AU"/>
              </w:rPr>
            </w:pPr>
            <w:r w:rsidRPr="007A5739">
              <w:rPr>
                <w:rFonts w:ascii="Calibri" w:hAnsi="Calibri" w:cs="Calibri"/>
                <w:color w:val="000000"/>
                <w:sz w:val="20"/>
                <w:szCs w:val="20"/>
              </w:rPr>
              <w:t>2</w:t>
            </w:r>
          </w:p>
        </w:tc>
        <w:tc>
          <w:tcPr>
            <w:tcW w:w="234" w:type="pct"/>
            <w:shd w:val="clear" w:color="auto" w:fill="auto"/>
            <w:noWrap/>
            <w:vAlign w:val="center"/>
          </w:tcPr>
          <w:p w14:paraId="37DC815F" w14:textId="689C4CBC"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r>
      <w:tr w:rsidR="00DF6D82" w:rsidRPr="008B175B" w14:paraId="0ED667DA" w14:textId="77777777" w:rsidTr="007A5739">
        <w:trPr>
          <w:trHeight w:val="287"/>
        </w:trPr>
        <w:tc>
          <w:tcPr>
            <w:tcW w:w="633" w:type="pct"/>
            <w:shd w:val="clear" w:color="auto" w:fill="auto"/>
            <w:noWrap/>
            <w:vAlign w:val="center"/>
          </w:tcPr>
          <w:p w14:paraId="5C1B5D54" w14:textId="60DAC9BE" w:rsidR="00DF6D82" w:rsidRPr="00FA276C" w:rsidRDefault="00DF6D82" w:rsidP="009C16B9">
            <w:pPr>
              <w:jc w:val="right"/>
              <w:rPr>
                <w:rFonts w:cstheme="minorHAnsi"/>
                <w:color w:val="000000"/>
                <w:sz w:val="20"/>
                <w:szCs w:val="20"/>
                <w:lang w:eastAsia="en-AU"/>
              </w:rPr>
            </w:pPr>
            <w:r w:rsidRPr="00FA276C">
              <w:rPr>
                <w:rFonts w:cstheme="minorHAnsi"/>
                <w:color w:val="000000"/>
                <w:sz w:val="20"/>
                <w:szCs w:val="20"/>
                <w:lang w:eastAsia="en-AU"/>
              </w:rPr>
              <w:t>Shu et al.</w:t>
            </w:r>
          </w:p>
        </w:tc>
        <w:tc>
          <w:tcPr>
            <w:tcW w:w="634" w:type="pct"/>
            <w:shd w:val="clear" w:color="auto" w:fill="auto"/>
            <w:noWrap/>
            <w:vAlign w:val="bottom"/>
          </w:tcPr>
          <w:p w14:paraId="20D84053" w14:textId="50EB7F60" w:rsidR="00DF6D82" w:rsidRPr="00FA276C" w:rsidRDefault="00DF6D82" w:rsidP="009C16B9">
            <w:pPr>
              <w:jc w:val="right"/>
              <w:rPr>
                <w:rFonts w:cstheme="minorHAnsi"/>
                <w:color w:val="000000"/>
                <w:sz w:val="20"/>
                <w:szCs w:val="20"/>
                <w:lang w:eastAsia="en-AU"/>
              </w:rPr>
            </w:pPr>
            <w:r w:rsidRPr="00FA276C">
              <w:rPr>
                <w:rFonts w:cstheme="minorHAnsi"/>
                <w:color w:val="000000"/>
                <w:sz w:val="20"/>
                <w:szCs w:val="20"/>
                <w:lang w:eastAsia="en-AU"/>
              </w:rPr>
              <w:t>2023</w:t>
            </w:r>
          </w:p>
        </w:tc>
        <w:tc>
          <w:tcPr>
            <w:tcW w:w="233" w:type="pct"/>
            <w:shd w:val="clear" w:color="auto" w:fill="auto"/>
            <w:noWrap/>
            <w:vAlign w:val="center"/>
          </w:tcPr>
          <w:p w14:paraId="23287DB5" w14:textId="3EE65FBD"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636B3C27" w14:textId="26F39AAC"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auto"/>
            <w:noWrap/>
            <w:vAlign w:val="center"/>
          </w:tcPr>
          <w:p w14:paraId="23EF953D" w14:textId="6A81771F"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D9D9D9" w:themeFill="background1" w:themeFillShade="D9"/>
            <w:noWrap/>
            <w:vAlign w:val="center"/>
          </w:tcPr>
          <w:p w14:paraId="393CFC4F" w14:textId="03C3DAC6"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1</w:t>
            </w:r>
          </w:p>
        </w:tc>
        <w:tc>
          <w:tcPr>
            <w:tcW w:w="233" w:type="pct"/>
            <w:shd w:val="clear" w:color="auto" w:fill="auto"/>
            <w:noWrap/>
            <w:vAlign w:val="center"/>
          </w:tcPr>
          <w:p w14:paraId="73A8308C" w14:textId="0BAC90BC"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5" w:type="pct"/>
            <w:shd w:val="clear" w:color="auto" w:fill="auto"/>
            <w:noWrap/>
            <w:vAlign w:val="center"/>
          </w:tcPr>
          <w:p w14:paraId="165B6080" w14:textId="7639359D"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4A91C8DE" w14:textId="0BCAC685"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55D3D998" w14:textId="7D2E80CE"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3B4F7A1B" w14:textId="7C104A48"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730C2822" w14:textId="17FE9848"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4" w:type="pct"/>
            <w:shd w:val="clear" w:color="auto" w:fill="D9D9D9" w:themeFill="background1" w:themeFillShade="D9"/>
            <w:noWrap/>
            <w:vAlign w:val="center"/>
          </w:tcPr>
          <w:p w14:paraId="346CA7BF" w14:textId="1D24B9D5"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476C2CEB" w14:textId="24F9D248"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1C0407BE" w14:textId="1F04ECF3"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61A9CBBA" w14:textId="1B02E31F"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49F99841" w14:textId="58CFE29E" w:rsidR="00DF6D82" w:rsidRPr="007A5739" w:rsidRDefault="00DF6D82" w:rsidP="00E3193A">
            <w:pPr>
              <w:jc w:val="center"/>
              <w:rPr>
                <w:rFonts w:cstheme="minorHAnsi"/>
                <w:b/>
                <w:bCs/>
                <w:color w:val="000000"/>
                <w:sz w:val="20"/>
                <w:szCs w:val="20"/>
                <w:lang w:eastAsia="en-AU"/>
              </w:rPr>
            </w:pPr>
            <w:r w:rsidRPr="007A5739">
              <w:rPr>
                <w:rFonts w:ascii="Calibri" w:hAnsi="Calibri" w:cs="Calibri"/>
                <w:color w:val="000000"/>
                <w:sz w:val="20"/>
                <w:szCs w:val="20"/>
              </w:rPr>
              <w:t>2</w:t>
            </w:r>
          </w:p>
        </w:tc>
        <w:tc>
          <w:tcPr>
            <w:tcW w:w="234" w:type="pct"/>
            <w:shd w:val="clear" w:color="auto" w:fill="auto"/>
            <w:noWrap/>
            <w:vAlign w:val="center"/>
          </w:tcPr>
          <w:p w14:paraId="0752CEDB" w14:textId="3A35B6BE"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r>
      <w:tr w:rsidR="00DF6D82" w:rsidRPr="008B175B" w14:paraId="17F8AD24" w14:textId="77777777" w:rsidTr="007A5739">
        <w:trPr>
          <w:trHeight w:val="287"/>
        </w:trPr>
        <w:tc>
          <w:tcPr>
            <w:tcW w:w="633" w:type="pct"/>
            <w:shd w:val="clear" w:color="auto" w:fill="auto"/>
            <w:noWrap/>
            <w:vAlign w:val="center"/>
          </w:tcPr>
          <w:p w14:paraId="525AC3D3" w14:textId="06F6B7D9" w:rsidR="00DF6D82" w:rsidRPr="00FA276C" w:rsidRDefault="00DF6D82" w:rsidP="009C16B9">
            <w:pPr>
              <w:jc w:val="right"/>
              <w:rPr>
                <w:rFonts w:cstheme="minorHAnsi"/>
                <w:color w:val="000000"/>
                <w:sz w:val="20"/>
                <w:szCs w:val="20"/>
                <w:lang w:eastAsia="en-AU"/>
              </w:rPr>
            </w:pPr>
            <w:proofErr w:type="spellStart"/>
            <w:r w:rsidRPr="00FA276C">
              <w:rPr>
                <w:rFonts w:cstheme="minorHAnsi"/>
                <w:color w:val="000000"/>
                <w:sz w:val="20"/>
                <w:szCs w:val="20"/>
                <w:lang w:eastAsia="en-AU"/>
              </w:rPr>
              <w:t>Henney</w:t>
            </w:r>
            <w:proofErr w:type="spellEnd"/>
            <w:r w:rsidRPr="00FA276C">
              <w:rPr>
                <w:rFonts w:cstheme="minorHAnsi"/>
                <w:color w:val="000000"/>
                <w:sz w:val="20"/>
                <w:szCs w:val="20"/>
                <w:lang w:eastAsia="en-AU"/>
              </w:rPr>
              <w:t xml:space="preserve"> et al.</w:t>
            </w:r>
          </w:p>
        </w:tc>
        <w:tc>
          <w:tcPr>
            <w:tcW w:w="634" w:type="pct"/>
            <w:shd w:val="clear" w:color="auto" w:fill="auto"/>
            <w:noWrap/>
            <w:vAlign w:val="bottom"/>
          </w:tcPr>
          <w:p w14:paraId="7F17673D" w14:textId="28CF148D" w:rsidR="00DF6D82" w:rsidRPr="00FA276C" w:rsidRDefault="00DF6D82" w:rsidP="009C16B9">
            <w:pPr>
              <w:jc w:val="right"/>
              <w:rPr>
                <w:rFonts w:cstheme="minorHAnsi"/>
                <w:color w:val="000000"/>
                <w:sz w:val="20"/>
                <w:szCs w:val="20"/>
                <w:lang w:eastAsia="en-AU"/>
              </w:rPr>
            </w:pPr>
            <w:r w:rsidRPr="00FA276C">
              <w:rPr>
                <w:rFonts w:cstheme="minorHAnsi"/>
                <w:color w:val="000000"/>
                <w:sz w:val="20"/>
                <w:szCs w:val="20"/>
                <w:lang w:eastAsia="en-AU"/>
              </w:rPr>
              <w:t>2023</w:t>
            </w:r>
          </w:p>
        </w:tc>
        <w:tc>
          <w:tcPr>
            <w:tcW w:w="233" w:type="pct"/>
            <w:shd w:val="clear" w:color="auto" w:fill="auto"/>
            <w:noWrap/>
            <w:vAlign w:val="center"/>
          </w:tcPr>
          <w:p w14:paraId="3FE09D73" w14:textId="4311A70C"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27051C38" w14:textId="17424729"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0A186936" w14:textId="64B0B487"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D9D9D9" w:themeFill="background1" w:themeFillShade="D9"/>
            <w:noWrap/>
            <w:vAlign w:val="center"/>
          </w:tcPr>
          <w:p w14:paraId="6589006D" w14:textId="6A0A8791"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1</w:t>
            </w:r>
          </w:p>
        </w:tc>
        <w:tc>
          <w:tcPr>
            <w:tcW w:w="233" w:type="pct"/>
            <w:shd w:val="clear" w:color="auto" w:fill="auto"/>
            <w:noWrap/>
            <w:vAlign w:val="center"/>
          </w:tcPr>
          <w:p w14:paraId="53E23E32" w14:textId="30FFAE6D"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5" w:type="pct"/>
            <w:shd w:val="clear" w:color="auto" w:fill="auto"/>
            <w:noWrap/>
            <w:vAlign w:val="center"/>
          </w:tcPr>
          <w:p w14:paraId="2978F3E2" w14:textId="5BD362E3"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2030F846" w14:textId="57858FC1"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11B160BC" w14:textId="39E8D188"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5CD8D4D3" w14:textId="33BB0FE5"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05699C44" w14:textId="2A5D9497"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4" w:type="pct"/>
            <w:shd w:val="clear" w:color="auto" w:fill="D9D9D9" w:themeFill="background1" w:themeFillShade="D9"/>
            <w:noWrap/>
            <w:vAlign w:val="center"/>
          </w:tcPr>
          <w:p w14:paraId="3F9C889D" w14:textId="631A3ADF"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7331B371" w14:textId="00516AF0"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54BDF008" w14:textId="4E801835"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15AE5806" w14:textId="232D8ABD"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auto"/>
            <w:noWrap/>
            <w:vAlign w:val="center"/>
          </w:tcPr>
          <w:p w14:paraId="5C738DFC" w14:textId="25304296" w:rsidR="00DF6D82" w:rsidRPr="007A5739" w:rsidRDefault="00DF6D82" w:rsidP="00E3193A">
            <w:pPr>
              <w:jc w:val="center"/>
              <w:rPr>
                <w:rFonts w:cstheme="minorHAnsi"/>
                <w:b/>
                <w:bCs/>
                <w:color w:val="000000"/>
                <w:sz w:val="20"/>
                <w:szCs w:val="20"/>
                <w:lang w:eastAsia="en-AU"/>
              </w:rPr>
            </w:pPr>
            <w:r w:rsidRPr="007A5739">
              <w:rPr>
                <w:rFonts w:ascii="Calibri" w:hAnsi="Calibri" w:cs="Calibri"/>
                <w:color w:val="000000"/>
                <w:sz w:val="20"/>
                <w:szCs w:val="20"/>
              </w:rPr>
              <w:t>2</w:t>
            </w:r>
          </w:p>
        </w:tc>
        <w:tc>
          <w:tcPr>
            <w:tcW w:w="234" w:type="pct"/>
            <w:shd w:val="clear" w:color="auto" w:fill="auto"/>
            <w:noWrap/>
            <w:vAlign w:val="center"/>
          </w:tcPr>
          <w:p w14:paraId="581AD20A" w14:textId="47774ABC"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r>
      <w:tr w:rsidR="00DF6D82" w:rsidRPr="008B175B" w14:paraId="1C3E0B5E" w14:textId="77777777" w:rsidTr="007A5739">
        <w:trPr>
          <w:trHeight w:val="287"/>
        </w:trPr>
        <w:tc>
          <w:tcPr>
            <w:tcW w:w="633" w:type="pct"/>
            <w:shd w:val="clear" w:color="auto" w:fill="auto"/>
            <w:noWrap/>
            <w:vAlign w:val="center"/>
          </w:tcPr>
          <w:p w14:paraId="3A16F9F2" w14:textId="6669DAB9" w:rsidR="00DF6D82" w:rsidRPr="00FA276C" w:rsidRDefault="00DF6D82" w:rsidP="009C16B9">
            <w:pPr>
              <w:jc w:val="right"/>
              <w:rPr>
                <w:rFonts w:cstheme="minorHAnsi"/>
                <w:color w:val="000000"/>
                <w:sz w:val="20"/>
                <w:szCs w:val="20"/>
                <w:lang w:eastAsia="en-AU"/>
              </w:rPr>
            </w:pPr>
            <w:r w:rsidRPr="00FA276C">
              <w:rPr>
                <w:rFonts w:cstheme="minorHAnsi"/>
                <w:color w:val="000000"/>
                <w:sz w:val="20"/>
                <w:szCs w:val="20"/>
                <w:lang w:eastAsia="en-AU"/>
              </w:rPr>
              <w:t>Chen et al.</w:t>
            </w:r>
          </w:p>
        </w:tc>
        <w:tc>
          <w:tcPr>
            <w:tcW w:w="634" w:type="pct"/>
            <w:shd w:val="clear" w:color="auto" w:fill="auto"/>
            <w:noWrap/>
            <w:vAlign w:val="bottom"/>
          </w:tcPr>
          <w:p w14:paraId="1E7F97C7" w14:textId="167AF8F3" w:rsidR="00DF6D82" w:rsidRPr="00FA276C" w:rsidRDefault="00DF6D82" w:rsidP="009C16B9">
            <w:pPr>
              <w:jc w:val="right"/>
              <w:rPr>
                <w:rFonts w:cstheme="minorHAnsi"/>
                <w:color w:val="000000"/>
                <w:sz w:val="20"/>
                <w:szCs w:val="20"/>
                <w:lang w:eastAsia="en-AU"/>
              </w:rPr>
            </w:pPr>
            <w:r w:rsidRPr="00FA276C">
              <w:rPr>
                <w:rFonts w:cstheme="minorHAnsi"/>
                <w:color w:val="000000"/>
                <w:sz w:val="20"/>
                <w:szCs w:val="20"/>
                <w:lang w:eastAsia="en-AU"/>
              </w:rPr>
              <w:t>2023</w:t>
            </w:r>
          </w:p>
        </w:tc>
        <w:tc>
          <w:tcPr>
            <w:tcW w:w="233" w:type="pct"/>
            <w:shd w:val="clear" w:color="auto" w:fill="auto"/>
            <w:noWrap/>
            <w:vAlign w:val="center"/>
          </w:tcPr>
          <w:p w14:paraId="1FEE5F1F" w14:textId="2D07BF93"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16C3FA16" w14:textId="1D4D3D0D"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775DDEF4" w14:textId="372BDC9D"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D9D9D9" w:themeFill="background1" w:themeFillShade="D9"/>
            <w:noWrap/>
            <w:vAlign w:val="center"/>
          </w:tcPr>
          <w:p w14:paraId="673F22FC" w14:textId="28BB320D"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1</w:t>
            </w:r>
          </w:p>
        </w:tc>
        <w:tc>
          <w:tcPr>
            <w:tcW w:w="233" w:type="pct"/>
            <w:shd w:val="clear" w:color="auto" w:fill="auto"/>
            <w:noWrap/>
            <w:vAlign w:val="center"/>
          </w:tcPr>
          <w:p w14:paraId="7C2E108F" w14:textId="307BED59"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5" w:type="pct"/>
            <w:shd w:val="clear" w:color="auto" w:fill="auto"/>
            <w:noWrap/>
            <w:vAlign w:val="center"/>
          </w:tcPr>
          <w:p w14:paraId="0E3E3730" w14:textId="1D4D33E5"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03D7DC05" w14:textId="35CC9363"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0B206C68" w14:textId="043F037A"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75EB9B48" w14:textId="00750FE1"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6AB120A0" w14:textId="25EED2D4"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4" w:type="pct"/>
            <w:shd w:val="clear" w:color="auto" w:fill="D9D9D9" w:themeFill="background1" w:themeFillShade="D9"/>
            <w:noWrap/>
            <w:vAlign w:val="center"/>
          </w:tcPr>
          <w:p w14:paraId="283D838D" w14:textId="561AC94F"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5AEC8180" w14:textId="5CA9CD2D"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D9D9D9" w:themeFill="background1" w:themeFillShade="D9"/>
            <w:noWrap/>
            <w:vAlign w:val="center"/>
          </w:tcPr>
          <w:p w14:paraId="3E30FE11" w14:textId="79312809"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788FA199" w14:textId="6DD9E8AA"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3937591A" w14:textId="1DC20226" w:rsidR="00DF6D82" w:rsidRPr="007A5739" w:rsidRDefault="00B978D8" w:rsidP="00E3193A">
            <w:pPr>
              <w:jc w:val="center"/>
              <w:rPr>
                <w:rFonts w:cstheme="minorHAnsi"/>
                <w:b/>
                <w:bCs/>
                <w:color w:val="000000"/>
                <w:sz w:val="20"/>
                <w:szCs w:val="20"/>
                <w:lang w:eastAsia="en-AU"/>
              </w:rPr>
            </w:pPr>
            <w:r>
              <w:rPr>
                <w:rFonts w:ascii="Calibri" w:hAnsi="Calibri" w:cs="Calibri"/>
                <w:color w:val="000000"/>
                <w:sz w:val="20"/>
                <w:szCs w:val="20"/>
              </w:rPr>
              <w:t>0</w:t>
            </w:r>
          </w:p>
        </w:tc>
        <w:tc>
          <w:tcPr>
            <w:tcW w:w="234" w:type="pct"/>
            <w:shd w:val="clear" w:color="auto" w:fill="auto"/>
            <w:noWrap/>
            <w:vAlign w:val="center"/>
          </w:tcPr>
          <w:p w14:paraId="1B62114A" w14:textId="620E7F53"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r>
      <w:tr w:rsidR="00DF6D82" w:rsidRPr="008B175B" w14:paraId="1BED66D9" w14:textId="77777777" w:rsidTr="007A5739">
        <w:trPr>
          <w:trHeight w:val="287"/>
        </w:trPr>
        <w:tc>
          <w:tcPr>
            <w:tcW w:w="633" w:type="pct"/>
            <w:shd w:val="clear" w:color="auto" w:fill="auto"/>
            <w:noWrap/>
            <w:vAlign w:val="center"/>
          </w:tcPr>
          <w:p w14:paraId="1346D391" w14:textId="4124C9D1" w:rsidR="00DF6D82" w:rsidRPr="00FA276C" w:rsidRDefault="00DF6D82" w:rsidP="009C16B9">
            <w:pPr>
              <w:jc w:val="right"/>
              <w:rPr>
                <w:rFonts w:cstheme="minorHAnsi"/>
                <w:color w:val="000000"/>
                <w:sz w:val="20"/>
                <w:szCs w:val="20"/>
                <w:lang w:eastAsia="en-AU"/>
              </w:rPr>
            </w:pPr>
            <w:r w:rsidRPr="00FA276C">
              <w:rPr>
                <w:rFonts w:cstheme="minorHAnsi"/>
                <w:color w:val="000000"/>
                <w:sz w:val="20"/>
                <w:szCs w:val="20"/>
                <w:lang w:eastAsia="en-AU"/>
              </w:rPr>
              <w:t>Narula et al.</w:t>
            </w:r>
          </w:p>
        </w:tc>
        <w:tc>
          <w:tcPr>
            <w:tcW w:w="634" w:type="pct"/>
            <w:shd w:val="clear" w:color="auto" w:fill="auto"/>
            <w:noWrap/>
            <w:vAlign w:val="bottom"/>
          </w:tcPr>
          <w:p w14:paraId="1F2F20EB" w14:textId="11C25C69" w:rsidR="00DF6D82" w:rsidRPr="00FA276C" w:rsidRDefault="00DF6D82" w:rsidP="009C16B9">
            <w:pPr>
              <w:jc w:val="right"/>
              <w:rPr>
                <w:rFonts w:cstheme="minorHAnsi"/>
                <w:color w:val="000000"/>
                <w:sz w:val="20"/>
                <w:szCs w:val="20"/>
                <w:lang w:eastAsia="en-AU"/>
              </w:rPr>
            </w:pPr>
            <w:r w:rsidRPr="00FA276C">
              <w:rPr>
                <w:rFonts w:cstheme="minorHAnsi"/>
                <w:color w:val="000000"/>
                <w:sz w:val="20"/>
                <w:szCs w:val="20"/>
                <w:lang w:eastAsia="en-AU"/>
              </w:rPr>
              <w:t>2023</w:t>
            </w:r>
          </w:p>
        </w:tc>
        <w:tc>
          <w:tcPr>
            <w:tcW w:w="233" w:type="pct"/>
            <w:shd w:val="clear" w:color="auto" w:fill="auto"/>
            <w:noWrap/>
            <w:vAlign w:val="center"/>
          </w:tcPr>
          <w:p w14:paraId="6E0E9688" w14:textId="00A3F58F"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40B1E454" w14:textId="2D10305D"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03914D5A" w14:textId="611C2937"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D9D9D9" w:themeFill="background1" w:themeFillShade="D9"/>
            <w:noWrap/>
            <w:vAlign w:val="center"/>
          </w:tcPr>
          <w:p w14:paraId="78511935" w14:textId="106608A0"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1</w:t>
            </w:r>
          </w:p>
        </w:tc>
        <w:tc>
          <w:tcPr>
            <w:tcW w:w="233" w:type="pct"/>
            <w:shd w:val="clear" w:color="auto" w:fill="auto"/>
            <w:noWrap/>
            <w:vAlign w:val="center"/>
          </w:tcPr>
          <w:p w14:paraId="5A410A34" w14:textId="356591A1"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5" w:type="pct"/>
            <w:shd w:val="clear" w:color="auto" w:fill="auto"/>
            <w:noWrap/>
            <w:vAlign w:val="center"/>
          </w:tcPr>
          <w:p w14:paraId="0C3141CA" w14:textId="1490AD79"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58B58E24" w14:textId="0D5BC896"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auto"/>
            <w:noWrap/>
            <w:vAlign w:val="center"/>
          </w:tcPr>
          <w:p w14:paraId="481AD7EA" w14:textId="152ADCDD"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48DA07DF" w14:textId="2867D0DF"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6F6CC402" w14:textId="31C4B289"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4" w:type="pct"/>
            <w:shd w:val="clear" w:color="auto" w:fill="D9D9D9" w:themeFill="background1" w:themeFillShade="D9"/>
            <w:noWrap/>
            <w:vAlign w:val="center"/>
          </w:tcPr>
          <w:p w14:paraId="3AA8844D" w14:textId="6201FC19"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6DE85650" w14:textId="01312C1E"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05441AD3" w14:textId="2F972D89" w:rsidR="00DF6D82" w:rsidRPr="00FA276C" w:rsidRDefault="005D7719" w:rsidP="00E3193A">
            <w:pPr>
              <w:jc w:val="center"/>
              <w:rPr>
                <w:rFonts w:cstheme="minorHAnsi"/>
                <w:color w:val="000000"/>
                <w:sz w:val="20"/>
                <w:szCs w:val="20"/>
                <w:lang w:eastAsia="en-AU"/>
              </w:rPr>
            </w:pPr>
            <w:r w:rsidRPr="00FA276C">
              <w:rPr>
                <w:rFonts w:cstheme="minorHAnsi"/>
                <w:color w:val="000000"/>
                <w:sz w:val="20"/>
                <w:szCs w:val="20"/>
                <w:lang w:eastAsia="en-AU"/>
              </w:rPr>
              <w:t>2</w:t>
            </w:r>
          </w:p>
        </w:tc>
        <w:tc>
          <w:tcPr>
            <w:tcW w:w="233" w:type="pct"/>
            <w:shd w:val="clear" w:color="auto" w:fill="auto"/>
            <w:noWrap/>
            <w:vAlign w:val="center"/>
          </w:tcPr>
          <w:p w14:paraId="20C5C986" w14:textId="10287BAE"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auto"/>
            <w:noWrap/>
            <w:vAlign w:val="center"/>
          </w:tcPr>
          <w:p w14:paraId="5ED0EE59" w14:textId="7C1D7323" w:rsidR="00DF6D82" w:rsidRPr="007A5739" w:rsidRDefault="00DF6D82" w:rsidP="00E3193A">
            <w:pPr>
              <w:jc w:val="center"/>
              <w:rPr>
                <w:rFonts w:cstheme="minorHAnsi"/>
                <w:b/>
                <w:bCs/>
                <w:color w:val="000000"/>
                <w:sz w:val="20"/>
                <w:szCs w:val="20"/>
                <w:lang w:eastAsia="en-AU"/>
              </w:rPr>
            </w:pPr>
            <w:r w:rsidRPr="007A5739">
              <w:rPr>
                <w:rFonts w:ascii="Calibri" w:hAnsi="Calibri" w:cs="Calibri"/>
                <w:color w:val="000000"/>
                <w:sz w:val="20"/>
                <w:szCs w:val="20"/>
              </w:rPr>
              <w:t>2</w:t>
            </w:r>
          </w:p>
        </w:tc>
        <w:tc>
          <w:tcPr>
            <w:tcW w:w="234" w:type="pct"/>
            <w:shd w:val="clear" w:color="auto" w:fill="auto"/>
            <w:noWrap/>
            <w:vAlign w:val="center"/>
          </w:tcPr>
          <w:p w14:paraId="1054AFEA" w14:textId="10D6F702" w:rsidR="00DF6D82" w:rsidRPr="00FA276C" w:rsidRDefault="00DF6D82"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r>
      <w:tr w:rsidR="00686DB0" w:rsidRPr="008B175B" w14:paraId="5A5D8013" w14:textId="77777777" w:rsidTr="007A5739">
        <w:trPr>
          <w:trHeight w:val="287"/>
        </w:trPr>
        <w:tc>
          <w:tcPr>
            <w:tcW w:w="633" w:type="pct"/>
            <w:shd w:val="clear" w:color="auto" w:fill="auto"/>
            <w:noWrap/>
            <w:vAlign w:val="center"/>
          </w:tcPr>
          <w:p w14:paraId="7D8F4734" w14:textId="448BBCF1" w:rsidR="00686DB0" w:rsidRPr="00FA276C" w:rsidRDefault="00686DB0" w:rsidP="009C16B9">
            <w:pPr>
              <w:jc w:val="right"/>
              <w:rPr>
                <w:rFonts w:cstheme="minorHAnsi"/>
                <w:color w:val="000000"/>
                <w:sz w:val="20"/>
                <w:szCs w:val="20"/>
                <w:lang w:eastAsia="en-AU"/>
              </w:rPr>
            </w:pPr>
            <w:proofErr w:type="spellStart"/>
            <w:r w:rsidRPr="00FA276C">
              <w:rPr>
                <w:rFonts w:cstheme="minorHAnsi"/>
                <w:color w:val="000000"/>
                <w:sz w:val="20"/>
                <w:szCs w:val="20"/>
                <w:lang w:eastAsia="en-AU"/>
              </w:rPr>
              <w:t>Delpino</w:t>
            </w:r>
            <w:proofErr w:type="spellEnd"/>
            <w:r w:rsidRPr="00FA276C">
              <w:rPr>
                <w:rFonts w:cstheme="minorHAnsi"/>
                <w:color w:val="000000"/>
                <w:sz w:val="20"/>
                <w:szCs w:val="20"/>
                <w:lang w:eastAsia="en-AU"/>
              </w:rPr>
              <w:t xml:space="preserve"> et al</w:t>
            </w:r>
          </w:p>
        </w:tc>
        <w:tc>
          <w:tcPr>
            <w:tcW w:w="634" w:type="pct"/>
            <w:shd w:val="clear" w:color="auto" w:fill="auto"/>
            <w:noWrap/>
            <w:vAlign w:val="bottom"/>
          </w:tcPr>
          <w:p w14:paraId="7CAB94D1" w14:textId="34936086" w:rsidR="00686DB0" w:rsidRPr="00FA276C" w:rsidRDefault="00686DB0" w:rsidP="009C16B9">
            <w:pPr>
              <w:jc w:val="right"/>
              <w:rPr>
                <w:rFonts w:cstheme="minorHAnsi"/>
                <w:color w:val="000000"/>
                <w:sz w:val="20"/>
                <w:szCs w:val="20"/>
                <w:lang w:eastAsia="en-AU"/>
              </w:rPr>
            </w:pPr>
            <w:r w:rsidRPr="00FA276C">
              <w:rPr>
                <w:rFonts w:cstheme="minorHAnsi"/>
                <w:color w:val="000000"/>
                <w:sz w:val="20"/>
                <w:szCs w:val="20"/>
                <w:lang w:eastAsia="en-AU"/>
              </w:rPr>
              <w:t>2023</w:t>
            </w:r>
          </w:p>
        </w:tc>
        <w:tc>
          <w:tcPr>
            <w:tcW w:w="233" w:type="pct"/>
            <w:shd w:val="clear" w:color="auto" w:fill="auto"/>
            <w:noWrap/>
            <w:vAlign w:val="center"/>
          </w:tcPr>
          <w:p w14:paraId="5D790ABD" w14:textId="71289E14"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079DD565" w14:textId="3E4552F6"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4D104A46" w14:textId="048C89C1"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D9D9D9" w:themeFill="background1" w:themeFillShade="D9"/>
            <w:noWrap/>
            <w:vAlign w:val="center"/>
          </w:tcPr>
          <w:p w14:paraId="04FE3D52" w14:textId="1E8D512F"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1</w:t>
            </w:r>
          </w:p>
        </w:tc>
        <w:tc>
          <w:tcPr>
            <w:tcW w:w="233" w:type="pct"/>
            <w:shd w:val="clear" w:color="auto" w:fill="auto"/>
            <w:noWrap/>
            <w:vAlign w:val="center"/>
          </w:tcPr>
          <w:p w14:paraId="288316C2" w14:textId="2E704806"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5" w:type="pct"/>
            <w:shd w:val="clear" w:color="auto" w:fill="auto"/>
            <w:noWrap/>
            <w:vAlign w:val="center"/>
          </w:tcPr>
          <w:p w14:paraId="480CCB25" w14:textId="2487E0C1"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2DDA2CE6" w14:textId="0BC60609"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25F940F5" w14:textId="46E24A68"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663DC2D4" w14:textId="724D4807"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6A683852" w14:textId="19D122FD"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4" w:type="pct"/>
            <w:shd w:val="clear" w:color="auto" w:fill="D9D9D9" w:themeFill="background1" w:themeFillShade="D9"/>
            <w:noWrap/>
            <w:vAlign w:val="center"/>
          </w:tcPr>
          <w:p w14:paraId="3B45A4EA" w14:textId="073813DD"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79D479E6" w14:textId="0D5EB17F"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D9D9D9" w:themeFill="background1" w:themeFillShade="D9"/>
            <w:noWrap/>
            <w:vAlign w:val="center"/>
          </w:tcPr>
          <w:p w14:paraId="6755650A" w14:textId="04CC0F0F"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52120D78" w14:textId="236A7596"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auto"/>
            <w:noWrap/>
            <w:vAlign w:val="center"/>
          </w:tcPr>
          <w:p w14:paraId="199B9075" w14:textId="462DCBBE" w:rsidR="00686DB0" w:rsidRPr="007A5739" w:rsidRDefault="00686DB0" w:rsidP="00E3193A">
            <w:pPr>
              <w:jc w:val="center"/>
              <w:rPr>
                <w:rFonts w:cstheme="minorHAnsi"/>
                <w:b/>
                <w:bCs/>
                <w:color w:val="000000"/>
                <w:sz w:val="20"/>
                <w:szCs w:val="20"/>
                <w:lang w:eastAsia="en-AU"/>
              </w:rPr>
            </w:pPr>
            <w:r w:rsidRPr="007A5739">
              <w:rPr>
                <w:rFonts w:ascii="Calibri" w:hAnsi="Calibri" w:cs="Calibri"/>
                <w:color w:val="000000"/>
                <w:sz w:val="20"/>
                <w:szCs w:val="20"/>
              </w:rPr>
              <w:t>0</w:t>
            </w:r>
          </w:p>
        </w:tc>
        <w:tc>
          <w:tcPr>
            <w:tcW w:w="234" w:type="pct"/>
            <w:shd w:val="clear" w:color="auto" w:fill="auto"/>
            <w:noWrap/>
            <w:vAlign w:val="center"/>
          </w:tcPr>
          <w:p w14:paraId="0001A682" w14:textId="65EE001A"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r>
      <w:tr w:rsidR="00A80D43" w:rsidRPr="008B175B" w14:paraId="58B3BE7B" w14:textId="77777777" w:rsidTr="007A5739">
        <w:trPr>
          <w:trHeight w:val="287"/>
        </w:trPr>
        <w:tc>
          <w:tcPr>
            <w:tcW w:w="633" w:type="pct"/>
            <w:shd w:val="clear" w:color="auto" w:fill="auto"/>
            <w:noWrap/>
            <w:vAlign w:val="center"/>
          </w:tcPr>
          <w:p w14:paraId="5007313E" w14:textId="65D88D62" w:rsidR="00A80D43" w:rsidRPr="00FA276C" w:rsidRDefault="00A80D43" w:rsidP="009C16B9">
            <w:pPr>
              <w:jc w:val="right"/>
              <w:rPr>
                <w:rFonts w:cstheme="minorHAnsi"/>
                <w:color w:val="000000"/>
                <w:sz w:val="20"/>
                <w:szCs w:val="20"/>
                <w:lang w:eastAsia="en-AU"/>
              </w:rPr>
            </w:pPr>
            <w:r w:rsidRPr="00FA276C">
              <w:rPr>
                <w:rFonts w:cstheme="minorHAnsi"/>
                <w:color w:val="000000"/>
                <w:sz w:val="20"/>
                <w:szCs w:val="20"/>
                <w:lang w:eastAsia="en-AU"/>
              </w:rPr>
              <w:t>Lane et al.</w:t>
            </w:r>
          </w:p>
        </w:tc>
        <w:tc>
          <w:tcPr>
            <w:tcW w:w="634" w:type="pct"/>
            <w:shd w:val="clear" w:color="auto" w:fill="auto"/>
            <w:noWrap/>
            <w:vAlign w:val="bottom"/>
          </w:tcPr>
          <w:p w14:paraId="3EF90525" w14:textId="7460B79F" w:rsidR="00A80D43" w:rsidRPr="00FA276C" w:rsidRDefault="00A80D43" w:rsidP="009C16B9">
            <w:pPr>
              <w:jc w:val="right"/>
              <w:rPr>
                <w:rFonts w:cstheme="minorHAnsi"/>
                <w:color w:val="000000"/>
                <w:sz w:val="20"/>
                <w:szCs w:val="20"/>
                <w:lang w:eastAsia="en-AU"/>
              </w:rPr>
            </w:pPr>
            <w:r w:rsidRPr="00FA276C">
              <w:rPr>
                <w:rFonts w:cstheme="minorHAnsi"/>
                <w:color w:val="000000"/>
                <w:sz w:val="20"/>
                <w:szCs w:val="20"/>
                <w:lang w:eastAsia="en-AU"/>
              </w:rPr>
              <w:t>2022</w:t>
            </w:r>
          </w:p>
        </w:tc>
        <w:tc>
          <w:tcPr>
            <w:tcW w:w="233" w:type="pct"/>
            <w:shd w:val="clear" w:color="auto" w:fill="auto"/>
            <w:noWrap/>
            <w:vAlign w:val="center"/>
          </w:tcPr>
          <w:p w14:paraId="72472C50" w14:textId="3B316890"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2F7BEB08" w14:textId="1D86F2D6"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3FF45006" w14:textId="7DE700FE"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D9D9D9" w:themeFill="background1" w:themeFillShade="D9"/>
            <w:noWrap/>
            <w:vAlign w:val="center"/>
          </w:tcPr>
          <w:p w14:paraId="1AAEBFE9" w14:textId="784DD456"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auto"/>
            <w:noWrap/>
            <w:vAlign w:val="center"/>
          </w:tcPr>
          <w:p w14:paraId="3D051D4B" w14:textId="628BEA16"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5" w:type="pct"/>
            <w:shd w:val="clear" w:color="auto" w:fill="auto"/>
            <w:noWrap/>
            <w:vAlign w:val="center"/>
          </w:tcPr>
          <w:p w14:paraId="0841A350" w14:textId="1A806163"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5922D81A" w14:textId="7F1D1762"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28C94573" w14:textId="02176660"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4C7A04C0" w14:textId="7EB9F8AB"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00150788" w14:textId="054B38F1"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4" w:type="pct"/>
            <w:shd w:val="clear" w:color="auto" w:fill="D9D9D9" w:themeFill="background1" w:themeFillShade="D9"/>
            <w:noWrap/>
            <w:vAlign w:val="center"/>
          </w:tcPr>
          <w:p w14:paraId="41CE8E59" w14:textId="32EEE673"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2C37D10A" w14:textId="61B0ABAA"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D9D9D9" w:themeFill="background1" w:themeFillShade="D9"/>
            <w:noWrap/>
            <w:vAlign w:val="center"/>
          </w:tcPr>
          <w:p w14:paraId="745B328A" w14:textId="64AC8BD2"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69AEC407" w14:textId="36F8D0E7"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auto"/>
            <w:noWrap/>
            <w:vAlign w:val="center"/>
          </w:tcPr>
          <w:p w14:paraId="70A32FF5" w14:textId="12288D36" w:rsidR="00A80D43" w:rsidRPr="007A5739" w:rsidRDefault="00A80D43" w:rsidP="00E3193A">
            <w:pPr>
              <w:jc w:val="center"/>
              <w:rPr>
                <w:rFonts w:cstheme="minorHAnsi"/>
                <w:b/>
                <w:bCs/>
                <w:color w:val="000000"/>
                <w:sz w:val="20"/>
                <w:szCs w:val="20"/>
                <w:lang w:eastAsia="en-AU"/>
              </w:rPr>
            </w:pPr>
            <w:r w:rsidRPr="007A5739">
              <w:rPr>
                <w:rFonts w:ascii="Calibri" w:hAnsi="Calibri" w:cs="Calibri"/>
                <w:color w:val="000000"/>
                <w:sz w:val="20"/>
                <w:szCs w:val="20"/>
              </w:rPr>
              <w:t>0</w:t>
            </w:r>
          </w:p>
        </w:tc>
        <w:tc>
          <w:tcPr>
            <w:tcW w:w="234" w:type="pct"/>
            <w:shd w:val="clear" w:color="auto" w:fill="auto"/>
            <w:noWrap/>
            <w:vAlign w:val="center"/>
          </w:tcPr>
          <w:p w14:paraId="3F73CE07" w14:textId="6EDABC6E"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r>
      <w:tr w:rsidR="00686DB0" w:rsidRPr="008B175B" w14:paraId="2644D0D6" w14:textId="77777777" w:rsidTr="007A5739">
        <w:trPr>
          <w:trHeight w:val="287"/>
        </w:trPr>
        <w:tc>
          <w:tcPr>
            <w:tcW w:w="633" w:type="pct"/>
            <w:shd w:val="clear" w:color="auto" w:fill="auto"/>
            <w:noWrap/>
            <w:vAlign w:val="center"/>
          </w:tcPr>
          <w:p w14:paraId="029F49A8" w14:textId="5E4FD98C" w:rsidR="00686DB0" w:rsidRPr="00FA276C" w:rsidRDefault="00686DB0" w:rsidP="009C16B9">
            <w:pPr>
              <w:jc w:val="right"/>
              <w:rPr>
                <w:rFonts w:cstheme="minorHAnsi"/>
                <w:color w:val="000000"/>
                <w:sz w:val="20"/>
                <w:szCs w:val="20"/>
                <w:lang w:eastAsia="en-AU"/>
              </w:rPr>
            </w:pPr>
            <w:proofErr w:type="spellStart"/>
            <w:r w:rsidRPr="00FA276C">
              <w:rPr>
                <w:rFonts w:cstheme="minorHAnsi"/>
                <w:color w:val="000000"/>
                <w:sz w:val="20"/>
                <w:szCs w:val="20"/>
                <w:lang w:eastAsia="en-AU"/>
              </w:rPr>
              <w:t>Suksatan</w:t>
            </w:r>
            <w:proofErr w:type="spellEnd"/>
            <w:r w:rsidRPr="00FA276C">
              <w:rPr>
                <w:rFonts w:cstheme="minorHAnsi"/>
                <w:color w:val="000000"/>
                <w:sz w:val="20"/>
                <w:szCs w:val="20"/>
                <w:lang w:eastAsia="en-AU"/>
              </w:rPr>
              <w:t xml:space="preserve"> et al.</w:t>
            </w:r>
          </w:p>
        </w:tc>
        <w:tc>
          <w:tcPr>
            <w:tcW w:w="634" w:type="pct"/>
            <w:shd w:val="clear" w:color="auto" w:fill="auto"/>
            <w:noWrap/>
            <w:vAlign w:val="bottom"/>
          </w:tcPr>
          <w:p w14:paraId="33D964C2" w14:textId="58013D3D" w:rsidR="00686DB0" w:rsidRPr="00FA276C" w:rsidRDefault="00686DB0" w:rsidP="009C16B9">
            <w:pPr>
              <w:jc w:val="right"/>
              <w:rPr>
                <w:rFonts w:cstheme="minorHAnsi"/>
                <w:color w:val="000000"/>
                <w:sz w:val="20"/>
                <w:szCs w:val="20"/>
                <w:lang w:eastAsia="en-AU"/>
              </w:rPr>
            </w:pPr>
            <w:r w:rsidRPr="00FA276C">
              <w:rPr>
                <w:rFonts w:cstheme="minorHAnsi"/>
                <w:color w:val="000000"/>
                <w:sz w:val="20"/>
                <w:szCs w:val="20"/>
                <w:lang w:eastAsia="en-AU"/>
              </w:rPr>
              <w:t>2021</w:t>
            </w:r>
          </w:p>
        </w:tc>
        <w:tc>
          <w:tcPr>
            <w:tcW w:w="233" w:type="pct"/>
            <w:shd w:val="clear" w:color="auto" w:fill="auto"/>
            <w:noWrap/>
            <w:vAlign w:val="center"/>
          </w:tcPr>
          <w:p w14:paraId="35FB3F32" w14:textId="7A9F7CEE"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02B42E0B" w14:textId="5388B743"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auto"/>
            <w:noWrap/>
            <w:vAlign w:val="center"/>
          </w:tcPr>
          <w:p w14:paraId="55571D68" w14:textId="3EEB6878"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D9D9D9" w:themeFill="background1" w:themeFillShade="D9"/>
            <w:noWrap/>
            <w:vAlign w:val="center"/>
          </w:tcPr>
          <w:p w14:paraId="0A100E95" w14:textId="6813A958"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1</w:t>
            </w:r>
          </w:p>
        </w:tc>
        <w:tc>
          <w:tcPr>
            <w:tcW w:w="233" w:type="pct"/>
            <w:shd w:val="clear" w:color="auto" w:fill="auto"/>
            <w:noWrap/>
            <w:vAlign w:val="center"/>
          </w:tcPr>
          <w:p w14:paraId="250C0E8C" w14:textId="5554886F"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5" w:type="pct"/>
            <w:shd w:val="clear" w:color="auto" w:fill="auto"/>
            <w:noWrap/>
            <w:vAlign w:val="center"/>
          </w:tcPr>
          <w:p w14:paraId="5A96CEF9" w14:textId="2702E0A5"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668F168C" w14:textId="3470D702"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1A60EEE0" w14:textId="67F542FD"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13B8BE13" w14:textId="4717C6E4"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3160A94F" w14:textId="7635F0A4"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4" w:type="pct"/>
            <w:shd w:val="clear" w:color="auto" w:fill="D9D9D9" w:themeFill="background1" w:themeFillShade="D9"/>
            <w:noWrap/>
            <w:vAlign w:val="center"/>
          </w:tcPr>
          <w:p w14:paraId="644BFD56" w14:textId="0E5DBF4A"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5242AA93" w14:textId="3D80292A"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6296BD8A" w14:textId="78B7FB55"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4BF245CD" w14:textId="4531EC3B"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286CAE2E" w14:textId="2740731E" w:rsidR="00686DB0" w:rsidRPr="007A5739" w:rsidRDefault="00686DB0" w:rsidP="00E3193A">
            <w:pPr>
              <w:jc w:val="center"/>
              <w:rPr>
                <w:rFonts w:cstheme="minorHAnsi"/>
                <w:b/>
                <w:bCs/>
                <w:color w:val="000000"/>
                <w:sz w:val="20"/>
                <w:szCs w:val="20"/>
                <w:lang w:eastAsia="en-AU"/>
              </w:rPr>
            </w:pPr>
            <w:r w:rsidRPr="007A5739">
              <w:rPr>
                <w:rFonts w:ascii="Calibri" w:hAnsi="Calibri" w:cs="Calibri"/>
                <w:color w:val="000000"/>
                <w:sz w:val="20"/>
                <w:szCs w:val="20"/>
              </w:rPr>
              <w:t>2</w:t>
            </w:r>
          </w:p>
        </w:tc>
        <w:tc>
          <w:tcPr>
            <w:tcW w:w="234" w:type="pct"/>
            <w:shd w:val="clear" w:color="auto" w:fill="auto"/>
            <w:noWrap/>
            <w:vAlign w:val="center"/>
          </w:tcPr>
          <w:p w14:paraId="6C62D2FB" w14:textId="6E8D1E03" w:rsidR="00686DB0" w:rsidRPr="00FA276C" w:rsidRDefault="00686DB0"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r>
      <w:tr w:rsidR="00A80D43" w:rsidRPr="008B175B" w14:paraId="5B2003A6" w14:textId="77777777" w:rsidTr="007A5739">
        <w:trPr>
          <w:trHeight w:val="287"/>
        </w:trPr>
        <w:tc>
          <w:tcPr>
            <w:tcW w:w="633" w:type="pct"/>
            <w:shd w:val="clear" w:color="auto" w:fill="auto"/>
            <w:noWrap/>
            <w:vAlign w:val="center"/>
          </w:tcPr>
          <w:p w14:paraId="390C59B7" w14:textId="7598594E" w:rsidR="00A80D43" w:rsidRPr="00FA276C" w:rsidRDefault="00A80D43" w:rsidP="009C16B9">
            <w:pPr>
              <w:jc w:val="right"/>
              <w:rPr>
                <w:rFonts w:cstheme="minorHAnsi"/>
                <w:color w:val="000000"/>
                <w:sz w:val="20"/>
                <w:szCs w:val="20"/>
                <w:lang w:eastAsia="en-AU"/>
              </w:rPr>
            </w:pPr>
            <w:r w:rsidRPr="00FA276C">
              <w:rPr>
                <w:rFonts w:cstheme="minorHAnsi"/>
                <w:color w:val="000000"/>
                <w:sz w:val="20"/>
                <w:szCs w:val="20"/>
                <w:lang w:eastAsia="en-AU"/>
              </w:rPr>
              <w:t>Lane et al.</w:t>
            </w:r>
          </w:p>
        </w:tc>
        <w:tc>
          <w:tcPr>
            <w:tcW w:w="634" w:type="pct"/>
            <w:shd w:val="clear" w:color="auto" w:fill="auto"/>
            <w:noWrap/>
            <w:vAlign w:val="bottom"/>
          </w:tcPr>
          <w:p w14:paraId="29DA8F42" w14:textId="1A00D8EB" w:rsidR="00A80D43" w:rsidRPr="00FA276C" w:rsidRDefault="00A80D43" w:rsidP="009C16B9">
            <w:pPr>
              <w:jc w:val="right"/>
              <w:rPr>
                <w:rFonts w:cstheme="minorHAnsi"/>
                <w:color w:val="000000"/>
                <w:sz w:val="20"/>
                <w:szCs w:val="20"/>
                <w:lang w:eastAsia="en-AU"/>
              </w:rPr>
            </w:pPr>
            <w:r w:rsidRPr="00FA276C">
              <w:rPr>
                <w:rFonts w:cstheme="minorHAnsi"/>
                <w:color w:val="000000"/>
                <w:sz w:val="20"/>
                <w:szCs w:val="20"/>
                <w:lang w:eastAsia="en-AU"/>
              </w:rPr>
              <w:t>2021</w:t>
            </w:r>
          </w:p>
        </w:tc>
        <w:tc>
          <w:tcPr>
            <w:tcW w:w="233" w:type="pct"/>
            <w:shd w:val="clear" w:color="auto" w:fill="auto"/>
            <w:noWrap/>
            <w:vAlign w:val="center"/>
          </w:tcPr>
          <w:p w14:paraId="40B69F48" w14:textId="179BF23A"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390971DC" w14:textId="54A8585C"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3A61E38F" w14:textId="5952B197"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D9D9D9" w:themeFill="background1" w:themeFillShade="D9"/>
            <w:noWrap/>
            <w:vAlign w:val="center"/>
          </w:tcPr>
          <w:p w14:paraId="5863A83C" w14:textId="5473C479"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3" w:type="pct"/>
            <w:shd w:val="clear" w:color="auto" w:fill="auto"/>
            <w:noWrap/>
            <w:vAlign w:val="center"/>
          </w:tcPr>
          <w:p w14:paraId="0239E3FC" w14:textId="78452EE5"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5" w:type="pct"/>
            <w:shd w:val="clear" w:color="auto" w:fill="auto"/>
            <w:noWrap/>
            <w:vAlign w:val="center"/>
          </w:tcPr>
          <w:p w14:paraId="01EBFA64" w14:textId="1124F856"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54F17884" w14:textId="5257B982"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4EA9348B" w14:textId="0A7487E5"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4C518D77" w14:textId="338E2399"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6FACE751" w14:textId="6EF88264"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0</w:t>
            </w:r>
          </w:p>
        </w:tc>
        <w:tc>
          <w:tcPr>
            <w:tcW w:w="234" w:type="pct"/>
            <w:shd w:val="clear" w:color="auto" w:fill="D9D9D9" w:themeFill="background1" w:themeFillShade="D9"/>
            <w:noWrap/>
            <w:vAlign w:val="center"/>
          </w:tcPr>
          <w:p w14:paraId="57330D81" w14:textId="4EAF200D"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5C99EA19" w14:textId="2F6D77F4"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D9D9D9" w:themeFill="background1" w:themeFillShade="D9"/>
            <w:noWrap/>
            <w:vAlign w:val="center"/>
          </w:tcPr>
          <w:p w14:paraId="17B6B1ED" w14:textId="159F8E54"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56D499B4" w14:textId="2523F952"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c>
          <w:tcPr>
            <w:tcW w:w="233" w:type="pct"/>
            <w:shd w:val="clear" w:color="auto" w:fill="auto"/>
            <w:noWrap/>
            <w:vAlign w:val="center"/>
          </w:tcPr>
          <w:p w14:paraId="3519689B" w14:textId="7020793B" w:rsidR="00A80D43" w:rsidRPr="007A5739" w:rsidRDefault="00A80D43" w:rsidP="00E3193A">
            <w:pPr>
              <w:jc w:val="center"/>
              <w:rPr>
                <w:rFonts w:cstheme="minorHAnsi"/>
                <w:b/>
                <w:bCs/>
                <w:color w:val="000000"/>
                <w:sz w:val="20"/>
                <w:szCs w:val="20"/>
                <w:lang w:eastAsia="en-AU"/>
              </w:rPr>
            </w:pPr>
            <w:r w:rsidRPr="007A5739">
              <w:rPr>
                <w:rFonts w:ascii="Calibri" w:hAnsi="Calibri" w:cs="Calibri"/>
                <w:color w:val="000000"/>
                <w:sz w:val="20"/>
                <w:szCs w:val="20"/>
              </w:rPr>
              <w:t>0</w:t>
            </w:r>
          </w:p>
        </w:tc>
        <w:tc>
          <w:tcPr>
            <w:tcW w:w="234" w:type="pct"/>
            <w:shd w:val="clear" w:color="auto" w:fill="auto"/>
            <w:noWrap/>
            <w:vAlign w:val="center"/>
          </w:tcPr>
          <w:p w14:paraId="2ACED076" w14:textId="28D7C059" w:rsidR="00A80D43" w:rsidRPr="00FA276C" w:rsidRDefault="00A80D43" w:rsidP="00E3193A">
            <w:pPr>
              <w:jc w:val="center"/>
              <w:rPr>
                <w:rFonts w:cstheme="minorHAnsi"/>
                <w:b/>
                <w:bCs/>
                <w:color w:val="000000"/>
                <w:sz w:val="20"/>
                <w:szCs w:val="20"/>
                <w:lang w:eastAsia="en-AU"/>
              </w:rPr>
            </w:pPr>
            <w:r w:rsidRPr="00FA276C">
              <w:rPr>
                <w:rFonts w:ascii="Calibri" w:hAnsi="Calibri" w:cs="Calibri"/>
                <w:color w:val="000000"/>
                <w:sz w:val="20"/>
                <w:szCs w:val="20"/>
              </w:rPr>
              <w:t>2</w:t>
            </w:r>
          </w:p>
        </w:tc>
      </w:tr>
    </w:tbl>
    <w:p w14:paraId="21561F87" w14:textId="15AE43D9" w:rsidR="00367250" w:rsidRPr="008B175B" w:rsidRDefault="00367250" w:rsidP="00367250">
      <w:pPr>
        <w:textAlignment w:val="baseline"/>
        <w:rPr>
          <w:rFonts w:cstheme="minorHAnsi"/>
          <w:bCs/>
          <w:color w:val="000000" w:themeColor="text1"/>
          <w:sz w:val="16"/>
          <w:szCs w:val="16"/>
        </w:rPr>
      </w:pPr>
      <w:r w:rsidRPr="00954102">
        <w:rPr>
          <w:rFonts w:cstheme="minorHAnsi"/>
          <w:bCs/>
          <w:i/>
          <w:iCs/>
          <w:color w:val="000000" w:themeColor="text1"/>
          <w:sz w:val="16"/>
          <w:szCs w:val="16"/>
        </w:rPr>
        <w:t xml:space="preserve">Note </w:t>
      </w:r>
      <w:r w:rsidR="00A80D43" w:rsidRPr="00954102">
        <w:rPr>
          <w:rFonts w:cstheme="minorHAnsi"/>
          <w:bCs/>
          <w:color w:val="000000" w:themeColor="text1"/>
          <w:sz w:val="16"/>
          <w:szCs w:val="16"/>
        </w:rPr>
        <w:t>0</w:t>
      </w:r>
      <w:r w:rsidR="0006448A">
        <w:rPr>
          <w:rFonts w:cstheme="minorHAnsi"/>
          <w:bCs/>
          <w:color w:val="000000" w:themeColor="text1"/>
          <w:sz w:val="16"/>
          <w:szCs w:val="16"/>
        </w:rPr>
        <w:t xml:space="preserve"> = </w:t>
      </w:r>
      <w:r w:rsidR="00A80D43" w:rsidRPr="00A80D43">
        <w:rPr>
          <w:rFonts w:cstheme="minorHAnsi"/>
          <w:bCs/>
          <w:color w:val="000000" w:themeColor="text1"/>
          <w:sz w:val="16"/>
          <w:szCs w:val="16"/>
        </w:rPr>
        <w:t>No; 1</w:t>
      </w:r>
      <w:r w:rsidR="0006448A">
        <w:rPr>
          <w:rFonts w:cstheme="minorHAnsi"/>
          <w:bCs/>
          <w:color w:val="000000" w:themeColor="text1"/>
          <w:sz w:val="16"/>
          <w:szCs w:val="16"/>
        </w:rPr>
        <w:t xml:space="preserve"> = </w:t>
      </w:r>
      <w:r w:rsidR="00A80D43" w:rsidRPr="00A80D43">
        <w:rPr>
          <w:rFonts w:cstheme="minorHAnsi"/>
          <w:bCs/>
          <w:color w:val="000000" w:themeColor="text1"/>
          <w:sz w:val="16"/>
          <w:szCs w:val="16"/>
        </w:rPr>
        <w:t>Partial Yes; 2</w:t>
      </w:r>
      <w:r w:rsidR="0006448A">
        <w:rPr>
          <w:rFonts w:cstheme="minorHAnsi"/>
          <w:bCs/>
          <w:color w:val="000000" w:themeColor="text1"/>
          <w:sz w:val="16"/>
          <w:szCs w:val="16"/>
        </w:rPr>
        <w:t xml:space="preserve"> = </w:t>
      </w:r>
      <w:r w:rsidR="00A80D43" w:rsidRPr="00A80D43">
        <w:rPr>
          <w:rFonts w:cstheme="minorHAnsi"/>
          <w:bCs/>
          <w:color w:val="000000" w:themeColor="text1"/>
          <w:sz w:val="16"/>
          <w:szCs w:val="16"/>
        </w:rPr>
        <w:t>Yes.</w:t>
      </w:r>
      <w:r w:rsidR="00A80D43">
        <w:rPr>
          <w:rFonts w:cstheme="minorHAnsi"/>
          <w:bCs/>
          <w:color w:val="000000" w:themeColor="text1"/>
          <w:sz w:val="16"/>
          <w:szCs w:val="16"/>
        </w:rPr>
        <w:t xml:space="preserve"> S</w:t>
      </w:r>
      <w:r w:rsidRPr="008B175B">
        <w:rPr>
          <w:rFonts w:cstheme="minorHAnsi"/>
          <w:bCs/>
          <w:color w:val="000000" w:themeColor="text1"/>
          <w:sz w:val="16"/>
          <w:szCs w:val="16"/>
        </w:rPr>
        <w:t xml:space="preserve">haded columns = </w:t>
      </w:r>
      <w:r w:rsidRPr="008B175B">
        <w:rPr>
          <w:rFonts w:cstheme="minorHAnsi"/>
          <w:color w:val="000000" w:themeColor="text1"/>
          <w:sz w:val="16"/>
          <w:szCs w:val="16"/>
        </w:rPr>
        <w:t>AMSTART 2 critical domains</w:t>
      </w:r>
    </w:p>
    <w:p w14:paraId="000438A4" w14:textId="77777777" w:rsidR="00367250" w:rsidRPr="008B175B" w:rsidRDefault="00367250" w:rsidP="00367250">
      <w:pPr>
        <w:shd w:val="clear" w:color="auto" w:fill="FFFFFF"/>
        <w:textAlignment w:val="baseline"/>
        <w:rPr>
          <w:rFonts w:cstheme="minorHAnsi"/>
          <w:color w:val="000000" w:themeColor="text1"/>
          <w:sz w:val="16"/>
          <w:szCs w:val="16"/>
        </w:rPr>
      </w:pPr>
      <w:r w:rsidRPr="008B175B">
        <w:rPr>
          <w:rFonts w:cstheme="minorHAnsi"/>
          <w:i/>
          <w:iCs/>
          <w:color w:val="000000" w:themeColor="text1"/>
          <w:sz w:val="16"/>
          <w:szCs w:val="16"/>
          <w:bdr w:val="none" w:sz="0" w:space="0" w:color="auto" w:frame="1"/>
        </w:rPr>
        <w:t>*1. Did the research questions and inclusion criteria for the review include the components of PICO?</w:t>
      </w:r>
    </w:p>
    <w:p w14:paraId="3CFDA0B4" w14:textId="77777777" w:rsidR="00367250" w:rsidRPr="00A66E29" w:rsidRDefault="00367250" w:rsidP="00367250">
      <w:pPr>
        <w:shd w:val="clear" w:color="auto" w:fill="FFFFFF"/>
        <w:textAlignment w:val="baseline"/>
        <w:rPr>
          <w:rFonts w:cstheme="minorHAnsi"/>
          <w:b/>
          <w:bCs/>
          <w:color w:val="000000" w:themeColor="text1"/>
          <w:sz w:val="16"/>
          <w:szCs w:val="16"/>
        </w:rPr>
      </w:pPr>
      <w:r w:rsidRPr="00A66E29">
        <w:rPr>
          <w:rFonts w:cstheme="minorHAnsi"/>
          <w:b/>
          <w:bCs/>
          <w:color w:val="000000" w:themeColor="text1"/>
          <w:sz w:val="16"/>
          <w:szCs w:val="16"/>
        </w:rPr>
        <w:t>*2. </w:t>
      </w:r>
      <w:r w:rsidRPr="00A66E29">
        <w:rPr>
          <w:rFonts w:cstheme="minorHAnsi"/>
          <w:b/>
          <w:bCs/>
          <w:i/>
          <w:iCs/>
          <w:color w:val="000000" w:themeColor="text1"/>
          <w:sz w:val="16"/>
          <w:szCs w:val="16"/>
          <w:bdr w:val="none" w:sz="0" w:space="0" w:color="auto" w:frame="1"/>
        </w:rPr>
        <w:t>Did the report of the review contain an explicit statement that the review methods were established prior to the conduct of the review and did the report justify any significant deviations from the protocol?</w:t>
      </w:r>
    </w:p>
    <w:p w14:paraId="690AEAE9" w14:textId="77777777" w:rsidR="00367250" w:rsidRPr="008B175B" w:rsidRDefault="00367250" w:rsidP="00367250">
      <w:pPr>
        <w:shd w:val="clear" w:color="auto" w:fill="FFFFFF"/>
        <w:textAlignment w:val="baseline"/>
        <w:rPr>
          <w:rFonts w:cstheme="minorHAnsi"/>
          <w:color w:val="000000" w:themeColor="text1"/>
          <w:sz w:val="16"/>
          <w:szCs w:val="16"/>
        </w:rPr>
      </w:pPr>
      <w:r w:rsidRPr="008B175B">
        <w:rPr>
          <w:rFonts w:cstheme="minorHAnsi"/>
          <w:color w:val="000000" w:themeColor="text1"/>
          <w:sz w:val="16"/>
          <w:szCs w:val="16"/>
        </w:rPr>
        <w:t>*3. </w:t>
      </w:r>
      <w:r w:rsidRPr="008B175B">
        <w:rPr>
          <w:rFonts w:cstheme="minorHAnsi"/>
          <w:i/>
          <w:iCs/>
          <w:color w:val="000000" w:themeColor="text1"/>
          <w:sz w:val="16"/>
          <w:szCs w:val="16"/>
          <w:bdr w:val="none" w:sz="0" w:space="0" w:color="auto" w:frame="1"/>
        </w:rPr>
        <w:t>Did the review authors explain their selection of the study designs for inclusion in the review?</w:t>
      </w:r>
    </w:p>
    <w:p w14:paraId="62E2EC52" w14:textId="77777777" w:rsidR="00367250" w:rsidRPr="00A66E29" w:rsidRDefault="00367250" w:rsidP="00367250">
      <w:pPr>
        <w:shd w:val="clear" w:color="auto" w:fill="FFFFFF"/>
        <w:textAlignment w:val="baseline"/>
        <w:rPr>
          <w:rFonts w:cstheme="minorHAnsi"/>
          <w:b/>
          <w:bCs/>
          <w:color w:val="000000" w:themeColor="text1"/>
          <w:sz w:val="16"/>
          <w:szCs w:val="16"/>
        </w:rPr>
      </w:pPr>
      <w:r w:rsidRPr="00A66E29">
        <w:rPr>
          <w:rFonts w:cstheme="minorHAnsi"/>
          <w:b/>
          <w:bCs/>
          <w:i/>
          <w:iCs/>
          <w:color w:val="000000" w:themeColor="text1"/>
          <w:sz w:val="16"/>
          <w:szCs w:val="16"/>
          <w:bdr w:val="none" w:sz="0" w:space="0" w:color="auto" w:frame="1"/>
        </w:rPr>
        <w:t>*4. Did the review authors use a comprehensive literature search strategy?</w:t>
      </w:r>
    </w:p>
    <w:p w14:paraId="3690F369" w14:textId="77777777" w:rsidR="00367250" w:rsidRPr="008B175B" w:rsidRDefault="00367250" w:rsidP="00367250">
      <w:pPr>
        <w:shd w:val="clear" w:color="auto" w:fill="FFFFFF"/>
        <w:textAlignment w:val="baseline"/>
        <w:rPr>
          <w:rFonts w:cstheme="minorHAnsi"/>
          <w:color w:val="000000" w:themeColor="text1"/>
          <w:sz w:val="16"/>
          <w:szCs w:val="16"/>
        </w:rPr>
      </w:pPr>
      <w:r w:rsidRPr="008B175B">
        <w:rPr>
          <w:rFonts w:cstheme="minorHAnsi"/>
          <w:i/>
          <w:iCs/>
          <w:color w:val="000000" w:themeColor="text1"/>
          <w:sz w:val="16"/>
          <w:szCs w:val="16"/>
          <w:bdr w:val="none" w:sz="0" w:space="0" w:color="auto" w:frame="1"/>
        </w:rPr>
        <w:t>*5. Did the review authors perform study selection in duplicate?</w:t>
      </w:r>
    </w:p>
    <w:p w14:paraId="71D6D304" w14:textId="77777777" w:rsidR="00367250" w:rsidRPr="008B175B" w:rsidRDefault="00367250" w:rsidP="00367250">
      <w:pPr>
        <w:shd w:val="clear" w:color="auto" w:fill="FFFFFF"/>
        <w:textAlignment w:val="baseline"/>
        <w:rPr>
          <w:rFonts w:cstheme="minorHAnsi"/>
          <w:color w:val="000000" w:themeColor="text1"/>
          <w:sz w:val="16"/>
          <w:szCs w:val="16"/>
        </w:rPr>
      </w:pPr>
      <w:r w:rsidRPr="008B175B">
        <w:rPr>
          <w:rFonts w:cstheme="minorHAnsi"/>
          <w:i/>
          <w:iCs/>
          <w:color w:val="000000" w:themeColor="text1"/>
          <w:sz w:val="16"/>
          <w:szCs w:val="16"/>
          <w:bdr w:val="none" w:sz="0" w:space="0" w:color="auto" w:frame="1"/>
        </w:rPr>
        <w:t>*6. Did the review authors perform data extraction in duplicate?</w:t>
      </w:r>
    </w:p>
    <w:p w14:paraId="596A326B" w14:textId="77777777" w:rsidR="00367250" w:rsidRPr="008B175B" w:rsidRDefault="00367250" w:rsidP="00367250">
      <w:pPr>
        <w:shd w:val="clear" w:color="auto" w:fill="FFFFFF"/>
        <w:textAlignment w:val="baseline"/>
        <w:rPr>
          <w:rFonts w:cstheme="minorHAnsi"/>
          <w:color w:val="000000" w:themeColor="text1"/>
          <w:sz w:val="16"/>
          <w:szCs w:val="16"/>
        </w:rPr>
      </w:pPr>
      <w:r w:rsidRPr="00A66E29">
        <w:rPr>
          <w:rFonts w:cstheme="minorHAnsi"/>
          <w:b/>
          <w:bCs/>
          <w:i/>
          <w:iCs/>
          <w:color w:val="000000" w:themeColor="text1"/>
          <w:sz w:val="16"/>
          <w:szCs w:val="16"/>
          <w:bdr w:val="none" w:sz="0" w:space="0" w:color="auto" w:frame="1"/>
        </w:rPr>
        <w:t>*7. Did the review authors provide a list of excluded studies and justify the exclusions?</w:t>
      </w:r>
      <w:r>
        <w:rPr>
          <w:rFonts w:cstheme="minorHAnsi"/>
          <w:i/>
          <w:iCs/>
          <w:color w:val="000000" w:themeColor="text1"/>
          <w:sz w:val="16"/>
          <w:szCs w:val="16"/>
          <w:bdr w:val="none" w:sz="0" w:space="0" w:color="auto" w:frame="1"/>
        </w:rPr>
        <w:br/>
        <w:t>*</w:t>
      </w:r>
      <w:r w:rsidRPr="008B175B">
        <w:rPr>
          <w:rFonts w:cstheme="minorHAnsi"/>
          <w:i/>
          <w:iCs/>
          <w:color w:val="000000" w:themeColor="text1"/>
          <w:sz w:val="16"/>
          <w:szCs w:val="16"/>
          <w:bdr w:val="none" w:sz="0" w:space="0" w:color="auto" w:frame="1"/>
        </w:rPr>
        <w:t>8. Did the review authors describe the included studies in adequate detail?</w:t>
      </w:r>
    </w:p>
    <w:p w14:paraId="5A1D1759" w14:textId="77777777" w:rsidR="00367250" w:rsidRPr="00A66E29" w:rsidRDefault="00367250" w:rsidP="00367250">
      <w:pPr>
        <w:shd w:val="clear" w:color="auto" w:fill="FFFFFF"/>
        <w:textAlignment w:val="baseline"/>
        <w:rPr>
          <w:rFonts w:cstheme="minorHAnsi"/>
          <w:b/>
          <w:bCs/>
          <w:color w:val="000000" w:themeColor="text1"/>
          <w:sz w:val="16"/>
          <w:szCs w:val="16"/>
        </w:rPr>
      </w:pPr>
      <w:r w:rsidRPr="00A66E29">
        <w:rPr>
          <w:rFonts w:cstheme="minorHAnsi"/>
          <w:b/>
          <w:bCs/>
          <w:i/>
          <w:iCs/>
          <w:color w:val="000000" w:themeColor="text1"/>
          <w:sz w:val="16"/>
          <w:szCs w:val="16"/>
          <w:bdr w:val="none" w:sz="0" w:space="0" w:color="auto" w:frame="1"/>
        </w:rPr>
        <w:t>*9. Did the review authors use a satisfactory technique for assessing the risk of bias (</w:t>
      </w:r>
      <w:proofErr w:type="spellStart"/>
      <w:r w:rsidRPr="00A66E29">
        <w:rPr>
          <w:rFonts w:cstheme="minorHAnsi"/>
          <w:b/>
          <w:bCs/>
          <w:i/>
          <w:iCs/>
          <w:color w:val="000000" w:themeColor="text1"/>
          <w:sz w:val="16"/>
          <w:szCs w:val="16"/>
          <w:bdr w:val="none" w:sz="0" w:space="0" w:color="auto" w:frame="1"/>
        </w:rPr>
        <w:t>RoB</w:t>
      </w:r>
      <w:proofErr w:type="spellEnd"/>
      <w:r w:rsidRPr="00A66E29">
        <w:rPr>
          <w:rFonts w:cstheme="minorHAnsi"/>
          <w:b/>
          <w:bCs/>
          <w:i/>
          <w:iCs/>
          <w:color w:val="000000" w:themeColor="text1"/>
          <w:sz w:val="16"/>
          <w:szCs w:val="16"/>
          <w:bdr w:val="none" w:sz="0" w:space="0" w:color="auto" w:frame="1"/>
        </w:rPr>
        <w:t>) in individual studies that were included in the review?</w:t>
      </w:r>
    </w:p>
    <w:p w14:paraId="2915A16D" w14:textId="77777777" w:rsidR="00367250" w:rsidRPr="008B175B" w:rsidRDefault="00367250" w:rsidP="00367250">
      <w:pPr>
        <w:shd w:val="clear" w:color="auto" w:fill="FFFFFF"/>
        <w:textAlignment w:val="baseline"/>
        <w:rPr>
          <w:rFonts w:cstheme="minorHAnsi"/>
          <w:color w:val="000000" w:themeColor="text1"/>
          <w:sz w:val="16"/>
          <w:szCs w:val="16"/>
        </w:rPr>
      </w:pPr>
      <w:r w:rsidRPr="008B175B">
        <w:rPr>
          <w:rFonts w:cstheme="minorHAnsi"/>
          <w:i/>
          <w:iCs/>
          <w:color w:val="000000" w:themeColor="text1"/>
          <w:sz w:val="16"/>
          <w:szCs w:val="16"/>
          <w:bdr w:val="none" w:sz="0" w:space="0" w:color="auto" w:frame="1"/>
        </w:rPr>
        <w:t>*10. Did the review authors report on the sources of funding for the studies included in the review?</w:t>
      </w:r>
    </w:p>
    <w:p w14:paraId="3DDEA23F" w14:textId="77777777" w:rsidR="00367250" w:rsidRPr="00A66E29" w:rsidRDefault="00367250" w:rsidP="00367250">
      <w:pPr>
        <w:shd w:val="clear" w:color="auto" w:fill="FFFFFF"/>
        <w:textAlignment w:val="baseline"/>
        <w:rPr>
          <w:rFonts w:cstheme="minorHAnsi"/>
          <w:b/>
          <w:bCs/>
          <w:color w:val="000000" w:themeColor="text1"/>
          <w:sz w:val="16"/>
          <w:szCs w:val="16"/>
        </w:rPr>
      </w:pPr>
      <w:r w:rsidRPr="00A66E29">
        <w:rPr>
          <w:rFonts w:cstheme="minorHAnsi"/>
          <w:b/>
          <w:bCs/>
          <w:i/>
          <w:iCs/>
          <w:color w:val="000000" w:themeColor="text1"/>
          <w:sz w:val="16"/>
          <w:szCs w:val="16"/>
          <w:bdr w:val="none" w:sz="0" w:space="0" w:color="auto" w:frame="1"/>
        </w:rPr>
        <w:t>*11. If meta-analysis was performed, did the review authors use appropriate methods for statistical combination of results?</w:t>
      </w:r>
    </w:p>
    <w:p w14:paraId="210327F3" w14:textId="77777777" w:rsidR="00367250" w:rsidRPr="008B175B" w:rsidRDefault="00367250" w:rsidP="00367250">
      <w:pPr>
        <w:shd w:val="clear" w:color="auto" w:fill="FFFFFF"/>
        <w:textAlignment w:val="baseline"/>
        <w:rPr>
          <w:rFonts w:cstheme="minorHAnsi"/>
          <w:color w:val="000000" w:themeColor="text1"/>
          <w:sz w:val="16"/>
          <w:szCs w:val="16"/>
        </w:rPr>
      </w:pPr>
      <w:r w:rsidRPr="008B175B">
        <w:rPr>
          <w:rFonts w:cstheme="minorHAnsi"/>
          <w:i/>
          <w:iCs/>
          <w:color w:val="000000" w:themeColor="text1"/>
          <w:sz w:val="16"/>
          <w:szCs w:val="16"/>
          <w:bdr w:val="none" w:sz="0" w:space="0" w:color="auto" w:frame="1"/>
        </w:rPr>
        <w:t xml:space="preserve">*12. If meta-analysis was performed, did the review authors assess the potential impact of </w:t>
      </w:r>
      <w:proofErr w:type="spellStart"/>
      <w:r w:rsidRPr="008B175B">
        <w:rPr>
          <w:rFonts w:cstheme="minorHAnsi"/>
          <w:i/>
          <w:iCs/>
          <w:color w:val="000000" w:themeColor="text1"/>
          <w:sz w:val="16"/>
          <w:szCs w:val="16"/>
          <w:bdr w:val="none" w:sz="0" w:space="0" w:color="auto" w:frame="1"/>
        </w:rPr>
        <w:t>RoB</w:t>
      </w:r>
      <w:proofErr w:type="spellEnd"/>
      <w:r w:rsidRPr="008B175B">
        <w:rPr>
          <w:rFonts w:cstheme="minorHAnsi"/>
          <w:i/>
          <w:iCs/>
          <w:color w:val="000000" w:themeColor="text1"/>
          <w:sz w:val="16"/>
          <w:szCs w:val="16"/>
          <w:bdr w:val="none" w:sz="0" w:space="0" w:color="auto" w:frame="1"/>
        </w:rPr>
        <w:t xml:space="preserve"> in individual studies on the results of the meta-analysis or other evidence synthesis?</w:t>
      </w:r>
    </w:p>
    <w:p w14:paraId="11205FAF" w14:textId="77777777" w:rsidR="00367250" w:rsidRPr="00A66E29" w:rsidRDefault="00367250" w:rsidP="00367250">
      <w:pPr>
        <w:shd w:val="clear" w:color="auto" w:fill="FFFFFF"/>
        <w:textAlignment w:val="baseline"/>
        <w:rPr>
          <w:rFonts w:cstheme="minorHAnsi"/>
          <w:b/>
          <w:bCs/>
          <w:color w:val="000000" w:themeColor="text1"/>
          <w:sz w:val="16"/>
          <w:szCs w:val="16"/>
        </w:rPr>
      </w:pPr>
      <w:r w:rsidRPr="00A66E29">
        <w:rPr>
          <w:rFonts w:cstheme="minorHAnsi"/>
          <w:b/>
          <w:bCs/>
          <w:i/>
          <w:iCs/>
          <w:color w:val="000000" w:themeColor="text1"/>
          <w:sz w:val="16"/>
          <w:szCs w:val="16"/>
          <w:bdr w:val="none" w:sz="0" w:space="0" w:color="auto" w:frame="1"/>
        </w:rPr>
        <w:t xml:space="preserve">*13. Did the review authors account for </w:t>
      </w:r>
      <w:proofErr w:type="spellStart"/>
      <w:r w:rsidRPr="00A66E29">
        <w:rPr>
          <w:rFonts w:cstheme="minorHAnsi"/>
          <w:b/>
          <w:bCs/>
          <w:i/>
          <w:iCs/>
          <w:color w:val="000000" w:themeColor="text1"/>
          <w:sz w:val="16"/>
          <w:szCs w:val="16"/>
          <w:bdr w:val="none" w:sz="0" w:space="0" w:color="auto" w:frame="1"/>
        </w:rPr>
        <w:t>RoB</w:t>
      </w:r>
      <w:proofErr w:type="spellEnd"/>
      <w:r w:rsidRPr="00A66E29">
        <w:rPr>
          <w:rFonts w:cstheme="minorHAnsi"/>
          <w:b/>
          <w:bCs/>
          <w:i/>
          <w:iCs/>
          <w:color w:val="000000" w:themeColor="text1"/>
          <w:sz w:val="16"/>
          <w:szCs w:val="16"/>
          <w:bdr w:val="none" w:sz="0" w:space="0" w:color="auto" w:frame="1"/>
        </w:rPr>
        <w:t xml:space="preserve"> in primary studies when interpreting/discussing the results of the review?</w:t>
      </w:r>
    </w:p>
    <w:p w14:paraId="22037E37" w14:textId="77777777" w:rsidR="00367250" w:rsidRPr="008B175B" w:rsidRDefault="00367250" w:rsidP="00367250">
      <w:pPr>
        <w:shd w:val="clear" w:color="auto" w:fill="FFFFFF"/>
        <w:textAlignment w:val="baseline"/>
        <w:rPr>
          <w:rFonts w:cstheme="minorHAnsi"/>
          <w:color w:val="000000" w:themeColor="text1"/>
          <w:sz w:val="16"/>
          <w:szCs w:val="16"/>
        </w:rPr>
      </w:pPr>
      <w:r w:rsidRPr="008B175B">
        <w:rPr>
          <w:rFonts w:cstheme="minorHAnsi"/>
          <w:i/>
          <w:iCs/>
          <w:color w:val="000000" w:themeColor="text1"/>
          <w:sz w:val="16"/>
          <w:szCs w:val="16"/>
          <w:bdr w:val="none" w:sz="0" w:space="0" w:color="auto" w:frame="1"/>
        </w:rPr>
        <w:t>*14. Did the review authors provide a satisfactory explanation for, and discussion of, any heterogeneity observed in the results of the review?</w:t>
      </w:r>
    </w:p>
    <w:p w14:paraId="7B0DBBF3" w14:textId="77777777" w:rsidR="00367250" w:rsidRPr="007A5739" w:rsidRDefault="00367250" w:rsidP="00367250">
      <w:pPr>
        <w:shd w:val="clear" w:color="auto" w:fill="FFFFFF"/>
        <w:textAlignment w:val="baseline"/>
        <w:rPr>
          <w:rFonts w:cstheme="minorHAnsi"/>
          <w:color w:val="000000" w:themeColor="text1"/>
          <w:sz w:val="16"/>
          <w:szCs w:val="16"/>
        </w:rPr>
      </w:pPr>
      <w:r w:rsidRPr="007A5739">
        <w:rPr>
          <w:rFonts w:cstheme="minorHAnsi"/>
          <w:i/>
          <w:iCs/>
          <w:color w:val="000000" w:themeColor="text1"/>
          <w:sz w:val="16"/>
          <w:szCs w:val="16"/>
          <w:bdr w:val="none" w:sz="0" w:space="0" w:color="auto" w:frame="1"/>
        </w:rPr>
        <w:t>*15. If they performed quantitative synthesis did the review authors carry out an adequate investigation of publication bias (small study bias) and discuss its likely impact on the results of the review?</w:t>
      </w:r>
    </w:p>
    <w:p w14:paraId="58F04D6A" w14:textId="77777777" w:rsidR="00367250" w:rsidRPr="009E3CCC" w:rsidRDefault="00367250" w:rsidP="00367250">
      <w:pPr>
        <w:shd w:val="clear" w:color="auto" w:fill="FFFFFF"/>
        <w:textAlignment w:val="baseline"/>
        <w:rPr>
          <w:rFonts w:cstheme="minorHAnsi"/>
          <w:color w:val="000000" w:themeColor="text1"/>
          <w:sz w:val="16"/>
          <w:szCs w:val="16"/>
        </w:rPr>
      </w:pPr>
      <w:r w:rsidRPr="008B175B">
        <w:rPr>
          <w:rFonts w:cstheme="minorHAnsi"/>
          <w:i/>
          <w:iCs/>
          <w:color w:val="000000" w:themeColor="text1"/>
          <w:sz w:val="16"/>
          <w:szCs w:val="16"/>
          <w:bdr w:val="none" w:sz="0" w:space="0" w:color="auto" w:frame="1"/>
        </w:rPr>
        <w:t>*16. Did the review authors report any potential sources of conflict of interest, including any funding they received for conducting the review?</w:t>
      </w:r>
    </w:p>
    <w:p w14:paraId="15D6CA54" w14:textId="5A7D60F3" w:rsidR="000F276E" w:rsidRDefault="000F276E">
      <w:pPr>
        <w:rPr>
          <w:rFonts w:cstheme="minorHAnsi"/>
          <w:b/>
        </w:rPr>
      </w:pPr>
      <w:r>
        <w:rPr>
          <w:rFonts w:cstheme="minorHAnsi"/>
          <w:b/>
        </w:rPr>
        <w:br w:type="page"/>
      </w:r>
    </w:p>
    <w:p w14:paraId="4D9A42D8" w14:textId="19985DAE" w:rsidR="00EF50D6" w:rsidRPr="009D07D5" w:rsidRDefault="00970BD7">
      <w:pPr>
        <w:rPr>
          <w:rFonts w:cstheme="minorHAnsi"/>
          <w:sz w:val="20"/>
          <w:szCs w:val="20"/>
        </w:rPr>
      </w:pPr>
      <w:r w:rsidRPr="009D07D5">
        <w:rPr>
          <w:rFonts w:cstheme="minorHAnsi"/>
          <w:sz w:val="20"/>
          <w:szCs w:val="20"/>
        </w:rPr>
        <w:lastRenderedPageBreak/>
        <w:fldChar w:fldCharType="begin"/>
      </w:r>
      <w:r w:rsidRPr="009D07D5">
        <w:rPr>
          <w:rFonts w:cstheme="minorHAnsi"/>
          <w:sz w:val="20"/>
          <w:szCs w:val="20"/>
        </w:rPr>
        <w:instrText xml:space="preserve"> ADDIN EN.REFLIST </w:instrText>
      </w:r>
      <w:r w:rsidRPr="009D07D5">
        <w:rPr>
          <w:rFonts w:cstheme="minorHAnsi"/>
          <w:sz w:val="20"/>
          <w:szCs w:val="20"/>
        </w:rPr>
        <w:fldChar w:fldCharType="separate"/>
      </w:r>
      <w:r w:rsidRPr="009D07D5">
        <w:rPr>
          <w:rFonts w:cstheme="minorHAnsi"/>
          <w:sz w:val="20"/>
          <w:szCs w:val="20"/>
        </w:rPr>
        <w:fldChar w:fldCharType="end"/>
      </w:r>
    </w:p>
    <w:sectPr w:rsidR="00EF50D6" w:rsidRPr="009D07D5" w:rsidSect="00E2364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4243A5"/>
    <w:multiLevelType w:val="hybridMultilevel"/>
    <w:tmpl w:val="7EB21B70"/>
    <w:lvl w:ilvl="0" w:tplc="E4308DF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 Review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rad5dx5fv9vfxezsznxdvpmra5sxs55pxfx&quot;&gt;UPF and NCD SR_ALL&lt;record-ids&gt;&lt;item&gt;2105&lt;/item&gt;&lt;item&gt;2170&lt;/item&gt;&lt;item&gt;2617&lt;/item&gt;&lt;item&gt;2639&lt;/item&gt;&lt;item&gt;2673&lt;/item&gt;&lt;item&gt;2681&lt;/item&gt;&lt;item&gt;2735&lt;/item&gt;&lt;item&gt;2741&lt;/item&gt;&lt;item&gt;2750&lt;/item&gt;&lt;item&gt;2809&lt;/item&gt;&lt;item&gt;2840&lt;/item&gt;&lt;item&gt;2844&lt;/item&gt;&lt;item&gt;2849&lt;/item&gt;&lt;item&gt;2850&lt;/item&gt;&lt;/record-ids&gt;&lt;/item&gt;&lt;/Libraries&gt;"/>
  </w:docVars>
  <w:rsids>
    <w:rsidRoot w:val="00E23649"/>
    <w:rsid w:val="00021926"/>
    <w:rsid w:val="000428B3"/>
    <w:rsid w:val="0004513B"/>
    <w:rsid w:val="000457A5"/>
    <w:rsid w:val="00045CFB"/>
    <w:rsid w:val="00053EF3"/>
    <w:rsid w:val="000572FD"/>
    <w:rsid w:val="0006094B"/>
    <w:rsid w:val="0006448A"/>
    <w:rsid w:val="000666B6"/>
    <w:rsid w:val="000A3748"/>
    <w:rsid w:val="000B36D5"/>
    <w:rsid w:val="000B3C88"/>
    <w:rsid w:val="000C3093"/>
    <w:rsid w:val="000C38AE"/>
    <w:rsid w:val="000F07A9"/>
    <w:rsid w:val="000F276E"/>
    <w:rsid w:val="000F34D4"/>
    <w:rsid w:val="00112D1E"/>
    <w:rsid w:val="001156BA"/>
    <w:rsid w:val="0011634A"/>
    <w:rsid w:val="00120235"/>
    <w:rsid w:val="00126AAF"/>
    <w:rsid w:val="0013097D"/>
    <w:rsid w:val="00130DF8"/>
    <w:rsid w:val="00137CF9"/>
    <w:rsid w:val="00141263"/>
    <w:rsid w:val="001545AF"/>
    <w:rsid w:val="00170AD2"/>
    <w:rsid w:val="001760CA"/>
    <w:rsid w:val="001876FC"/>
    <w:rsid w:val="001949DA"/>
    <w:rsid w:val="00197C52"/>
    <w:rsid w:val="001C2D41"/>
    <w:rsid w:val="001C4EEA"/>
    <w:rsid w:val="001C50E5"/>
    <w:rsid w:val="001C5D36"/>
    <w:rsid w:val="001D6347"/>
    <w:rsid w:val="001F1362"/>
    <w:rsid w:val="001F171C"/>
    <w:rsid w:val="001F4376"/>
    <w:rsid w:val="001F54D6"/>
    <w:rsid w:val="00204E86"/>
    <w:rsid w:val="00205C7A"/>
    <w:rsid w:val="002064DE"/>
    <w:rsid w:val="002248FF"/>
    <w:rsid w:val="0022794E"/>
    <w:rsid w:val="00230695"/>
    <w:rsid w:val="0024364C"/>
    <w:rsid w:val="00247C5B"/>
    <w:rsid w:val="00250457"/>
    <w:rsid w:val="0025447B"/>
    <w:rsid w:val="00257C5C"/>
    <w:rsid w:val="00276CD9"/>
    <w:rsid w:val="00277989"/>
    <w:rsid w:val="002A3940"/>
    <w:rsid w:val="002C1EF2"/>
    <w:rsid w:val="002C618F"/>
    <w:rsid w:val="002D32AD"/>
    <w:rsid w:val="002D6C0D"/>
    <w:rsid w:val="002D7171"/>
    <w:rsid w:val="002E42C9"/>
    <w:rsid w:val="002F4D80"/>
    <w:rsid w:val="003106E7"/>
    <w:rsid w:val="0031254D"/>
    <w:rsid w:val="00323289"/>
    <w:rsid w:val="003416B4"/>
    <w:rsid w:val="00342963"/>
    <w:rsid w:val="00345676"/>
    <w:rsid w:val="00353CDC"/>
    <w:rsid w:val="00354974"/>
    <w:rsid w:val="00367250"/>
    <w:rsid w:val="003728C7"/>
    <w:rsid w:val="0037442B"/>
    <w:rsid w:val="00375A94"/>
    <w:rsid w:val="00380397"/>
    <w:rsid w:val="00382FF4"/>
    <w:rsid w:val="00383E59"/>
    <w:rsid w:val="00394A84"/>
    <w:rsid w:val="00397CD1"/>
    <w:rsid w:val="003A3CF7"/>
    <w:rsid w:val="003B0285"/>
    <w:rsid w:val="003B2E35"/>
    <w:rsid w:val="003B5ABF"/>
    <w:rsid w:val="003C14A3"/>
    <w:rsid w:val="003C7FC2"/>
    <w:rsid w:val="003E0F7A"/>
    <w:rsid w:val="003E562A"/>
    <w:rsid w:val="003F180F"/>
    <w:rsid w:val="003F3F49"/>
    <w:rsid w:val="003F417C"/>
    <w:rsid w:val="00401052"/>
    <w:rsid w:val="00406747"/>
    <w:rsid w:val="00417794"/>
    <w:rsid w:val="00417ED3"/>
    <w:rsid w:val="004234E0"/>
    <w:rsid w:val="004332A2"/>
    <w:rsid w:val="00454C0C"/>
    <w:rsid w:val="0045540D"/>
    <w:rsid w:val="004600EB"/>
    <w:rsid w:val="0046491E"/>
    <w:rsid w:val="004669A4"/>
    <w:rsid w:val="0047064B"/>
    <w:rsid w:val="004763AF"/>
    <w:rsid w:val="00485BB4"/>
    <w:rsid w:val="00487531"/>
    <w:rsid w:val="00493A08"/>
    <w:rsid w:val="004A0723"/>
    <w:rsid w:val="004A4186"/>
    <w:rsid w:val="004A557D"/>
    <w:rsid w:val="004E0F2F"/>
    <w:rsid w:val="004E23B4"/>
    <w:rsid w:val="004E41B5"/>
    <w:rsid w:val="004E522B"/>
    <w:rsid w:val="004F0059"/>
    <w:rsid w:val="004F3A91"/>
    <w:rsid w:val="00503CBD"/>
    <w:rsid w:val="005146E3"/>
    <w:rsid w:val="00515E88"/>
    <w:rsid w:val="005211C6"/>
    <w:rsid w:val="00524057"/>
    <w:rsid w:val="00524A06"/>
    <w:rsid w:val="0052715A"/>
    <w:rsid w:val="0053441D"/>
    <w:rsid w:val="005609FE"/>
    <w:rsid w:val="005664A7"/>
    <w:rsid w:val="005761E2"/>
    <w:rsid w:val="00583F05"/>
    <w:rsid w:val="00593B1F"/>
    <w:rsid w:val="005B124D"/>
    <w:rsid w:val="005B36CA"/>
    <w:rsid w:val="005B452B"/>
    <w:rsid w:val="005B45D3"/>
    <w:rsid w:val="005B5CA6"/>
    <w:rsid w:val="005B73EF"/>
    <w:rsid w:val="005C0A99"/>
    <w:rsid w:val="005C7D3C"/>
    <w:rsid w:val="005D3C08"/>
    <w:rsid w:val="005D7719"/>
    <w:rsid w:val="005E236A"/>
    <w:rsid w:val="005F0836"/>
    <w:rsid w:val="005F13B2"/>
    <w:rsid w:val="005F2DB8"/>
    <w:rsid w:val="006053EE"/>
    <w:rsid w:val="00606ABD"/>
    <w:rsid w:val="00611AEE"/>
    <w:rsid w:val="006217A7"/>
    <w:rsid w:val="00623F8D"/>
    <w:rsid w:val="006305C9"/>
    <w:rsid w:val="00632C49"/>
    <w:rsid w:val="0065084C"/>
    <w:rsid w:val="00664393"/>
    <w:rsid w:val="00666945"/>
    <w:rsid w:val="00674C73"/>
    <w:rsid w:val="00675295"/>
    <w:rsid w:val="006767E4"/>
    <w:rsid w:val="006834C9"/>
    <w:rsid w:val="00686111"/>
    <w:rsid w:val="00686DB0"/>
    <w:rsid w:val="00692747"/>
    <w:rsid w:val="006A3C89"/>
    <w:rsid w:val="006A44A9"/>
    <w:rsid w:val="006A49BE"/>
    <w:rsid w:val="006A6687"/>
    <w:rsid w:val="006B0F68"/>
    <w:rsid w:val="006B2C47"/>
    <w:rsid w:val="006B310E"/>
    <w:rsid w:val="006B6E8C"/>
    <w:rsid w:val="006C2DEF"/>
    <w:rsid w:val="006D00D2"/>
    <w:rsid w:val="006E2A2A"/>
    <w:rsid w:val="006E3BE7"/>
    <w:rsid w:val="006F5D90"/>
    <w:rsid w:val="00705EF3"/>
    <w:rsid w:val="00710E91"/>
    <w:rsid w:val="00712F76"/>
    <w:rsid w:val="00713B5E"/>
    <w:rsid w:val="00721D57"/>
    <w:rsid w:val="00746A58"/>
    <w:rsid w:val="00750B6F"/>
    <w:rsid w:val="00756DF8"/>
    <w:rsid w:val="00780F73"/>
    <w:rsid w:val="007853A6"/>
    <w:rsid w:val="00787C66"/>
    <w:rsid w:val="007A31F0"/>
    <w:rsid w:val="007A5739"/>
    <w:rsid w:val="007A657E"/>
    <w:rsid w:val="007B3494"/>
    <w:rsid w:val="007B460F"/>
    <w:rsid w:val="007D11EE"/>
    <w:rsid w:val="007D2B0E"/>
    <w:rsid w:val="007D6DF6"/>
    <w:rsid w:val="007D7C00"/>
    <w:rsid w:val="007E6FE9"/>
    <w:rsid w:val="007F3414"/>
    <w:rsid w:val="00815CDC"/>
    <w:rsid w:val="008244C7"/>
    <w:rsid w:val="00830DD7"/>
    <w:rsid w:val="0085150A"/>
    <w:rsid w:val="00852629"/>
    <w:rsid w:val="0086469B"/>
    <w:rsid w:val="00865924"/>
    <w:rsid w:val="00870109"/>
    <w:rsid w:val="008702D8"/>
    <w:rsid w:val="00877950"/>
    <w:rsid w:val="008C7B03"/>
    <w:rsid w:val="008E6F74"/>
    <w:rsid w:val="009008A9"/>
    <w:rsid w:val="00910DF8"/>
    <w:rsid w:val="0091270A"/>
    <w:rsid w:val="0093322E"/>
    <w:rsid w:val="00935FC6"/>
    <w:rsid w:val="009368AB"/>
    <w:rsid w:val="00941CFC"/>
    <w:rsid w:val="00944F1C"/>
    <w:rsid w:val="00946DF7"/>
    <w:rsid w:val="00947EAE"/>
    <w:rsid w:val="00951D46"/>
    <w:rsid w:val="00954102"/>
    <w:rsid w:val="00955E9F"/>
    <w:rsid w:val="00961559"/>
    <w:rsid w:val="00963B03"/>
    <w:rsid w:val="0097029B"/>
    <w:rsid w:val="00970BD7"/>
    <w:rsid w:val="00983AFE"/>
    <w:rsid w:val="009861D7"/>
    <w:rsid w:val="009945EC"/>
    <w:rsid w:val="00995937"/>
    <w:rsid w:val="009B2DF6"/>
    <w:rsid w:val="009B5CE3"/>
    <w:rsid w:val="009C16B9"/>
    <w:rsid w:val="009C69E3"/>
    <w:rsid w:val="009D07D5"/>
    <w:rsid w:val="009D2DED"/>
    <w:rsid w:val="009E1C73"/>
    <w:rsid w:val="009E6679"/>
    <w:rsid w:val="009E766E"/>
    <w:rsid w:val="009F3C19"/>
    <w:rsid w:val="009F7072"/>
    <w:rsid w:val="00A00B12"/>
    <w:rsid w:val="00A1534A"/>
    <w:rsid w:val="00A1634C"/>
    <w:rsid w:val="00A25394"/>
    <w:rsid w:val="00A31D87"/>
    <w:rsid w:val="00A3504C"/>
    <w:rsid w:val="00A3655F"/>
    <w:rsid w:val="00A41219"/>
    <w:rsid w:val="00A41F83"/>
    <w:rsid w:val="00A50DB1"/>
    <w:rsid w:val="00A666DC"/>
    <w:rsid w:val="00A66E29"/>
    <w:rsid w:val="00A74ECB"/>
    <w:rsid w:val="00A80D43"/>
    <w:rsid w:val="00A80F2B"/>
    <w:rsid w:val="00A824D5"/>
    <w:rsid w:val="00A869F1"/>
    <w:rsid w:val="00A93DCA"/>
    <w:rsid w:val="00A968B2"/>
    <w:rsid w:val="00AA183F"/>
    <w:rsid w:val="00AA3014"/>
    <w:rsid w:val="00AB46BA"/>
    <w:rsid w:val="00AD1604"/>
    <w:rsid w:val="00AD5D4D"/>
    <w:rsid w:val="00AD6F44"/>
    <w:rsid w:val="00AD7008"/>
    <w:rsid w:val="00AE4FC8"/>
    <w:rsid w:val="00AE56F7"/>
    <w:rsid w:val="00AF0520"/>
    <w:rsid w:val="00AF26DF"/>
    <w:rsid w:val="00AF44F5"/>
    <w:rsid w:val="00B026D8"/>
    <w:rsid w:val="00B1015C"/>
    <w:rsid w:val="00B24E07"/>
    <w:rsid w:val="00B30A99"/>
    <w:rsid w:val="00B31A42"/>
    <w:rsid w:val="00B37EFE"/>
    <w:rsid w:val="00B4036E"/>
    <w:rsid w:val="00B41FD2"/>
    <w:rsid w:val="00B42928"/>
    <w:rsid w:val="00B55A4E"/>
    <w:rsid w:val="00B62191"/>
    <w:rsid w:val="00B7321A"/>
    <w:rsid w:val="00B7741B"/>
    <w:rsid w:val="00B77881"/>
    <w:rsid w:val="00B831D2"/>
    <w:rsid w:val="00B95D7E"/>
    <w:rsid w:val="00B978D8"/>
    <w:rsid w:val="00BA0BE2"/>
    <w:rsid w:val="00BB41A1"/>
    <w:rsid w:val="00BB6D60"/>
    <w:rsid w:val="00BC11AF"/>
    <w:rsid w:val="00BC493E"/>
    <w:rsid w:val="00BD3A02"/>
    <w:rsid w:val="00BD4C9F"/>
    <w:rsid w:val="00BD5D71"/>
    <w:rsid w:val="00BD78F0"/>
    <w:rsid w:val="00BE62EB"/>
    <w:rsid w:val="00BF1767"/>
    <w:rsid w:val="00BF3DAD"/>
    <w:rsid w:val="00BF5CB5"/>
    <w:rsid w:val="00C06BCC"/>
    <w:rsid w:val="00C1335C"/>
    <w:rsid w:val="00C17357"/>
    <w:rsid w:val="00C17B40"/>
    <w:rsid w:val="00C224FC"/>
    <w:rsid w:val="00C33558"/>
    <w:rsid w:val="00C35C12"/>
    <w:rsid w:val="00C5423A"/>
    <w:rsid w:val="00C62C8D"/>
    <w:rsid w:val="00C822B4"/>
    <w:rsid w:val="00C82EBA"/>
    <w:rsid w:val="00C9110A"/>
    <w:rsid w:val="00C93923"/>
    <w:rsid w:val="00C94314"/>
    <w:rsid w:val="00CA13BB"/>
    <w:rsid w:val="00CA4436"/>
    <w:rsid w:val="00CB57DA"/>
    <w:rsid w:val="00CD1613"/>
    <w:rsid w:val="00CE4E32"/>
    <w:rsid w:val="00CE730C"/>
    <w:rsid w:val="00CE76D2"/>
    <w:rsid w:val="00CF021D"/>
    <w:rsid w:val="00CF21B6"/>
    <w:rsid w:val="00CF57AE"/>
    <w:rsid w:val="00CF68FB"/>
    <w:rsid w:val="00CF7128"/>
    <w:rsid w:val="00D018A3"/>
    <w:rsid w:val="00D04702"/>
    <w:rsid w:val="00D20E94"/>
    <w:rsid w:val="00D25F07"/>
    <w:rsid w:val="00D27E30"/>
    <w:rsid w:val="00D42806"/>
    <w:rsid w:val="00D46993"/>
    <w:rsid w:val="00D46F65"/>
    <w:rsid w:val="00D53E99"/>
    <w:rsid w:val="00D90445"/>
    <w:rsid w:val="00D93E5B"/>
    <w:rsid w:val="00DA4E08"/>
    <w:rsid w:val="00DB1F8B"/>
    <w:rsid w:val="00DB4D40"/>
    <w:rsid w:val="00DB67FB"/>
    <w:rsid w:val="00DC1B36"/>
    <w:rsid w:val="00DC4E05"/>
    <w:rsid w:val="00DC77D4"/>
    <w:rsid w:val="00DE4723"/>
    <w:rsid w:val="00DE5117"/>
    <w:rsid w:val="00DF1687"/>
    <w:rsid w:val="00DF6D82"/>
    <w:rsid w:val="00DF6EFC"/>
    <w:rsid w:val="00DF6F5E"/>
    <w:rsid w:val="00DF7056"/>
    <w:rsid w:val="00E0006C"/>
    <w:rsid w:val="00E10E6E"/>
    <w:rsid w:val="00E12A26"/>
    <w:rsid w:val="00E20F6D"/>
    <w:rsid w:val="00E210BD"/>
    <w:rsid w:val="00E21289"/>
    <w:rsid w:val="00E23649"/>
    <w:rsid w:val="00E269D8"/>
    <w:rsid w:val="00E3193A"/>
    <w:rsid w:val="00E41D38"/>
    <w:rsid w:val="00E62268"/>
    <w:rsid w:val="00E6622D"/>
    <w:rsid w:val="00E66EC8"/>
    <w:rsid w:val="00E71836"/>
    <w:rsid w:val="00E7239E"/>
    <w:rsid w:val="00E74BBA"/>
    <w:rsid w:val="00E771DA"/>
    <w:rsid w:val="00E8272E"/>
    <w:rsid w:val="00E93A14"/>
    <w:rsid w:val="00E94C20"/>
    <w:rsid w:val="00EA0E00"/>
    <w:rsid w:val="00EA2529"/>
    <w:rsid w:val="00EB2F1F"/>
    <w:rsid w:val="00EC12EB"/>
    <w:rsid w:val="00EC1458"/>
    <w:rsid w:val="00EE390F"/>
    <w:rsid w:val="00EF355B"/>
    <w:rsid w:val="00EF41C4"/>
    <w:rsid w:val="00EF50D6"/>
    <w:rsid w:val="00EF581E"/>
    <w:rsid w:val="00F15555"/>
    <w:rsid w:val="00F36A63"/>
    <w:rsid w:val="00F4459E"/>
    <w:rsid w:val="00F507BC"/>
    <w:rsid w:val="00F67DCD"/>
    <w:rsid w:val="00F76502"/>
    <w:rsid w:val="00F872B5"/>
    <w:rsid w:val="00F91AEA"/>
    <w:rsid w:val="00F9545F"/>
    <w:rsid w:val="00FA276C"/>
    <w:rsid w:val="00FA5484"/>
    <w:rsid w:val="00FA57BF"/>
    <w:rsid w:val="00FB024E"/>
    <w:rsid w:val="00FB23E7"/>
    <w:rsid w:val="00FB57B0"/>
    <w:rsid w:val="00FC235C"/>
    <w:rsid w:val="00FC7C34"/>
    <w:rsid w:val="00FD2DBF"/>
    <w:rsid w:val="00FE5AFF"/>
    <w:rsid w:val="00FF06A4"/>
    <w:rsid w:val="00FF0D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8DF9"/>
  <w15:chartTrackingRefBased/>
  <w15:docId w15:val="{EA828851-8677-304F-BA33-DE4A187B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649"/>
  </w:style>
  <w:style w:type="paragraph" w:styleId="Heading4">
    <w:name w:val="heading 4"/>
    <w:basedOn w:val="Normal"/>
    <w:link w:val="Heading4Char"/>
    <w:uiPriority w:val="9"/>
    <w:qFormat/>
    <w:rsid w:val="002C1EF2"/>
    <w:pPr>
      <w:spacing w:before="100" w:beforeAutospacing="1" w:after="100" w:afterAutospacing="1"/>
      <w:outlineLvl w:val="3"/>
    </w:pPr>
    <w:rPr>
      <w:rFonts w:ascii="Times New Roman" w:eastAsiaTheme="minorEastAsia" w:hAnsi="Times New Roman" w:cs="Times New Roman"/>
      <w:b/>
      <w:bCs/>
      <w:lang w:eastAsia="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23649"/>
    <w:pPr>
      <w:spacing w:after="200"/>
    </w:pPr>
    <w:rPr>
      <w:i/>
      <w:iCs/>
      <w:color w:val="44546A" w:themeColor="text2"/>
      <w:sz w:val="18"/>
      <w:szCs w:val="18"/>
    </w:rPr>
  </w:style>
  <w:style w:type="table" w:styleId="TableGrid">
    <w:name w:val="Table Grid"/>
    <w:basedOn w:val="TableNormal"/>
    <w:uiPriority w:val="39"/>
    <w:rsid w:val="00E2364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23649"/>
    <w:pPr>
      <w:ind w:left="720"/>
      <w:contextualSpacing/>
    </w:pPr>
  </w:style>
  <w:style w:type="character" w:customStyle="1" w:styleId="ListParagraphChar">
    <w:name w:val="List Paragraph Char"/>
    <w:basedOn w:val="DefaultParagraphFont"/>
    <w:link w:val="ListParagraph"/>
    <w:uiPriority w:val="34"/>
    <w:rsid w:val="00970BD7"/>
  </w:style>
  <w:style w:type="paragraph" w:styleId="BalloonText">
    <w:name w:val="Balloon Text"/>
    <w:basedOn w:val="Normal"/>
    <w:link w:val="BalloonTextChar"/>
    <w:uiPriority w:val="99"/>
    <w:semiHidden/>
    <w:unhideWhenUsed/>
    <w:rsid w:val="00E2364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3649"/>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970BD7"/>
    <w:pPr>
      <w:jc w:val="center"/>
    </w:pPr>
    <w:rPr>
      <w:rFonts w:ascii="Calibri" w:hAnsi="Calibri" w:cs="Calibri"/>
      <w:lang w:val="en-US"/>
    </w:rPr>
  </w:style>
  <w:style w:type="character" w:customStyle="1" w:styleId="EndNoteBibliographyTitleChar">
    <w:name w:val="EndNote Bibliography Title Char"/>
    <w:basedOn w:val="ListParagraphChar"/>
    <w:link w:val="EndNoteBibliographyTitle"/>
    <w:rsid w:val="00970BD7"/>
    <w:rPr>
      <w:rFonts w:ascii="Calibri" w:hAnsi="Calibri" w:cs="Calibri"/>
      <w:lang w:val="en-US"/>
    </w:rPr>
  </w:style>
  <w:style w:type="paragraph" w:customStyle="1" w:styleId="EndNoteBibliography">
    <w:name w:val="EndNote Bibliography"/>
    <w:basedOn w:val="Normal"/>
    <w:link w:val="EndNoteBibliographyChar"/>
    <w:rsid w:val="00970BD7"/>
    <w:rPr>
      <w:rFonts w:ascii="Calibri" w:hAnsi="Calibri" w:cs="Calibri"/>
      <w:lang w:val="en-US"/>
    </w:rPr>
  </w:style>
  <w:style w:type="character" w:customStyle="1" w:styleId="EndNoteBibliographyChar">
    <w:name w:val="EndNote Bibliography Char"/>
    <w:basedOn w:val="ListParagraphChar"/>
    <w:link w:val="EndNoteBibliography"/>
    <w:rsid w:val="00970BD7"/>
    <w:rPr>
      <w:rFonts w:ascii="Calibri" w:hAnsi="Calibri" w:cs="Calibri"/>
      <w:lang w:val="en-US"/>
    </w:rPr>
  </w:style>
  <w:style w:type="character" w:styleId="CommentReference">
    <w:name w:val="annotation reference"/>
    <w:basedOn w:val="DefaultParagraphFont"/>
    <w:uiPriority w:val="99"/>
    <w:semiHidden/>
    <w:unhideWhenUsed/>
    <w:rsid w:val="002F4D80"/>
    <w:rPr>
      <w:sz w:val="16"/>
      <w:szCs w:val="16"/>
    </w:rPr>
  </w:style>
  <w:style w:type="paragraph" w:styleId="CommentText">
    <w:name w:val="annotation text"/>
    <w:basedOn w:val="Normal"/>
    <w:link w:val="CommentTextChar"/>
    <w:uiPriority w:val="99"/>
    <w:semiHidden/>
    <w:unhideWhenUsed/>
    <w:rsid w:val="002F4D80"/>
    <w:rPr>
      <w:sz w:val="20"/>
      <w:szCs w:val="20"/>
    </w:rPr>
  </w:style>
  <w:style w:type="character" w:customStyle="1" w:styleId="CommentTextChar">
    <w:name w:val="Comment Text Char"/>
    <w:basedOn w:val="DefaultParagraphFont"/>
    <w:link w:val="CommentText"/>
    <w:uiPriority w:val="99"/>
    <w:semiHidden/>
    <w:rsid w:val="002F4D80"/>
    <w:rPr>
      <w:sz w:val="20"/>
      <w:szCs w:val="20"/>
    </w:rPr>
  </w:style>
  <w:style w:type="paragraph" w:styleId="CommentSubject">
    <w:name w:val="annotation subject"/>
    <w:basedOn w:val="CommentText"/>
    <w:next w:val="CommentText"/>
    <w:link w:val="CommentSubjectChar"/>
    <w:uiPriority w:val="99"/>
    <w:semiHidden/>
    <w:unhideWhenUsed/>
    <w:rsid w:val="002F4D80"/>
    <w:rPr>
      <w:b/>
      <w:bCs/>
    </w:rPr>
  </w:style>
  <w:style w:type="character" w:customStyle="1" w:styleId="CommentSubjectChar">
    <w:name w:val="Comment Subject Char"/>
    <w:basedOn w:val="CommentTextChar"/>
    <w:link w:val="CommentSubject"/>
    <w:uiPriority w:val="99"/>
    <w:semiHidden/>
    <w:rsid w:val="002F4D80"/>
    <w:rPr>
      <w:b/>
      <w:bCs/>
      <w:sz w:val="20"/>
      <w:szCs w:val="20"/>
    </w:rPr>
  </w:style>
  <w:style w:type="paragraph" w:styleId="Revision">
    <w:name w:val="Revision"/>
    <w:hidden/>
    <w:uiPriority w:val="99"/>
    <w:semiHidden/>
    <w:rsid w:val="00AA183F"/>
  </w:style>
  <w:style w:type="character" w:customStyle="1" w:styleId="Heading4Char">
    <w:name w:val="Heading 4 Char"/>
    <w:basedOn w:val="DefaultParagraphFont"/>
    <w:link w:val="Heading4"/>
    <w:uiPriority w:val="9"/>
    <w:rsid w:val="002C1EF2"/>
    <w:rPr>
      <w:rFonts w:ascii="Times New Roman" w:eastAsiaTheme="minorEastAsia" w:hAnsi="Times New Roman" w:cs="Times New Roman"/>
      <w:b/>
      <w:bCs/>
      <w:lang w:eastAsia="en-AU"/>
      <w14:ligatures w14:val="standardContextual"/>
    </w:rPr>
  </w:style>
  <w:style w:type="paragraph" w:styleId="NormalWeb">
    <w:name w:val="Normal (Web)"/>
    <w:basedOn w:val="Normal"/>
    <w:uiPriority w:val="99"/>
    <w:semiHidden/>
    <w:unhideWhenUsed/>
    <w:rsid w:val="00712F76"/>
    <w:pPr>
      <w:spacing w:before="100" w:beforeAutospacing="1" w:after="100" w:afterAutospacing="1"/>
    </w:pPr>
    <w:rPr>
      <w:rFonts w:ascii="Times New Roman" w:eastAsiaTheme="minorEastAsia" w:hAnsi="Times New Roman" w:cs="Times New Roman"/>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58392">
      <w:bodyDiv w:val="1"/>
      <w:marLeft w:val="0"/>
      <w:marRight w:val="0"/>
      <w:marTop w:val="0"/>
      <w:marBottom w:val="0"/>
      <w:divBdr>
        <w:top w:val="none" w:sz="0" w:space="0" w:color="auto"/>
        <w:left w:val="none" w:sz="0" w:space="0" w:color="auto"/>
        <w:bottom w:val="none" w:sz="0" w:space="0" w:color="auto"/>
        <w:right w:val="none" w:sz="0" w:space="0" w:color="auto"/>
      </w:divBdr>
    </w:div>
    <w:div w:id="87772193">
      <w:bodyDiv w:val="1"/>
      <w:marLeft w:val="0"/>
      <w:marRight w:val="0"/>
      <w:marTop w:val="0"/>
      <w:marBottom w:val="0"/>
      <w:divBdr>
        <w:top w:val="none" w:sz="0" w:space="0" w:color="auto"/>
        <w:left w:val="none" w:sz="0" w:space="0" w:color="auto"/>
        <w:bottom w:val="none" w:sz="0" w:space="0" w:color="auto"/>
        <w:right w:val="none" w:sz="0" w:space="0" w:color="auto"/>
      </w:divBdr>
    </w:div>
    <w:div w:id="131676852">
      <w:bodyDiv w:val="1"/>
      <w:marLeft w:val="0"/>
      <w:marRight w:val="0"/>
      <w:marTop w:val="0"/>
      <w:marBottom w:val="0"/>
      <w:divBdr>
        <w:top w:val="none" w:sz="0" w:space="0" w:color="auto"/>
        <w:left w:val="none" w:sz="0" w:space="0" w:color="auto"/>
        <w:bottom w:val="none" w:sz="0" w:space="0" w:color="auto"/>
        <w:right w:val="none" w:sz="0" w:space="0" w:color="auto"/>
      </w:divBdr>
    </w:div>
    <w:div w:id="135143270">
      <w:bodyDiv w:val="1"/>
      <w:marLeft w:val="0"/>
      <w:marRight w:val="0"/>
      <w:marTop w:val="0"/>
      <w:marBottom w:val="0"/>
      <w:divBdr>
        <w:top w:val="none" w:sz="0" w:space="0" w:color="auto"/>
        <w:left w:val="none" w:sz="0" w:space="0" w:color="auto"/>
        <w:bottom w:val="none" w:sz="0" w:space="0" w:color="auto"/>
        <w:right w:val="none" w:sz="0" w:space="0" w:color="auto"/>
      </w:divBdr>
    </w:div>
    <w:div w:id="137766712">
      <w:bodyDiv w:val="1"/>
      <w:marLeft w:val="0"/>
      <w:marRight w:val="0"/>
      <w:marTop w:val="0"/>
      <w:marBottom w:val="0"/>
      <w:divBdr>
        <w:top w:val="none" w:sz="0" w:space="0" w:color="auto"/>
        <w:left w:val="none" w:sz="0" w:space="0" w:color="auto"/>
        <w:bottom w:val="none" w:sz="0" w:space="0" w:color="auto"/>
        <w:right w:val="none" w:sz="0" w:space="0" w:color="auto"/>
      </w:divBdr>
    </w:div>
    <w:div w:id="200824530">
      <w:bodyDiv w:val="1"/>
      <w:marLeft w:val="0"/>
      <w:marRight w:val="0"/>
      <w:marTop w:val="0"/>
      <w:marBottom w:val="0"/>
      <w:divBdr>
        <w:top w:val="none" w:sz="0" w:space="0" w:color="auto"/>
        <w:left w:val="none" w:sz="0" w:space="0" w:color="auto"/>
        <w:bottom w:val="none" w:sz="0" w:space="0" w:color="auto"/>
        <w:right w:val="none" w:sz="0" w:space="0" w:color="auto"/>
      </w:divBdr>
    </w:div>
    <w:div w:id="228539602">
      <w:bodyDiv w:val="1"/>
      <w:marLeft w:val="0"/>
      <w:marRight w:val="0"/>
      <w:marTop w:val="0"/>
      <w:marBottom w:val="0"/>
      <w:divBdr>
        <w:top w:val="none" w:sz="0" w:space="0" w:color="auto"/>
        <w:left w:val="none" w:sz="0" w:space="0" w:color="auto"/>
        <w:bottom w:val="none" w:sz="0" w:space="0" w:color="auto"/>
        <w:right w:val="none" w:sz="0" w:space="0" w:color="auto"/>
      </w:divBdr>
    </w:div>
    <w:div w:id="232007388">
      <w:bodyDiv w:val="1"/>
      <w:marLeft w:val="0"/>
      <w:marRight w:val="0"/>
      <w:marTop w:val="0"/>
      <w:marBottom w:val="0"/>
      <w:divBdr>
        <w:top w:val="none" w:sz="0" w:space="0" w:color="auto"/>
        <w:left w:val="none" w:sz="0" w:space="0" w:color="auto"/>
        <w:bottom w:val="none" w:sz="0" w:space="0" w:color="auto"/>
        <w:right w:val="none" w:sz="0" w:space="0" w:color="auto"/>
      </w:divBdr>
    </w:div>
    <w:div w:id="235870721">
      <w:bodyDiv w:val="1"/>
      <w:marLeft w:val="0"/>
      <w:marRight w:val="0"/>
      <w:marTop w:val="0"/>
      <w:marBottom w:val="0"/>
      <w:divBdr>
        <w:top w:val="none" w:sz="0" w:space="0" w:color="auto"/>
        <w:left w:val="none" w:sz="0" w:space="0" w:color="auto"/>
        <w:bottom w:val="none" w:sz="0" w:space="0" w:color="auto"/>
        <w:right w:val="none" w:sz="0" w:space="0" w:color="auto"/>
      </w:divBdr>
    </w:div>
    <w:div w:id="239951607">
      <w:bodyDiv w:val="1"/>
      <w:marLeft w:val="0"/>
      <w:marRight w:val="0"/>
      <w:marTop w:val="0"/>
      <w:marBottom w:val="0"/>
      <w:divBdr>
        <w:top w:val="none" w:sz="0" w:space="0" w:color="auto"/>
        <w:left w:val="none" w:sz="0" w:space="0" w:color="auto"/>
        <w:bottom w:val="none" w:sz="0" w:space="0" w:color="auto"/>
        <w:right w:val="none" w:sz="0" w:space="0" w:color="auto"/>
      </w:divBdr>
    </w:div>
    <w:div w:id="347751794">
      <w:bodyDiv w:val="1"/>
      <w:marLeft w:val="0"/>
      <w:marRight w:val="0"/>
      <w:marTop w:val="0"/>
      <w:marBottom w:val="0"/>
      <w:divBdr>
        <w:top w:val="none" w:sz="0" w:space="0" w:color="auto"/>
        <w:left w:val="none" w:sz="0" w:space="0" w:color="auto"/>
        <w:bottom w:val="none" w:sz="0" w:space="0" w:color="auto"/>
        <w:right w:val="none" w:sz="0" w:space="0" w:color="auto"/>
      </w:divBdr>
    </w:div>
    <w:div w:id="352264942">
      <w:bodyDiv w:val="1"/>
      <w:marLeft w:val="0"/>
      <w:marRight w:val="0"/>
      <w:marTop w:val="0"/>
      <w:marBottom w:val="0"/>
      <w:divBdr>
        <w:top w:val="none" w:sz="0" w:space="0" w:color="auto"/>
        <w:left w:val="none" w:sz="0" w:space="0" w:color="auto"/>
        <w:bottom w:val="none" w:sz="0" w:space="0" w:color="auto"/>
        <w:right w:val="none" w:sz="0" w:space="0" w:color="auto"/>
      </w:divBdr>
    </w:div>
    <w:div w:id="355892152">
      <w:bodyDiv w:val="1"/>
      <w:marLeft w:val="0"/>
      <w:marRight w:val="0"/>
      <w:marTop w:val="0"/>
      <w:marBottom w:val="0"/>
      <w:divBdr>
        <w:top w:val="none" w:sz="0" w:space="0" w:color="auto"/>
        <w:left w:val="none" w:sz="0" w:space="0" w:color="auto"/>
        <w:bottom w:val="none" w:sz="0" w:space="0" w:color="auto"/>
        <w:right w:val="none" w:sz="0" w:space="0" w:color="auto"/>
      </w:divBdr>
    </w:div>
    <w:div w:id="364251368">
      <w:bodyDiv w:val="1"/>
      <w:marLeft w:val="0"/>
      <w:marRight w:val="0"/>
      <w:marTop w:val="0"/>
      <w:marBottom w:val="0"/>
      <w:divBdr>
        <w:top w:val="none" w:sz="0" w:space="0" w:color="auto"/>
        <w:left w:val="none" w:sz="0" w:space="0" w:color="auto"/>
        <w:bottom w:val="none" w:sz="0" w:space="0" w:color="auto"/>
        <w:right w:val="none" w:sz="0" w:space="0" w:color="auto"/>
      </w:divBdr>
    </w:div>
    <w:div w:id="386417675">
      <w:bodyDiv w:val="1"/>
      <w:marLeft w:val="0"/>
      <w:marRight w:val="0"/>
      <w:marTop w:val="0"/>
      <w:marBottom w:val="0"/>
      <w:divBdr>
        <w:top w:val="none" w:sz="0" w:space="0" w:color="auto"/>
        <w:left w:val="none" w:sz="0" w:space="0" w:color="auto"/>
        <w:bottom w:val="none" w:sz="0" w:space="0" w:color="auto"/>
        <w:right w:val="none" w:sz="0" w:space="0" w:color="auto"/>
      </w:divBdr>
    </w:div>
    <w:div w:id="408894034">
      <w:bodyDiv w:val="1"/>
      <w:marLeft w:val="0"/>
      <w:marRight w:val="0"/>
      <w:marTop w:val="0"/>
      <w:marBottom w:val="0"/>
      <w:divBdr>
        <w:top w:val="none" w:sz="0" w:space="0" w:color="auto"/>
        <w:left w:val="none" w:sz="0" w:space="0" w:color="auto"/>
        <w:bottom w:val="none" w:sz="0" w:space="0" w:color="auto"/>
        <w:right w:val="none" w:sz="0" w:space="0" w:color="auto"/>
      </w:divBdr>
    </w:div>
    <w:div w:id="409742565">
      <w:bodyDiv w:val="1"/>
      <w:marLeft w:val="0"/>
      <w:marRight w:val="0"/>
      <w:marTop w:val="0"/>
      <w:marBottom w:val="0"/>
      <w:divBdr>
        <w:top w:val="none" w:sz="0" w:space="0" w:color="auto"/>
        <w:left w:val="none" w:sz="0" w:space="0" w:color="auto"/>
        <w:bottom w:val="none" w:sz="0" w:space="0" w:color="auto"/>
        <w:right w:val="none" w:sz="0" w:space="0" w:color="auto"/>
      </w:divBdr>
    </w:div>
    <w:div w:id="480000242">
      <w:bodyDiv w:val="1"/>
      <w:marLeft w:val="0"/>
      <w:marRight w:val="0"/>
      <w:marTop w:val="0"/>
      <w:marBottom w:val="0"/>
      <w:divBdr>
        <w:top w:val="none" w:sz="0" w:space="0" w:color="auto"/>
        <w:left w:val="none" w:sz="0" w:space="0" w:color="auto"/>
        <w:bottom w:val="none" w:sz="0" w:space="0" w:color="auto"/>
        <w:right w:val="none" w:sz="0" w:space="0" w:color="auto"/>
      </w:divBdr>
    </w:div>
    <w:div w:id="483548201">
      <w:bodyDiv w:val="1"/>
      <w:marLeft w:val="0"/>
      <w:marRight w:val="0"/>
      <w:marTop w:val="0"/>
      <w:marBottom w:val="0"/>
      <w:divBdr>
        <w:top w:val="none" w:sz="0" w:space="0" w:color="auto"/>
        <w:left w:val="none" w:sz="0" w:space="0" w:color="auto"/>
        <w:bottom w:val="none" w:sz="0" w:space="0" w:color="auto"/>
        <w:right w:val="none" w:sz="0" w:space="0" w:color="auto"/>
      </w:divBdr>
    </w:div>
    <w:div w:id="509292812">
      <w:bodyDiv w:val="1"/>
      <w:marLeft w:val="0"/>
      <w:marRight w:val="0"/>
      <w:marTop w:val="0"/>
      <w:marBottom w:val="0"/>
      <w:divBdr>
        <w:top w:val="none" w:sz="0" w:space="0" w:color="auto"/>
        <w:left w:val="none" w:sz="0" w:space="0" w:color="auto"/>
        <w:bottom w:val="none" w:sz="0" w:space="0" w:color="auto"/>
        <w:right w:val="none" w:sz="0" w:space="0" w:color="auto"/>
      </w:divBdr>
    </w:div>
    <w:div w:id="534342913">
      <w:bodyDiv w:val="1"/>
      <w:marLeft w:val="0"/>
      <w:marRight w:val="0"/>
      <w:marTop w:val="0"/>
      <w:marBottom w:val="0"/>
      <w:divBdr>
        <w:top w:val="none" w:sz="0" w:space="0" w:color="auto"/>
        <w:left w:val="none" w:sz="0" w:space="0" w:color="auto"/>
        <w:bottom w:val="none" w:sz="0" w:space="0" w:color="auto"/>
        <w:right w:val="none" w:sz="0" w:space="0" w:color="auto"/>
      </w:divBdr>
    </w:div>
    <w:div w:id="565452531">
      <w:bodyDiv w:val="1"/>
      <w:marLeft w:val="0"/>
      <w:marRight w:val="0"/>
      <w:marTop w:val="0"/>
      <w:marBottom w:val="0"/>
      <w:divBdr>
        <w:top w:val="none" w:sz="0" w:space="0" w:color="auto"/>
        <w:left w:val="none" w:sz="0" w:space="0" w:color="auto"/>
        <w:bottom w:val="none" w:sz="0" w:space="0" w:color="auto"/>
        <w:right w:val="none" w:sz="0" w:space="0" w:color="auto"/>
      </w:divBdr>
    </w:div>
    <w:div w:id="593054954">
      <w:bodyDiv w:val="1"/>
      <w:marLeft w:val="0"/>
      <w:marRight w:val="0"/>
      <w:marTop w:val="0"/>
      <w:marBottom w:val="0"/>
      <w:divBdr>
        <w:top w:val="none" w:sz="0" w:space="0" w:color="auto"/>
        <w:left w:val="none" w:sz="0" w:space="0" w:color="auto"/>
        <w:bottom w:val="none" w:sz="0" w:space="0" w:color="auto"/>
        <w:right w:val="none" w:sz="0" w:space="0" w:color="auto"/>
      </w:divBdr>
    </w:div>
    <w:div w:id="608397439">
      <w:bodyDiv w:val="1"/>
      <w:marLeft w:val="0"/>
      <w:marRight w:val="0"/>
      <w:marTop w:val="0"/>
      <w:marBottom w:val="0"/>
      <w:divBdr>
        <w:top w:val="none" w:sz="0" w:space="0" w:color="auto"/>
        <w:left w:val="none" w:sz="0" w:space="0" w:color="auto"/>
        <w:bottom w:val="none" w:sz="0" w:space="0" w:color="auto"/>
        <w:right w:val="none" w:sz="0" w:space="0" w:color="auto"/>
      </w:divBdr>
    </w:div>
    <w:div w:id="652608778">
      <w:bodyDiv w:val="1"/>
      <w:marLeft w:val="0"/>
      <w:marRight w:val="0"/>
      <w:marTop w:val="0"/>
      <w:marBottom w:val="0"/>
      <w:divBdr>
        <w:top w:val="none" w:sz="0" w:space="0" w:color="auto"/>
        <w:left w:val="none" w:sz="0" w:space="0" w:color="auto"/>
        <w:bottom w:val="none" w:sz="0" w:space="0" w:color="auto"/>
        <w:right w:val="none" w:sz="0" w:space="0" w:color="auto"/>
      </w:divBdr>
    </w:div>
    <w:div w:id="693961601">
      <w:bodyDiv w:val="1"/>
      <w:marLeft w:val="0"/>
      <w:marRight w:val="0"/>
      <w:marTop w:val="0"/>
      <w:marBottom w:val="0"/>
      <w:divBdr>
        <w:top w:val="none" w:sz="0" w:space="0" w:color="auto"/>
        <w:left w:val="none" w:sz="0" w:space="0" w:color="auto"/>
        <w:bottom w:val="none" w:sz="0" w:space="0" w:color="auto"/>
        <w:right w:val="none" w:sz="0" w:space="0" w:color="auto"/>
      </w:divBdr>
    </w:div>
    <w:div w:id="696272485">
      <w:bodyDiv w:val="1"/>
      <w:marLeft w:val="0"/>
      <w:marRight w:val="0"/>
      <w:marTop w:val="0"/>
      <w:marBottom w:val="0"/>
      <w:divBdr>
        <w:top w:val="none" w:sz="0" w:space="0" w:color="auto"/>
        <w:left w:val="none" w:sz="0" w:space="0" w:color="auto"/>
        <w:bottom w:val="none" w:sz="0" w:space="0" w:color="auto"/>
        <w:right w:val="none" w:sz="0" w:space="0" w:color="auto"/>
      </w:divBdr>
    </w:div>
    <w:div w:id="720834340">
      <w:bodyDiv w:val="1"/>
      <w:marLeft w:val="0"/>
      <w:marRight w:val="0"/>
      <w:marTop w:val="0"/>
      <w:marBottom w:val="0"/>
      <w:divBdr>
        <w:top w:val="none" w:sz="0" w:space="0" w:color="auto"/>
        <w:left w:val="none" w:sz="0" w:space="0" w:color="auto"/>
        <w:bottom w:val="none" w:sz="0" w:space="0" w:color="auto"/>
        <w:right w:val="none" w:sz="0" w:space="0" w:color="auto"/>
      </w:divBdr>
    </w:div>
    <w:div w:id="732705305">
      <w:bodyDiv w:val="1"/>
      <w:marLeft w:val="0"/>
      <w:marRight w:val="0"/>
      <w:marTop w:val="0"/>
      <w:marBottom w:val="0"/>
      <w:divBdr>
        <w:top w:val="none" w:sz="0" w:space="0" w:color="auto"/>
        <w:left w:val="none" w:sz="0" w:space="0" w:color="auto"/>
        <w:bottom w:val="none" w:sz="0" w:space="0" w:color="auto"/>
        <w:right w:val="none" w:sz="0" w:space="0" w:color="auto"/>
      </w:divBdr>
    </w:div>
    <w:div w:id="741567234">
      <w:bodyDiv w:val="1"/>
      <w:marLeft w:val="0"/>
      <w:marRight w:val="0"/>
      <w:marTop w:val="0"/>
      <w:marBottom w:val="0"/>
      <w:divBdr>
        <w:top w:val="none" w:sz="0" w:space="0" w:color="auto"/>
        <w:left w:val="none" w:sz="0" w:space="0" w:color="auto"/>
        <w:bottom w:val="none" w:sz="0" w:space="0" w:color="auto"/>
        <w:right w:val="none" w:sz="0" w:space="0" w:color="auto"/>
      </w:divBdr>
    </w:div>
    <w:div w:id="880825745">
      <w:bodyDiv w:val="1"/>
      <w:marLeft w:val="0"/>
      <w:marRight w:val="0"/>
      <w:marTop w:val="0"/>
      <w:marBottom w:val="0"/>
      <w:divBdr>
        <w:top w:val="none" w:sz="0" w:space="0" w:color="auto"/>
        <w:left w:val="none" w:sz="0" w:space="0" w:color="auto"/>
        <w:bottom w:val="none" w:sz="0" w:space="0" w:color="auto"/>
        <w:right w:val="none" w:sz="0" w:space="0" w:color="auto"/>
      </w:divBdr>
    </w:div>
    <w:div w:id="893738767">
      <w:bodyDiv w:val="1"/>
      <w:marLeft w:val="0"/>
      <w:marRight w:val="0"/>
      <w:marTop w:val="0"/>
      <w:marBottom w:val="0"/>
      <w:divBdr>
        <w:top w:val="none" w:sz="0" w:space="0" w:color="auto"/>
        <w:left w:val="none" w:sz="0" w:space="0" w:color="auto"/>
        <w:bottom w:val="none" w:sz="0" w:space="0" w:color="auto"/>
        <w:right w:val="none" w:sz="0" w:space="0" w:color="auto"/>
      </w:divBdr>
    </w:div>
    <w:div w:id="899368518">
      <w:bodyDiv w:val="1"/>
      <w:marLeft w:val="0"/>
      <w:marRight w:val="0"/>
      <w:marTop w:val="0"/>
      <w:marBottom w:val="0"/>
      <w:divBdr>
        <w:top w:val="none" w:sz="0" w:space="0" w:color="auto"/>
        <w:left w:val="none" w:sz="0" w:space="0" w:color="auto"/>
        <w:bottom w:val="none" w:sz="0" w:space="0" w:color="auto"/>
        <w:right w:val="none" w:sz="0" w:space="0" w:color="auto"/>
      </w:divBdr>
    </w:div>
    <w:div w:id="941764764">
      <w:bodyDiv w:val="1"/>
      <w:marLeft w:val="0"/>
      <w:marRight w:val="0"/>
      <w:marTop w:val="0"/>
      <w:marBottom w:val="0"/>
      <w:divBdr>
        <w:top w:val="none" w:sz="0" w:space="0" w:color="auto"/>
        <w:left w:val="none" w:sz="0" w:space="0" w:color="auto"/>
        <w:bottom w:val="none" w:sz="0" w:space="0" w:color="auto"/>
        <w:right w:val="none" w:sz="0" w:space="0" w:color="auto"/>
      </w:divBdr>
    </w:div>
    <w:div w:id="1011491868">
      <w:bodyDiv w:val="1"/>
      <w:marLeft w:val="0"/>
      <w:marRight w:val="0"/>
      <w:marTop w:val="0"/>
      <w:marBottom w:val="0"/>
      <w:divBdr>
        <w:top w:val="none" w:sz="0" w:space="0" w:color="auto"/>
        <w:left w:val="none" w:sz="0" w:space="0" w:color="auto"/>
        <w:bottom w:val="none" w:sz="0" w:space="0" w:color="auto"/>
        <w:right w:val="none" w:sz="0" w:space="0" w:color="auto"/>
      </w:divBdr>
    </w:div>
    <w:div w:id="1015109765">
      <w:bodyDiv w:val="1"/>
      <w:marLeft w:val="0"/>
      <w:marRight w:val="0"/>
      <w:marTop w:val="0"/>
      <w:marBottom w:val="0"/>
      <w:divBdr>
        <w:top w:val="none" w:sz="0" w:space="0" w:color="auto"/>
        <w:left w:val="none" w:sz="0" w:space="0" w:color="auto"/>
        <w:bottom w:val="none" w:sz="0" w:space="0" w:color="auto"/>
        <w:right w:val="none" w:sz="0" w:space="0" w:color="auto"/>
      </w:divBdr>
    </w:div>
    <w:div w:id="1021317296">
      <w:bodyDiv w:val="1"/>
      <w:marLeft w:val="0"/>
      <w:marRight w:val="0"/>
      <w:marTop w:val="0"/>
      <w:marBottom w:val="0"/>
      <w:divBdr>
        <w:top w:val="none" w:sz="0" w:space="0" w:color="auto"/>
        <w:left w:val="none" w:sz="0" w:space="0" w:color="auto"/>
        <w:bottom w:val="none" w:sz="0" w:space="0" w:color="auto"/>
        <w:right w:val="none" w:sz="0" w:space="0" w:color="auto"/>
      </w:divBdr>
    </w:div>
    <w:div w:id="1024525352">
      <w:bodyDiv w:val="1"/>
      <w:marLeft w:val="0"/>
      <w:marRight w:val="0"/>
      <w:marTop w:val="0"/>
      <w:marBottom w:val="0"/>
      <w:divBdr>
        <w:top w:val="none" w:sz="0" w:space="0" w:color="auto"/>
        <w:left w:val="none" w:sz="0" w:space="0" w:color="auto"/>
        <w:bottom w:val="none" w:sz="0" w:space="0" w:color="auto"/>
        <w:right w:val="none" w:sz="0" w:space="0" w:color="auto"/>
      </w:divBdr>
    </w:div>
    <w:div w:id="1037511475">
      <w:bodyDiv w:val="1"/>
      <w:marLeft w:val="0"/>
      <w:marRight w:val="0"/>
      <w:marTop w:val="0"/>
      <w:marBottom w:val="0"/>
      <w:divBdr>
        <w:top w:val="none" w:sz="0" w:space="0" w:color="auto"/>
        <w:left w:val="none" w:sz="0" w:space="0" w:color="auto"/>
        <w:bottom w:val="none" w:sz="0" w:space="0" w:color="auto"/>
        <w:right w:val="none" w:sz="0" w:space="0" w:color="auto"/>
      </w:divBdr>
    </w:div>
    <w:div w:id="1087388783">
      <w:bodyDiv w:val="1"/>
      <w:marLeft w:val="0"/>
      <w:marRight w:val="0"/>
      <w:marTop w:val="0"/>
      <w:marBottom w:val="0"/>
      <w:divBdr>
        <w:top w:val="none" w:sz="0" w:space="0" w:color="auto"/>
        <w:left w:val="none" w:sz="0" w:space="0" w:color="auto"/>
        <w:bottom w:val="none" w:sz="0" w:space="0" w:color="auto"/>
        <w:right w:val="none" w:sz="0" w:space="0" w:color="auto"/>
      </w:divBdr>
    </w:div>
    <w:div w:id="1115518246">
      <w:bodyDiv w:val="1"/>
      <w:marLeft w:val="0"/>
      <w:marRight w:val="0"/>
      <w:marTop w:val="0"/>
      <w:marBottom w:val="0"/>
      <w:divBdr>
        <w:top w:val="none" w:sz="0" w:space="0" w:color="auto"/>
        <w:left w:val="none" w:sz="0" w:space="0" w:color="auto"/>
        <w:bottom w:val="none" w:sz="0" w:space="0" w:color="auto"/>
        <w:right w:val="none" w:sz="0" w:space="0" w:color="auto"/>
      </w:divBdr>
    </w:div>
    <w:div w:id="1180654534">
      <w:bodyDiv w:val="1"/>
      <w:marLeft w:val="0"/>
      <w:marRight w:val="0"/>
      <w:marTop w:val="0"/>
      <w:marBottom w:val="0"/>
      <w:divBdr>
        <w:top w:val="none" w:sz="0" w:space="0" w:color="auto"/>
        <w:left w:val="none" w:sz="0" w:space="0" w:color="auto"/>
        <w:bottom w:val="none" w:sz="0" w:space="0" w:color="auto"/>
        <w:right w:val="none" w:sz="0" w:space="0" w:color="auto"/>
      </w:divBdr>
    </w:div>
    <w:div w:id="1187215319">
      <w:bodyDiv w:val="1"/>
      <w:marLeft w:val="0"/>
      <w:marRight w:val="0"/>
      <w:marTop w:val="0"/>
      <w:marBottom w:val="0"/>
      <w:divBdr>
        <w:top w:val="none" w:sz="0" w:space="0" w:color="auto"/>
        <w:left w:val="none" w:sz="0" w:space="0" w:color="auto"/>
        <w:bottom w:val="none" w:sz="0" w:space="0" w:color="auto"/>
        <w:right w:val="none" w:sz="0" w:space="0" w:color="auto"/>
      </w:divBdr>
    </w:div>
    <w:div w:id="1205486579">
      <w:bodyDiv w:val="1"/>
      <w:marLeft w:val="0"/>
      <w:marRight w:val="0"/>
      <w:marTop w:val="0"/>
      <w:marBottom w:val="0"/>
      <w:divBdr>
        <w:top w:val="none" w:sz="0" w:space="0" w:color="auto"/>
        <w:left w:val="none" w:sz="0" w:space="0" w:color="auto"/>
        <w:bottom w:val="none" w:sz="0" w:space="0" w:color="auto"/>
        <w:right w:val="none" w:sz="0" w:space="0" w:color="auto"/>
      </w:divBdr>
    </w:div>
    <w:div w:id="1211963828">
      <w:bodyDiv w:val="1"/>
      <w:marLeft w:val="0"/>
      <w:marRight w:val="0"/>
      <w:marTop w:val="0"/>
      <w:marBottom w:val="0"/>
      <w:divBdr>
        <w:top w:val="none" w:sz="0" w:space="0" w:color="auto"/>
        <w:left w:val="none" w:sz="0" w:space="0" w:color="auto"/>
        <w:bottom w:val="none" w:sz="0" w:space="0" w:color="auto"/>
        <w:right w:val="none" w:sz="0" w:space="0" w:color="auto"/>
      </w:divBdr>
    </w:div>
    <w:div w:id="1263953133">
      <w:bodyDiv w:val="1"/>
      <w:marLeft w:val="0"/>
      <w:marRight w:val="0"/>
      <w:marTop w:val="0"/>
      <w:marBottom w:val="0"/>
      <w:divBdr>
        <w:top w:val="none" w:sz="0" w:space="0" w:color="auto"/>
        <w:left w:val="none" w:sz="0" w:space="0" w:color="auto"/>
        <w:bottom w:val="none" w:sz="0" w:space="0" w:color="auto"/>
        <w:right w:val="none" w:sz="0" w:space="0" w:color="auto"/>
      </w:divBdr>
    </w:div>
    <w:div w:id="1271232956">
      <w:bodyDiv w:val="1"/>
      <w:marLeft w:val="0"/>
      <w:marRight w:val="0"/>
      <w:marTop w:val="0"/>
      <w:marBottom w:val="0"/>
      <w:divBdr>
        <w:top w:val="none" w:sz="0" w:space="0" w:color="auto"/>
        <w:left w:val="none" w:sz="0" w:space="0" w:color="auto"/>
        <w:bottom w:val="none" w:sz="0" w:space="0" w:color="auto"/>
        <w:right w:val="none" w:sz="0" w:space="0" w:color="auto"/>
      </w:divBdr>
    </w:div>
    <w:div w:id="1309630128">
      <w:bodyDiv w:val="1"/>
      <w:marLeft w:val="0"/>
      <w:marRight w:val="0"/>
      <w:marTop w:val="0"/>
      <w:marBottom w:val="0"/>
      <w:divBdr>
        <w:top w:val="none" w:sz="0" w:space="0" w:color="auto"/>
        <w:left w:val="none" w:sz="0" w:space="0" w:color="auto"/>
        <w:bottom w:val="none" w:sz="0" w:space="0" w:color="auto"/>
        <w:right w:val="none" w:sz="0" w:space="0" w:color="auto"/>
      </w:divBdr>
    </w:div>
    <w:div w:id="1433622695">
      <w:bodyDiv w:val="1"/>
      <w:marLeft w:val="0"/>
      <w:marRight w:val="0"/>
      <w:marTop w:val="0"/>
      <w:marBottom w:val="0"/>
      <w:divBdr>
        <w:top w:val="none" w:sz="0" w:space="0" w:color="auto"/>
        <w:left w:val="none" w:sz="0" w:space="0" w:color="auto"/>
        <w:bottom w:val="none" w:sz="0" w:space="0" w:color="auto"/>
        <w:right w:val="none" w:sz="0" w:space="0" w:color="auto"/>
      </w:divBdr>
    </w:div>
    <w:div w:id="1631128259">
      <w:bodyDiv w:val="1"/>
      <w:marLeft w:val="0"/>
      <w:marRight w:val="0"/>
      <w:marTop w:val="0"/>
      <w:marBottom w:val="0"/>
      <w:divBdr>
        <w:top w:val="none" w:sz="0" w:space="0" w:color="auto"/>
        <w:left w:val="none" w:sz="0" w:space="0" w:color="auto"/>
        <w:bottom w:val="none" w:sz="0" w:space="0" w:color="auto"/>
        <w:right w:val="none" w:sz="0" w:space="0" w:color="auto"/>
      </w:divBdr>
    </w:div>
    <w:div w:id="1656883059">
      <w:bodyDiv w:val="1"/>
      <w:marLeft w:val="0"/>
      <w:marRight w:val="0"/>
      <w:marTop w:val="0"/>
      <w:marBottom w:val="0"/>
      <w:divBdr>
        <w:top w:val="none" w:sz="0" w:space="0" w:color="auto"/>
        <w:left w:val="none" w:sz="0" w:space="0" w:color="auto"/>
        <w:bottom w:val="none" w:sz="0" w:space="0" w:color="auto"/>
        <w:right w:val="none" w:sz="0" w:space="0" w:color="auto"/>
      </w:divBdr>
    </w:div>
    <w:div w:id="1683894042">
      <w:bodyDiv w:val="1"/>
      <w:marLeft w:val="0"/>
      <w:marRight w:val="0"/>
      <w:marTop w:val="0"/>
      <w:marBottom w:val="0"/>
      <w:divBdr>
        <w:top w:val="none" w:sz="0" w:space="0" w:color="auto"/>
        <w:left w:val="none" w:sz="0" w:space="0" w:color="auto"/>
        <w:bottom w:val="none" w:sz="0" w:space="0" w:color="auto"/>
        <w:right w:val="none" w:sz="0" w:space="0" w:color="auto"/>
      </w:divBdr>
    </w:div>
    <w:div w:id="1794517572">
      <w:bodyDiv w:val="1"/>
      <w:marLeft w:val="0"/>
      <w:marRight w:val="0"/>
      <w:marTop w:val="0"/>
      <w:marBottom w:val="0"/>
      <w:divBdr>
        <w:top w:val="none" w:sz="0" w:space="0" w:color="auto"/>
        <w:left w:val="none" w:sz="0" w:space="0" w:color="auto"/>
        <w:bottom w:val="none" w:sz="0" w:space="0" w:color="auto"/>
        <w:right w:val="none" w:sz="0" w:space="0" w:color="auto"/>
      </w:divBdr>
    </w:div>
    <w:div w:id="1820540363">
      <w:bodyDiv w:val="1"/>
      <w:marLeft w:val="0"/>
      <w:marRight w:val="0"/>
      <w:marTop w:val="0"/>
      <w:marBottom w:val="0"/>
      <w:divBdr>
        <w:top w:val="none" w:sz="0" w:space="0" w:color="auto"/>
        <w:left w:val="none" w:sz="0" w:space="0" w:color="auto"/>
        <w:bottom w:val="none" w:sz="0" w:space="0" w:color="auto"/>
        <w:right w:val="none" w:sz="0" w:space="0" w:color="auto"/>
      </w:divBdr>
    </w:div>
    <w:div w:id="1854148778">
      <w:bodyDiv w:val="1"/>
      <w:marLeft w:val="0"/>
      <w:marRight w:val="0"/>
      <w:marTop w:val="0"/>
      <w:marBottom w:val="0"/>
      <w:divBdr>
        <w:top w:val="none" w:sz="0" w:space="0" w:color="auto"/>
        <w:left w:val="none" w:sz="0" w:space="0" w:color="auto"/>
        <w:bottom w:val="none" w:sz="0" w:space="0" w:color="auto"/>
        <w:right w:val="none" w:sz="0" w:space="0" w:color="auto"/>
      </w:divBdr>
    </w:div>
    <w:div w:id="1857040965">
      <w:bodyDiv w:val="1"/>
      <w:marLeft w:val="0"/>
      <w:marRight w:val="0"/>
      <w:marTop w:val="0"/>
      <w:marBottom w:val="0"/>
      <w:divBdr>
        <w:top w:val="none" w:sz="0" w:space="0" w:color="auto"/>
        <w:left w:val="none" w:sz="0" w:space="0" w:color="auto"/>
        <w:bottom w:val="none" w:sz="0" w:space="0" w:color="auto"/>
        <w:right w:val="none" w:sz="0" w:space="0" w:color="auto"/>
      </w:divBdr>
    </w:div>
    <w:div w:id="1865826572">
      <w:bodyDiv w:val="1"/>
      <w:marLeft w:val="0"/>
      <w:marRight w:val="0"/>
      <w:marTop w:val="0"/>
      <w:marBottom w:val="0"/>
      <w:divBdr>
        <w:top w:val="none" w:sz="0" w:space="0" w:color="auto"/>
        <w:left w:val="none" w:sz="0" w:space="0" w:color="auto"/>
        <w:bottom w:val="none" w:sz="0" w:space="0" w:color="auto"/>
        <w:right w:val="none" w:sz="0" w:space="0" w:color="auto"/>
      </w:divBdr>
    </w:div>
    <w:div w:id="1931350653">
      <w:bodyDiv w:val="1"/>
      <w:marLeft w:val="0"/>
      <w:marRight w:val="0"/>
      <w:marTop w:val="0"/>
      <w:marBottom w:val="0"/>
      <w:divBdr>
        <w:top w:val="none" w:sz="0" w:space="0" w:color="auto"/>
        <w:left w:val="none" w:sz="0" w:space="0" w:color="auto"/>
        <w:bottom w:val="none" w:sz="0" w:space="0" w:color="auto"/>
        <w:right w:val="none" w:sz="0" w:space="0" w:color="auto"/>
      </w:divBdr>
    </w:div>
    <w:div w:id="2038462698">
      <w:bodyDiv w:val="1"/>
      <w:marLeft w:val="0"/>
      <w:marRight w:val="0"/>
      <w:marTop w:val="0"/>
      <w:marBottom w:val="0"/>
      <w:divBdr>
        <w:top w:val="none" w:sz="0" w:space="0" w:color="auto"/>
        <w:left w:val="none" w:sz="0" w:space="0" w:color="auto"/>
        <w:bottom w:val="none" w:sz="0" w:space="0" w:color="auto"/>
        <w:right w:val="none" w:sz="0" w:space="0" w:color="auto"/>
      </w:divBdr>
    </w:div>
    <w:div w:id="2051876937">
      <w:bodyDiv w:val="1"/>
      <w:marLeft w:val="0"/>
      <w:marRight w:val="0"/>
      <w:marTop w:val="0"/>
      <w:marBottom w:val="0"/>
      <w:divBdr>
        <w:top w:val="none" w:sz="0" w:space="0" w:color="auto"/>
        <w:left w:val="none" w:sz="0" w:space="0" w:color="auto"/>
        <w:bottom w:val="none" w:sz="0" w:space="0" w:color="auto"/>
        <w:right w:val="none" w:sz="0" w:space="0" w:color="auto"/>
      </w:divBdr>
    </w:div>
    <w:div w:id="2072345046">
      <w:bodyDiv w:val="1"/>
      <w:marLeft w:val="0"/>
      <w:marRight w:val="0"/>
      <w:marTop w:val="0"/>
      <w:marBottom w:val="0"/>
      <w:divBdr>
        <w:top w:val="none" w:sz="0" w:space="0" w:color="auto"/>
        <w:left w:val="none" w:sz="0" w:space="0" w:color="auto"/>
        <w:bottom w:val="none" w:sz="0" w:space="0" w:color="auto"/>
        <w:right w:val="none" w:sz="0" w:space="0" w:color="auto"/>
      </w:divBdr>
    </w:div>
    <w:div w:id="2077388049">
      <w:bodyDiv w:val="1"/>
      <w:marLeft w:val="0"/>
      <w:marRight w:val="0"/>
      <w:marTop w:val="0"/>
      <w:marBottom w:val="0"/>
      <w:divBdr>
        <w:top w:val="none" w:sz="0" w:space="0" w:color="auto"/>
        <w:left w:val="none" w:sz="0" w:space="0" w:color="auto"/>
        <w:bottom w:val="none" w:sz="0" w:space="0" w:color="auto"/>
        <w:right w:val="none" w:sz="0" w:space="0" w:color="auto"/>
      </w:divBdr>
    </w:div>
    <w:div w:id="209532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01BE-5A31-4869-9476-652D20C1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2618</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Lane</dc:creator>
  <cp:keywords/>
  <dc:description/>
  <cp:lastModifiedBy>Melissa Lane</cp:lastModifiedBy>
  <cp:revision>2</cp:revision>
  <dcterms:created xsi:type="dcterms:W3CDTF">2023-07-31T20:30:00Z</dcterms:created>
  <dcterms:modified xsi:type="dcterms:W3CDTF">2023-07-31T20:30:00Z</dcterms:modified>
</cp:coreProperties>
</file>