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BC2B" w14:textId="2828AF65" w:rsidR="00C05702" w:rsidRPr="00E04487" w:rsidRDefault="00EB59F8">
      <w:pPr>
        <w:rPr>
          <w:rFonts w:ascii="Palatino Linotype" w:hAnsi="Palatino Linotype" w:cs="Times New Roman"/>
          <w:b/>
          <w:bCs/>
          <w:lang w:val="en-GB"/>
        </w:rPr>
      </w:pPr>
      <w:r w:rsidRPr="00E04487">
        <w:rPr>
          <w:rFonts w:ascii="Palatino Linotype" w:hAnsi="Palatino Linotype" w:cs="Times New Roman"/>
          <w:b/>
          <w:bCs/>
          <w:lang w:val="en-GB"/>
        </w:rPr>
        <w:t>Supplementary material</w:t>
      </w:r>
    </w:p>
    <w:p w14:paraId="3CC9F23C" w14:textId="52EF7F49" w:rsidR="00EB59F8" w:rsidRPr="00E04487" w:rsidRDefault="00EB59F8">
      <w:pPr>
        <w:rPr>
          <w:rFonts w:ascii="Palatino Linotype" w:hAnsi="Palatino Linotype" w:cs="Times New Roman"/>
          <w:b/>
          <w:bCs/>
          <w:lang w:val="en-GB"/>
        </w:rPr>
      </w:pPr>
      <w:r w:rsidRPr="00E04487">
        <w:rPr>
          <w:rFonts w:ascii="Palatino Linotype" w:hAnsi="Palatino Linotype" w:cs="Times New Roman"/>
          <w:b/>
          <w:bCs/>
          <w:lang w:val="en-GB"/>
        </w:rPr>
        <w:t>Figures:</w:t>
      </w:r>
    </w:p>
    <w:p w14:paraId="0A31BE3E" w14:textId="3665733D" w:rsidR="008222D8" w:rsidRPr="00E04487" w:rsidRDefault="008222D8">
      <w:pPr>
        <w:rPr>
          <w:rFonts w:ascii="Palatino Linotype" w:hAnsi="Palatino Linotype"/>
        </w:rPr>
      </w:pPr>
      <w:r w:rsidRPr="00E04487">
        <w:rPr>
          <w:rFonts w:ascii="Palatino Linotype" w:hAnsi="Palatino Linotype"/>
          <w:noProof/>
        </w:rPr>
        <w:drawing>
          <wp:inline distT="0" distB="0" distL="0" distR="0" wp14:anchorId="0E855D8F" wp14:editId="48525F66">
            <wp:extent cx="5731510" cy="386016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AAD9" w14:textId="1B7BB274" w:rsidR="008222D8" w:rsidRPr="00E04487" w:rsidRDefault="008222D8">
      <w:pPr>
        <w:rPr>
          <w:rFonts w:ascii="Palatino Linotype" w:hAnsi="Palatino Linotype"/>
        </w:rPr>
      </w:pPr>
    </w:p>
    <w:p w14:paraId="63DBB53F" w14:textId="044CA793" w:rsidR="008222D8" w:rsidRPr="00E04487" w:rsidRDefault="008222D8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</w:pPr>
      <w:r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  <w:t xml:space="preserve">Figure </w:t>
      </w:r>
      <w:r w:rsidR="00EB59F8"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  <w:t>S</w:t>
      </w:r>
      <w:r w:rsidR="00CF3D65"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  <w:t>1</w:t>
      </w:r>
      <w:r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  <w:t xml:space="preserve">: </w:t>
      </w:r>
      <w:r w:rsidRPr="00E04487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Percentage of abundance at phylum and genus level for tilapia fed diets containing different protein sources: Animal, insect, Plant and Microbial. Legend represents the most abundant phyla for each treatment.</w:t>
      </w:r>
    </w:p>
    <w:p w14:paraId="7B6CFECD" w14:textId="6B2C3562" w:rsidR="00CF3D65" w:rsidRPr="00E04487" w:rsidRDefault="00CF3D65" w:rsidP="00CF3D65">
      <w:pPr>
        <w:rPr>
          <w:rFonts w:ascii="Palatino Linotype" w:hAnsi="Palatino Linotype" w:cs="Times New Roman"/>
          <w:b/>
          <w:bCs/>
          <w:lang w:val="en-GB"/>
        </w:rPr>
      </w:pPr>
      <w:r w:rsidRPr="00E04487">
        <w:rPr>
          <w:rFonts w:ascii="Palatino Linotype" w:hAnsi="Palatino Linotype" w:cs="Times New Roman"/>
          <w:b/>
          <w:bCs/>
          <w:lang w:val="en-GB"/>
        </w:rPr>
        <w:t>Tables:</w:t>
      </w:r>
    </w:p>
    <w:p w14:paraId="7B79D472" w14:textId="6A109758" w:rsidR="00CF3D65" w:rsidRPr="00E04487" w:rsidRDefault="00CF3D65" w:rsidP="008222D8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</w:pPr>
      <w:r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 xml:space="preserve">Table S1: </w:t>
      </w:r>
      <w:r w:rsidR="0099448F" w:rsidRPr="00E04487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Absolute </w:t>
      </w:r>
      <w:r w:rsidR="00114E25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values for </w:t>
      </w:r>
      <w:r w:rsidR="00E04487" w:rsidRPr="00E04487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amino acid intake per treatment</w:t>
      </w:r>
      <w:r w:rsidR="00114E25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2"/>
        <w:gridCol w:w="2085"/>
        <w:gridCol w:w="1376"/>
        <w:gridCol w:w="2094"/>
        <w:gridCol w:w="1399"/>
      </w:tblGrid>
      <w:tr w:rsidR="00E04487" w:rsidRPr="0099448F" w14:paraId="76F92414" w14:textId="77777777" w:rsidTr="00E04487">
        <w:trPr>
          <w:trHeight w:val="288"/>
        </w:trPr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9B74" w14:textId="54EE80F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n-GB"/>
              </w:rPr>
              <w:t>Amino Acids</w:t>
            </w:r>
          </w:p>
        </w:tc>
        <w:tc>
          <w:tcPr>
            <w:tcW w:w="38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55776" w14:textId="1B3DFD26" w:rsidR="00E04487" w:rsidRPr="0099448F" w:rsidRDefault="00E04487" w:rsidP="00E0448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Intake (mg/fish/day)</w:t>
            </w:r>
          </w:p>
        </w:tc>
      </w:tr>
      <w:tr w:rsidR="00E04487" w:rsidRPr="0099448F" w14:paraId="587B03FE" w14:textId="77777777" w:rsidTr="00E04487">
        <w:trPr>
          <w:trHeight w:val="288"/>
        </w:trPr>
        <w:tc>
          <w:tcPr>
            <w:tcW w:w="11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F4E8F" w14:textId="1A55496C" w:rsidR="00E04487" w:rsidRPr="00B44021" w:rsidRDefault="00E04487" w:rsidP="00E0448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58C1C" w14:textId="49FCC830" w:rsidR="00E04487" w:rsidRPr="00B44021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BE93" w14:textId="0198C26B" w:rsidR="00E04487" w:rsidRPr="00B44021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7F447" w14:textId="5C672257" w:rsidR="00E04487" w:rsidRPr="00B44021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33E55" w14:textId="7B9D4888" w:rsidR="00E04487" w:rsidRPr="00B44021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</w:tr>
      <w:tr w:rsidR="00E04487" w:rsidRPr="0099448F" w14:paraId="71AEA55B" w14:textId="77777777" w:rsidTr="00E04487">
        <w:trPr>
          <w:trHeight w:val="288"/>
        </w:trPr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07C7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Arg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4885" w14:textId="103F275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36,27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C705" w14:textId="61D5AE0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33,43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E734" w14:textId="5D82A99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CA550" w14:textId="78B2197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33,65</w:t>
            </w:r>
          </w:p>
        </w:tc>
      </w:tr>
      <w:tr w:rsidR="00E04487" w:rsidRPr="0099448F" w14:paraId="19960DF9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9635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His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5CBA" w14:textId="6388E3B8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0D82" w14:textId="1594E7E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0812" w14:textId="0C907B0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7E32" w14:textId="1DCBAE28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10,56</w:t>
            </w:r>
          </w:p>
        </w:tc>
      </w:tr>
      <w:tr w:rsidR="00E04487" w:rsidRPr="0099448F" w14:paraId="7F95F911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B9B6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Ile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540E" w14:textId="29E4F160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8E3B" w14:textId="4F0CB63B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19,16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2BB3" w14:textId="35B7E4C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49B1" w14:textId="6AD07CF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18,04</w:t>
            </w:r>
          </w:p>
        </w:tc>
      </w:tr>
      <w:tr w:rsidR="00E04487" w:rsidRPr="0099448F" w14:paraId="59EE6C1F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056D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Leu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F100" w14:textId="5B57AF74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7500" w14:textId="4DF2E229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41,96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5F57" w14:textId="79DB23B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E3405" w14:textId="66F742F5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41,02</w:t>
            </w:r>
          </w:p>
        </w:tc>
      </w:tr>
      <w:tr w:rsidR="00E04487" w:rsidRPr="0099448F" w14:paraId="61862982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C5F8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Lys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735D" w14:textId="36D0927D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26,42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7A06F" w14:textId="7A9084F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24,71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A082" w14:textId="1549395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816E" w14:textId="3528A694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29,01</w:t>
            </w:r>
          </w:p>
        </w:tc>
      </w:tr>
      <w:tr w:rsidR="00E04487" w:rsidRPr="0099448F" w14:paraId="4F3E1527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442E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Thr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7E63" w14:textId="738B408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8888" w14:textId="4038315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D13F" w14:textId="46C8F75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6A3B" w14:textId="26C6D68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19,31</w:t>
            </w:r>
          </w:p>
        </w:tc>
      </w:tr>
      <w:tr w:rsidR="00E04487" w:rsidRPr="0099448F" w14:paraId="73E3FFC5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4A18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Trp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D34C9" w14:textId="3520927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FA74" w14:textId="3D9EE8F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22AA" w14:textId="145D405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8429" w14:textId="587A7BA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4,13</w:t>
            </w:r>
          </w:p>
        </w:tc>
      </w:tr>
      <w:tr w:rsidR="00E04487" w:rsidRPr="0099448F" w14:paraId="4615177B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1178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Val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E775" w14:textId="6DE5E5D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21,37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5C8E" w14:textId="27B064B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8063" w14:textId="3513BBA2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36C5" w14:textId="51120DD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22,79</w:t>
            </w:r>
          </w:p>
        </w:tc>
      </w:tr>
      <w:tr w:rsidR="00E04487" w:rsidRPr="0099448F" w14:paraId="3167C023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386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Met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1D5A" w14:textId="3CA8EE35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DF16" w14:textId="37C73495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D1D37" w14:textId="7038FCF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B919" w14:textId="554E4CF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11,59</w:t>
            </w:r>
          </w:p>
        </w:tc>
      </w:tr>
      <w:tr w:rsidR="00E04487" w:rsidRPr="0099448F" w14:paraId="6E441813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C033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Cys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45B4A" w14:textId="37EBEF5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FBFA" w14:textId="714A5C68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7458" w14:textId="4CC806A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3B99" w14:textId="30B32A4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6,64</w:t>
            </w:r>
          </w:p>
        </w:tc>
      </w:tr>
      <w:tr w:rsidR="00E04487" w:rsidRPr="0099448F" w14:paraId="019FD17B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7348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Phe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7E08" w14:textId="6469ACD3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24,73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A975" w14:textId="4517FBF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26,13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E252" w14:textId="442ACA83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23,25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1E28" w14:textId="38A7E6D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23,63</w:t>
            </w:r>
          </w:p>
        </w:tc>
      </w:tr>
      <w:tr w:rsidR="00E04487" w:rsidRPr="0099448F" w14:paraId="60D4FBF2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135A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Tyr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253" w14:textId="1C50C65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21,93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EE7C" w14:textId="61D5BC7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C6D7" w14:textId="5FABF84C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8FDFF" w14:textId="636157F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21,68</w:t>
            </w:r>
          </w:p>
        </w:tc>
      </w:tr>
      <w:tr w:rsidR="00E04487" w:rsidRPr="0099448F" w14:paraId="5D614A41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6AB9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Asx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260E" w14:textId="2879AA0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32,27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C1AC" w14:textId="5E7D9B73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D47B" w14:textId="13C165B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722DD" w14:textId="7D68F12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33,82</w:t>
            </w:r>
          </w:p>
        </w:tc>
      </w:tr>
      <w:tr w:rsidR="00E04487" w:rsidRPr="0099448F" w14:paraId="0C2B3D28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94DF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Glx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397B" w14:textId="3DF7674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F0F0" w14:textId="574255B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78,88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E515" w14:textId="26DFA43A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67,94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0B75" w14:textId="6CAC0ED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71,75</w:t>
            </w:r>
          </w:p>
        </w:tc>
      </w:tr>
      <w:tr w:rsidR="00E04487" w:rsidRPr="0099448F" w14:paraId="1C511FA5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D1A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lastRenderedPageBreak/>
              <w:t>Ala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29C7" w14:textId="1FC37DF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24,81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9089" w14:textId="29C5523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9810" w14:textId="11EFD2C3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4B72" w14:textId="387540F5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25,53</w:t>
            </w:r>
          </w:p>
        </w:tc>
      </w:tr>
      <w:tr w:rsidR="00E04487" w:rsidRPr="0099448F" w14:paraId="7EEA5E9E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E80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Gly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323B" w14:textId="7973BBF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D37A" w14:textId="18B7B460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25,80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EB8D" w14:textId="518B8FDF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605B" w14:textId="17886B6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30,87</w:t>
            </w:r>
          </w:p>
        </w:tc>
      </w:tr>
      <w:tr w:rsidR="00E04487" w:rsidRPr="0099448F" w14:paraId="51FC80A2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242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Pro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CF05" w14:textId="2305341D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30,58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D0A2" w14:textId="1CB99B28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33,08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823D" w14:textId="758F4BCE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1829" w14:textId="06DA1B5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31,74</w:t>
            </w:r>
          </w:p>
        </w:tc>
      </w:tr>
      <w:tr w:rsidR="00E04487" w:rsidRPr="0099448F" w14:paraId="212290F6" w14:textId="77777777" w:rsidTr="00E04487">
        <w:trPr>
          <w:trHeight w:val="288"/>
        </w:trPr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B957" w14:textId="77777777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944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Ser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2D6D" w14:textId="4C16F351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20,09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7ADF" w14:textId="26162B83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B9C4" w14:textId="221F01F6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19,81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7EAE" w14:textId="49F00C19" w:rsidR="00E04487" w:rsidRPr="0099448F" w:rsidRDefault="00E04487" w:rsidP="00E0448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24,07</w:t>
            </w:r>
          </w:p>
        </w:tc>
      </w:tr>
    </w:tbl>
    <w:p w14:paraId="7A9A6276" w14:textId="77777777" w:rsidR="0099448F" w:rsidRPr="00CF3D65" w:rsidRDefault="0099448F" w:rsidP="008222D8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</w:pPr>
    </w:p>
    <w:p w14:paraId="03E8434D" w14:textId="3B4165FC" w:rsidR="00114E25" w:rsidRDefault="00114E25" w:rsidP="00114E25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</w:pPr>
      <w:r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Table S</w:t>
      </w:r>
      <w: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2</w:t>
      </w:r>
      <w:r w:rsidRPr="00E04487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 xml:space="preserve">: </w:t>
      </w:r>
      <w:bookmarkStart w:id="0" w:name="_Hlk143615191"/>
      <w:r w:rsidR="005C3565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Whole body composition of fish under the dietary treatments.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116"/>
        <w:gridCol w:w="1016"/>
        <w:gridCol w:w="1116"/>
        <w:gridCol w:w="1016"/>
        <w:gridCol w:w="1016"/>
      </w:tblGrid>
      <w:tr w:rsidR="00B44021" w:rsidRPr="00B44021" w14:paraId="61570BDC" w14:textId="77777777" w:rsidTr="00B44021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C1CD7B2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6763022" w14:textId="398BA6F9" w:rsidR="00B44021" w:rsidRPr="00B44021" w:rsidRDefault="00B44021" w:rsidP="003A3A41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Diet</w:t>
            </w:r>
          </w:p>
        </w:tc>
        <w:tc>
          <w:tcPr>
            <w:tcW w:w="0" w:type="auto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9D73D4A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Fresh matter</w:t>
            </w:r>
          </w:p>
        </w:tc>
      </w:tr>
      <w:tr w:rsidR="00B44021" w:rsidRPr="00B44021" w14:paraId="2809D391" w14:textId="77777777" w:rsidTr="00B44021">
        <w:trPr>
          <w:trHeight w:val="300"/>
        </w:trPr>
        <w:tc>
          <w:tcPr>
            <w:tcW w:w="0" w:type="auto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36ED7CD" w14:textId="10C04B7E" w:rsidR="00B44021" w:rsidRPr="00B44021" w:rsidRDefault="00B44021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0B4F92C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Moisture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9C7F836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789E053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Protein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F6F862C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Fat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47B44C4" w14:textId="77777777" w:rsidR="00B44021" w:rsidRPr="00B44021" w:rsidRDefault="00B44021" w:rsidP="005C3565">
            <w:pP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44021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Energy</w:t>
            </w:r>
          </w:p>
        </w:tc>
      </w:tr>
      <w:tr w:rsidR="005C3565" w:rsidRPr="005C3565" w14:paraId="25FF37A8" w14:textId="77777777" w:rsidTr="00B44021">
        <w:trPr>
          <w:trHeight w:val="300"/>
        </w:trPr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C063CA4" w14:textId="77777777" w:rsidR="005C3565" w:rsidRPr="005C3565" w:rsidRDefault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Initial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EBECCF3" w14:textId="7777777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76,28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8C9734C" w14:textId="0AB3D1A6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4,26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3590F77" w14:textId="7777777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14,99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AB30E70" w14:textId="7777777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4,07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23DC018" w14:textId="7777777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4,88</w:t>
            </w:r>
          </w:p>
        </w:tc>
      </w:tr>
      <w:tr w:rsidR="005C3565" w:rsidRPr="005C3565" w14:paraId="1D17ECD2" w14:textId="77777777" w:rsidTr="00B44021">
        <w:trPr>
          <w:trHeight w:val="300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E8BC8E6" w14:textId="77777777" w:rsidR="005C3565" w:rsidRPr="005C3565" w:rsidRDefault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5C813D4" w14:textId="2444C83D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73,93±0,42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7AD8E3F" w14:textId="4312F7CA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3,12±</w:t>
            </w:r>
            <w:r w:rsidR="00B0457C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836E5BF" w14:textId="633D35C6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14,80±</w:t>
            </w:r>
            <w:r w:rsidR="00B0457C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D18A894" w14:textId="52A58EF1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6,99±</w:t>
            </w:r>
            <w:r w:rsidR="00B0457C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0,23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6080797" w14:textId="75A660C4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6,07±</w:t>
            </w:r>
            <w:r w:rsidR="00B0457C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0,07</w:t>
            </w:r>
          </w:p>
        </w:tc>
      </w:tr>
      <w:tr w:rsidR="005C3565" w:rsidRPr="005C3565" w14:paraId="49F12CD8" w14:textId="77777777" w:rsidTr="00B44021">
        <w:trPr>
          <w:trHeight w:val="300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11EAB3F" w14:textId="77777777" w:rsidR="005C3565" w:rsidRPr="005C3565" w:rsidRDefault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D14220D" w14:textId="535F3B9E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73,90±</w:t>
            </w:r>
            <w:r w:rsidR="00B0457C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0,85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86B4A61" w14:textId="5E4768E1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3,16±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0,03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711363F" w14:textId="1EDD18D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14,70±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0,63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A5ABB8B" w14:textId="00CC4E50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7,18±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5D9A73A" w14:textId="69F1E900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6,12±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0,18</w:t>
            </w:r>
          </w:p>
        </w:tc>
      </w:tr>
      <w:tr w:rsidR="005C3565" w:rsidRPr="005C3565" w14:paraId="0186EFC8" w14:textId="77777777" w:rsidTr="00B44021">
        <w:trPr>
          <w:trHeight w:val="300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694E59D6" w14:textId="77777777" w:rsidR="005C3565" w:rsidRPr="005C3565" w:rsidRDefault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75C1FD58" w14:textId="71C2D8E8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73,99±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0,46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2E21137A" w14:textId="2E08013B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3,61±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45F5088F" w14:textId="36BAC8AB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14,67±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0,44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64563C99" w14:textId="17E7C2A7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6,61±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0,23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noWrap/>
            <w:hideMark/>
          </w:tcPr>
          <w:p w14:paraId="5B5FB3F0" w14:textId="29E4E83F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5,94±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0,12</w:t>
            </w:r>
          </w:p>
        </w:tc>
      </w:tr>
      <w:tr w:rsidR="005C3565" w:rsidRPr="005C3565" w14:paraId="39EFD85C" w14:textId="77777777" w:rsidTr="00B44021">
        <w:trPr>
          <w:trHeight w:val="300"/>
        </w:trPr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966D15A" w14:textId="77777777" w:rsidR="005C3565" w:rsidRPr="005C3565" w:rsidRDefault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F3078F7" w14:textId="22AD1AC1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74,53±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19D787E" w14:textId="342398FD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3,16±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1244EAB" w14:textId="4AF64ECE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14,60±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78EAC83D" w14:textId="5E212ACA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6,44±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210CF5C" w14:textId="23ABBE5B" w:rsidR="005C3565" w:rsidRPr="005C3565" w:rsidRDefault="005C3565" w:rsidP="005C3565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5,82±</w:t>
            </w:r>
            <w:r w:rsidR="00B44021" w:rsidRPr="005C3565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0,17</w:t>
            </w:r>
          </w:p>
        </w:tc>
      </w:tr>
    </w:tbl>
    <w:p w14:paraId="7B68C251" w14:textId="77777777" w:rsidR="00BB729E" w:rsidRDefault="00BB729E" w:rsidP="00114E25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sectPr w:rsidR="00BB729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712C41" w14:textId="77777777" w:rsidR="005C3565" w:rsidRPr="00E04487" w:rsidRDefault="005C3565" w:rsidP="00114E25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</w:pPr>
    </w:p>
    <w:p w14:paraId="79EAB50F" w14:textId="1DCE7D91" w:rsidR="00CF3D65" w:rsidRDefault="00B44021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</w:pPr>
      <w:r w:rsidRPr="00B44021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Table S3</w:t>
      </w:r>
      <w:bookmarkStart w:id="1" w:name="_Hlk143615214"/>
      <w:r w:rsidRPr="00B44021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:</w:t>
      </w:r>
      <w: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 </w:t>
      </w:r>
      <w:r w:rsidR="00BB729E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DADA2 table output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992"/>
        <w:gridCol w:w="1417"/>
        <w:gridCol w:w="1134"/>
        <w:gridCol w:w="993"/>
        <w:gridCol w:w="1275"/>
        <w:gridCol w:w="1560"/>
        <w:gridCol w:w="1984"/>
      </w:tblGrid>
      <w:tr w:rsidR="00BB729E" w:rsidRPr="00BB729E" w14:paraId="2D4A40AA" w14:textId="77777777" w:rsidTr="00BB729E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8232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sample-id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95B1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Treatments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79B7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input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F389C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filtered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F99300" w14:textId="0525EA4D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of input passed filter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93C9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denoised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5882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merged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A51537" w14:textId="47ABEA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% </w:t>
            </w: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of input merged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2B98A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non-chimeric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CF972" w14:textId="4C53210B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  <w:r w:rsidRPr="00BB729E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of input non-chimeric</w:t>
            </w:r>
          </w:p>
        </w:tc>
      </w:tr>
      <w:tr w:rsidR="00BB729E" w:rsidRPr="00BB729E" w14:paraId="3962E317" w14:textId="77777777" w:rsidTr="00BB729E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A7A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S20-31-1-V1V2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96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6F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65361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85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43059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B16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65.88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300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42695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642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41815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DB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63.98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D03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28473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57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43.56</w:t>
            </w:r>
          </w:p>
        </w:tc>
      </w:tr>
      <w:tr w:rsidR="00BB729E" w:rsidRPr="00BB729E" w14:paraId="39E6CF7C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4E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S20-31-10-V1V2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43D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3C9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03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51726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220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69.29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52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51062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BA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27B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C3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40537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30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54.3</w:t>
            </w:r>
          </w:p>
        </w:tc>
      </w:tr>
      <w:tr w:rsidR="00BB729E" w:rsidRPr="00BB729E" w14:paraId="38E28835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DD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S20-31-11-V1V2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E7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D9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73776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D8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53734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90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A2F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53000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A3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50676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BD5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B5F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36095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618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48.93</w:t>
            </w:r>
          </w:p>
        </w:tc>
      </w:tr>
      <w:tr w:rsidR="00BB729E" w:rsidRPr="00BB729E" w14:paraId="59C9B9E7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F0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S20-31-12-V1V2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940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80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84180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04B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59461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366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74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58528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C3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55781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BEF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4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40487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80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48.1</w:t>
            </w:r>
          </w:p>
        </w:tc>
      </w:tr>
      <w:tr w:rsidR="00BB729E" w:rsidRPr="00BB729E" w14:paraId="21621CD3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C6A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S20-31-13-V1V2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F36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95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88619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919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60274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C9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42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59193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CE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56472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A5F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5D4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43155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C4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48.7</w:t>
            </w:r>
          </w:p>
        </w:tc>
      </w:tr>
      <w:tr w:rsidR="00BB729E" w:rsidRPr="00BB729E" w14:paraId="6A8D314D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A1D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S20-31-14-V1V2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ABF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3FA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67321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EAF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47629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D9A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9FE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47233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32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46029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96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CB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30943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18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45.96</w:t>
            </w:r>
          </w:p>
        </w:tc>
      </w:tr>
      <w:tr w:rsidR="00BB729E" w:rsidRPr="00BB729E" w14:paraId="00B4008C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59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S20-31-15-V1V2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4F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92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63888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CA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32119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02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F9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67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31338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98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A4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21373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8A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33.45</w:t>
            </w:r>
          </w:p>
        </w:tc>
      </w:tr>
      <w:tr w:rsidR="00BB729E" w:rsidRPr="00BB729E" w14:paraId="0B84A8D2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5B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S20-31-16-V1V2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9C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679" w14:textId="363DA283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12371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81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81867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BC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6A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80707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7C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77695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2A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43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60910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50F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49.23</w:t>
            </w:r>
          </w:p>
        </w:tc>
      </w:tr>
      <w:tr w:rsidR="00BB729E" w:rsidRPr="00BB729E" w14:paraId="564A2E85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88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S20-31-17-V1V2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B4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DA2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84987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00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62793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C8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D4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61964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72D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57777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05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67.98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0BF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34241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93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40.29</w:t>
            </w:r>
          </w:p>
        </w:tc>
      </w:tr>
      <w:tr w:rsidR="00BB729E" w:rsidRPr="00BB729E" w14:paraId="551AC5E4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F3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S20-31-18-V1V2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F8B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718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87991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05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43759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094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71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AC1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6F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05F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29282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E44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33.28</w:t>
            </w:r>
          </w:p>
        </w:tc>
      </w:tr>
      <w:tr w:rsidR="00BB729E" w:rsidRPr="00BB729E" w14:paraId="62DEDD0F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96B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S20-31-19-V1V2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D0F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9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76437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2C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55109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37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C10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54322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81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E5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E2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33902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FD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44.35</w:t>
            </w:r>
          </w:p>
        </w:tc>
      </w:tr>
      <w:tr w:rsidR="00BB729E" w:rsidRPr="00BB729E" w14:paraId="5E62BE1F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88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7D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FE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58065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7E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31359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26D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C9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30898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82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29589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44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90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20574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D6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35.43</w:t>
            </w:r>
          </w:p>
        </w:tc>
      </w:tr>
      <w:tr w:rsidR="00BB729E" w:rsidRPr="00BB729E" w14:paraId="209940A7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F5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S20-31-20-V1V2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1AD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0605" w14:textId="75903B80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10713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C1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31671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E21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F5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31371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DD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30959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9A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28.9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70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22470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0C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20.97</w:t>
            </w:r>
          </w:p>
        </w:tc>
      </w:tr>
      <w:tr w:rsidR="00BB729E" w:rsidRPr="00BB729E" w14:paraId="78DB38F8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0B2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S20-31-21-V1V2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1C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A1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56981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45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2A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48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37613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51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36502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612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64.06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5DD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29717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0C0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52.15</w:t>
            </w:r>
          </w:p>
        </w:tc>
      </w:tr>
      <w:tr w:rsidR="00BB729E" w:rsidRPr="00BB729E" w14:paraId="75A3802E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71A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S20-31-22-V1V2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4C1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2B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3F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44995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F1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177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44456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C0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42967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6F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67.44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39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31679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25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49.72</w:t>
            </w:r>
          </w:p>
        </w:tc>
      </w:tr>
      <w:tr w:rsidR="00BB729E" w:rsidRPr="00BB729E" w14:paraId="232F0103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E2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S20-31-23-V1V2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E1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BB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09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25787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78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713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25482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77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24614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C0D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60.19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BC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19473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0A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47.62</w:t>
            </w:r>
          </w:p>
        </w:tc>
      </w:tr>
      <w:tr w:rsidR="00BB729E" w:rsidRPr="00BB729E" w14:paraId="5925CA63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8F1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S20-31-24-V1V2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F6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9E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54B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DD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C7A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73336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33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68780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2EC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69.05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EC0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42222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61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42.38</w:t>
            </w:r>
          </w:p>
        </w:tc>
      </w:tr>
      <w:tr w:rsidR="00BB729E" w:rsidRPr="00BB729E" w14:paraId="6D0988CA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2B5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S20-31-25-V1V2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16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AA5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62697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59C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46641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9A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7C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45609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A1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43345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BF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69.13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49E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26409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049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42.12</w:t>
            </w:r>
          </w:p>
        </w:tc>
      </w:tr>
      <w:tr w:rsidR="00BB729E" w:rsidRPr="00BB729E" w14:paraId="5C8E70E7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43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S20-31-26-V1V2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57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10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52954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9F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37693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E7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C9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36883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AF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35157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B3B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ED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25936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1A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48.98</w:t>
            </w:r>
          </w:p>
        </w:tc>
      </w:tr>
      <w:tr w:rsidR="00BB729E" w:rsidRPr="00BB729E" w14:paraId="6032EB57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5F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S20-31-27-V1V2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24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10D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51596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0D9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31574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812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3F9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409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3FB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58.45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48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26060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60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50.51</w:t>
            </w:r>
          </w:p>
        </w:tc>
      </w:tr>
      <w:tr w:rsidR="00BB729E" w:rsidRPr="00BB729E" w14:paraId="41E213B9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3C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S20-31-28-V1V2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9EC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46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66053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3B7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906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E4D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A82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45724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77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69.22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C65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27647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40F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41.86</w:t>
            </w:r>
          </w:p>
        </w:tc>
      </w:tr>
      <w:tr w:rsidR="00BB729E" w:rsidRPr="00BB729E" w14:paraId="5B60CDC8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69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S20-31-29-V1V2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FA6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500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4FB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39740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51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64.19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677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39189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D3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28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61.25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8E3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25963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FE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41.93</w:t>
            </w:r>
          </w:p>
        </w:tc>
      </w:tr>
      <w:tr w:rsidR="00BB729E" w:rsidRPr="00BB729E" w14:paraId="4081309B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71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93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E5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37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92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54.32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37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CCE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29369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1C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52.91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32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19833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4E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35.73</w:t>
            </w:r>
          </w:p>
        </w:tc>
      </w:tr>
      <w:tr w:rsidR="00BB729E" w:rsidRPr="00BB729E" w14:paraId="068C560E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DD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S20-31-30-V1V2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25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9DE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2F4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45692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0B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401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45026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A2E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4AB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69.46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36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28294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7AF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45.65</w:t>
            </w:r>
          </w:p>
        </w:tc>
      </w:tr>
      <w:tr w:rsidR="00BB729E" w:rsidRPr="00BB729E" w14:paraId="446A896C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1D2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S20-31-31-V1V2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7E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CD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2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34598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1C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D1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34148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69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02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6D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18318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2E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37.25</w:t>
            </w:r>
          </w:p>
        </w:tc>
      </w:tr>
      <w:tr w:rsidR="00BB729E" w:rsidRPr="00BB729E" w14:paraId="12DDCDDD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D0D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S20-31-32-V1V2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DBC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AEC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89435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17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64527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51DE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C2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63848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DD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61559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02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CE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41641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98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46.56</w:t>
            </w:r>
          </w:p>
        </w:tc>
      </w:tr>
      <w:tr w:rsidR="00BB729E" w:rsidRPr="00BB729E" w14:paraId="396F8A77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E2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lastRenderedPageBreak/>
              <w:t>S20-31-33-V1V2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6B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D40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65507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228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A88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75.66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225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C5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47076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C1D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71.86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1FD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30249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F7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46.18</w:t>
            </w:r>
          </w:p>
        </w:tc>
      </w:tr>
      <w:tr w:rsidR="00BB729E" w:rsidRPr="00BB729E" w14:paraId="26EA8C1E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8B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S20-31-34-V1V2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B3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8F8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F0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17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75.02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CA1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48651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0C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46343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59D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48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28455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3D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43.27</w:t>
            </w:r>
          </w:p>
        </w:tc>
      </w:tr>
      <w:tr w:rsidR="00BB729E" w:rsidRPr="00BB729E" w14:paraId="2947521E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50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S20-31-35-V1V2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F0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68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52733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58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35874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8AF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E66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35456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74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34081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69B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64.63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6A0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28858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1CA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54.72</w:t>
            </w:r>
          </w:p>
        </w:tc>
      </w:tr>
      <w:tr w:rsidR="00BB729E" w:rsidRPr="00BB729E" w14:paraId="195C9A29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0C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S20-31-36-V1V2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9D5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168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76281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60A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D7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08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51114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79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48694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62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63.84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FE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33877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86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44.41</w:t>
            </w:r>
          </w:p>
        </w:tc>
      </w:tr>
      <w:tr w:rsidR="00BB729E" w:rsidRPr="00BB729E" w14:paraId="060A24CE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D69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S20-31-4-V1V2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FB1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00A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63161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882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45839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06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72.57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C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45549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54B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2A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33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31674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E8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50.15</w:t>
            </w:r>
          </w:p>
        </w:tc>
      </w:tr>
      <w:tr w:rsidR="00BB729E" w:rsidRPr="00BB729E" w14:paraId="30299DBD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B6C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S20-31-5-V1V2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804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1A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53890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E7C6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40868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B3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C7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40750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83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39859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CC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73.96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2C0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31914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2B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59.22</w:t>
            </w:r>
          </w:p>
        </w:tc>
      </w:tr>
      <w:tr w:rsidR="00BB729E" w:rsidRPr="00BB729E" w14:paraId="48397022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49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S20-31-6-V1V2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2B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7A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84A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44027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63C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67.48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59A1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43762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FE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42751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5D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65.53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45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24744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E8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37.93</w:t>
            </w:r>
          </w:p>
        </w:tc>
      </w:tr>
      <w:tr w:rsidR="00BB729E" w:rsidRPr="00BB729E" w14:paraId="744EFF3C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91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S20-31-7-V1V2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79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204A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13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32869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5A5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23C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32698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D6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31604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7F1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68.92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66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26115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AB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56.95</w:t>
            </w:r>
          </w:p>
        </w:tc>
      </w:tr>
      <w:tr w:rsidR="00BB729E" w:rsidRPr="00BB729E" w14:paraId="6A384711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967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S20-31-8-V1V2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010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30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110255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07C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74680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113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6EF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73368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14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70675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4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64.1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8D8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49777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22B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45.15</w:t>
            </w:r>
          </w:p>
        </w:tc>
      </w:tr>
      <w:tr w:rsidR="00BB729E" w:rsidRPr="00BB729E" w14:paraId="4FEA1E8B" w14:textId="77777777" w:rsidTr="00BB729E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B432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S20-31-9-V1V2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1BD8D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A168D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021C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38391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B8669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75.93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044D0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38024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FC8ACC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36784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58687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72.75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6ED38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26320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2740B4" w14:textId="77777777" w:rsidR="00BB729E" w:rsidRPr="00BB729E" w:rsidRDefault="00BB729E" w:rsidP="00BB729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BB729E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52.06</w:t>
            </w:r>
          </w:p>
        </w:tc>
      </w:tr>
    </w:tbl>
    <w:p w14:paraId="7CF38FEA" w14:textId="77777777" w:rsidR="00BB729E" w:rsidRDefault="00BB729E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sectPr w:rsidR="00BB729E" w:rsidSect="00BB729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70A547" w14:textId="77777777" w:rsidR="00BB729E" w:rsidRDefault="00BB729E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</w:pPr>
    </w:p>
    <w:p w14:paraId="0B56CED4" w14:textId="22DC658C" w:rsidR="00B44021" w:rsidRDefault="00B44021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</w:pPr>
      <w:r w:rsidRPr="00B44021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Table S4:</w:t>
      </w:r>
      <w: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 </w:t>
      </w:r>
      <w:bookmarkStart w:id="2" w:name="_Hlk143615245"/>
      <w: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Kruscall-wallis stats</w:t>
      </w:r>
      <w:bookmarkEnd w:id="2"/>
    </w:p>
    <w:p w14:paraId="6789AF1E" w14:textId="75A03E56" w:rsidR="00B44021" w:rsidRPr="00817583" w:rsidRDefault="00B44021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</w:pPr>
      <w:r w:rsidRPr="00817583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GB" w:eastAsia="de-DE" w:bidi="en-US"/>
        </w:rPr>
        <w:t>Table S5:</w:t>
      </w:r>
      <w:r w:rsidRP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 </w:t>
      </w:r>
      <w:bookmarkStart w:id="3" w:name="_Hlk143615264"/>
      <w:r w:rsidRP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Permanova values</w:t>
      </w:r>
      <w:r w:rsidR="00817583" w:rsidRP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 for</w:t>
      </w:r>
      <w:r w:rsid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 xml:space="preserve"> weighted and unweighted </w:t>
      </w:r>
      <w:r w:rsidR="00817583" w:rsidRP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Unifrac</w:t>
      </w:r>
      <w:bookmarkEnd w:id="3"/>
      <w:r w:rsidR="00817583">
        <w:rPr>
          <w:rFonts w:ascii="Palatino Linotype" w:eastAsia="Times New Roman" w:hAnsi="Palatino Linotype" w:cs="Times New Roman"/>
          <w:color w:val="000000"/>
          <w:sz w:val="18"/>
          <w:szCs w:val="20"/>
          <w:lang w:val="en-GB" w:eastAsia="de-DE" w:bidi="en-US"/>
        </w:rPr>
        <w:t>.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416"/>
        <w:gridCol w:w="1340"/>
        <w:gridCol w:w="1340"/>
        <w:gridCol w:w="1438"/>
        <w:gridCol w:w="1270"/>
        <w:gridCol w:w="1134"/>
        <w:gridCol w:w="993"/>
      </w:tblGrid>
      <w:tr w:rsidR="009A688F" w:rsidRPr="009A688F" w14:paraId="2D5A642D" w14:textId="77777777" w:rsidTr="006E6A12">
        <w:trPr>
          <w:trHeight w:val="312"/>
        </w:trPr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B0824C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Group 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F837846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Group 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1A9E707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Sample size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10C9F6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Permutations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20DB14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pseudo-F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8159A5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58DE71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q-value</w:t>
            </w:r>
          </w:p>
        </w:tc>
      </w:tr>
      <w:tr w:rsidR="00787BFA" w:rsidRPr="009A688F" w14:paraId="244BD426" w14:textId="77777777" w:rsidTr="006E6A12">
        <w:trPr>
          <w:trHeight w:val="312"/>
        </w:trPr>
        <w:tc>
          <w:tcPr>
            <w:tcW w:w="8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C61F049" w14:textId="5FEFBB50" w:rsidR="00787BFA" w:rsidRPr="009A688F" w:rsidRDefault="00787BFA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Unweighted-Unifrac</w:t>
            </w:r>
          </w:p>
        </w:tc>
      </w:tr>
      <w:tr w:rsidR="00817583" w:rsidRPr="009A688F" w14:paraId="5FA70A89" w14:textId="77777777" w:rsidTr="006E6A12">
        <w:trPr>
          <w:trHeight w:val="312"/>
        </w:trPr>
        <w:tc>
          <w:tcPr>
            <w:tcW w:w="141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14:paraId="7FC1E4FD" w14:textId="2983F7BF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CB86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B936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04D1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823E" w14:textId="3CF71BAB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66D5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0,272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B8D9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0,3432</w:t>
            </w:r>
          </w:p>
        </w:tc>
      </w:tr>
      <w:tr w:rsidR="00817583" w:rsidRPr="009A688F" w14:paraId="74648FAC" w14:textId="77777777" w:rsidTr="006E6A12">
        <w:trPr>
          <w:trHeight w:val="312"/>
        </w:trPr>
        <w:tc>
          <w:tcPr>
            <w:tcW w:w="141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4C2255" w14:textId="3A898DE6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D452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2587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A0C9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F258" w14:textId="2170A765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1,283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0412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E1CE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0,3432</w:t>
            </w:r>
          </w:p>
        </w:tc>
      </w:tr>
      <w:tr w:rsidR="00817583" w:rsidRPr="009A688F" w14:paraId="57C75F93" w14:textId="77777777" w:rsidTr="006E6A12">
        <w:trPr>
          <w:trHeight w:val="312"/>
        </w:trPr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B2CB" w14:textId="28D31368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F296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19FF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F346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A1A5" w14:textId="1BA6A0D0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E8EC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5F21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0,3432</w:t>
            </w:r>
          </w:p>
        </w:tc>
      </w:tr>
      <w:tr w:rsidR="00817583" w:rsidRPr="009A688F" w14:paraId="5CE4FB6E" w14:textId="77777777" w:rsidTr="006E6A12">
        <w:trPr>
          <w:trHeight w:val="312"/>
        </w:trPr>
        <w:tc>
          <w:tcPr>
            <w:tcW w:w="14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AA5FE6" w14:textId="15C1EAF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B7B3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09E4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750D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44C11" w14:textId="1978D85F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E191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0,485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7D1F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0,485</w:t>
            </w:r>
          </w:p>
        </w:tc>
      </w:tr>
      <w:tr w:rsidR="00817583" w:rsidRPr="009A688F" w14:paraId="6280449D" w14:textId="77777777" w:rsidTr="006E6A12">
        <w:trPr>
          <w:trHeight w:val="312"/>
        </w:trPr>
        <w:tc>
          <w:tcPr>
            <w:tcW w:w="141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hideMark/>
          </w:tcPr>
          <w:p w14:paraId="578E9DC0" w14:textId="5BC4A4BA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B315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E86C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14F20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5AF0" w14:textId="5752B298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1,432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7AA3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383B2" w14:textId="77777777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0,3432</w:t>
            </w:r>
          </w:p>
        </w:tc>
      </w:tr>
      <w:tr w:rsidR="009A688F" w:rsidRPr="009A688F" w14:paraId="52D769F1" w14:textId="77777777" w:rsidTr="006E6A12">
        <w:trPr>
          <w:trHeight w:val="312"/>
        </w:trPr>
        <w:tc>
          <w:tcPr>
            <w:tcW w:w="1416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D52C19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09BEF5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EF8ADA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AEC2D6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7545F7" w14:textId="2B1EDD0E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09CD60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C200" w14:textId="77777777" w:rsidR="009A688F" w:rsidRPr="009A688F" w:rsidRDefault="009A688F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9A68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0,3432</w:t>
            </w:r>
          </w:p>
        </w:tc>
      </w:tr>
      <w:tr w:rsidR="00817583" w:rsidRPr="009A688F" w14:paraId="512F5BEE" w14:textId="77777777" w:rsidTr="006E6A12">
        <w:trPr>
          <w:trHeight w:val="312"/>
        </w:trPr>
        <w:tc>
          <w:tcPr>
            <w:tcW w:w="8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F0FD39" w14:textId="1278D1BC" w:rsidR="00817583" w:rsidRPr="00817583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Weighted-Unifrac </w:t>
            </w:r>
          </w:p>
        </w:tc>
      </w:tr>
      <w:tr w:rsidR="006E6A12" w:rsidRPr="009A688F" w14:paraId="20CCEE9C" w14:textId="77777777" w:rsidTr="006E6A12">
        <w:trPr>
          <w:trHeight w:val="312"/>
        </w:trPr>
        <w:tc>
          <w:tcPr>
            <w:tcW w:w="141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0F5310A" w14:textId="71003E8C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Animal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306F" w14:textId="34B16E85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A106E" w14:textId="15E9B88A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51A57" w14:textId="42593FE7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02EEF" w14:textId="0B1624BB" w:rsidR="006E6A12" w:rsidRPr="00817583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0.83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54A90" w14:textId="03E9B32E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0.461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A3195" w14:textId="378B8CC1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0.564</w:t>
            </w:r>
          </w:p>
        </w:tc>
      </w:tr>
      <w:tr w:rsidR="006E6A12" w:rsidRPr="009A688F" w14:paraId="74203AE3" w14:textId="77777777" w:rsidTr="006E6A12">
        <w:trPr>
          <w:trHeight w:val="312"/>
        </w:trPr>
        <w:tc>
          <w:tcPr>
            <w:tcW w:w="141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7495B8FA" w14:textId="378AFD51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63BB1" w14:textId="44213875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CCC4B" w14:textId="497FC5BB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62EAB" w14:textId="45D17FFC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90C4C" w14:textId="6B8BE3BC" w:rsidR="006E6A12" w:rsidRPr="00817583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2.124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7F99" w14:textId="3B183E24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0EF11" w14:textId="2C14B8A1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0.231</w:t>
            </w:r>
          </w:p>
        </w:tc>
      </w:tr>
      <w:tr w:rsidR="006E6A12" w:rsidRPr="009A688F" w14:paraId="2784A92D" w14:textId="77777777" w:rsidTr="006E6A12">
        <w:trPr>
          <w:trHeight w:val="312"/>
        </w:trPr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CAA6E5" w14:textId="53355F06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176C9" w14:textId="24BDD252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6BD75" w14:textId="213A4AF0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F136F" w14:textId="5459A709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972AD" w14:textId="298D9CBC" w:rsidR="006E6A12" w:rsidRPr="00817583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2.53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1194F" w14:textId="12A519DE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0.051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4C9F5" w14:textId="62DE124B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0.231</w:t>
            </w:r>
          </w:p>
        </w:tc>
      </w:tr>
      <w:tr w:rsidR="006E6A12" w:rsidRPr="009A688F" w14:paraId="493AE541" w14:textId="77777777" w:rsidTr="007D6BFC">
        <w:trPr>
          <w:trHeight w:val="312"/>
        </w:trPr>
        <w:tc>
          <w:tcPr>
            <w:tcW w:w="14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169267" w14:textId="3EAFB966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Insect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B7E44" w14:textId="09B80575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7D27D" w14:textId="73B61B5D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2F2CE" w14:textId="2C44B207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9AA2B" w14:textId="38C2A327" w:rsidR="006E6A12" w:rsidRPr="00817583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20B97" w14:textId="43027B2D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5CC6" w14:textId="513C3F3E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0.564</w:t>
            </w:r>
          </w:p>
        </w:tc>
      </w:tr>
      <w:tr w:rsidR="006E6A12" w:rsidRPr="009A688F" w14:paraId="189676FF" w14:textId="77777777" w:rsidTr="007D6BFC">
        <w:trPr>
          <w:trHeight w:val="312"/>
        </w:trPr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278A2B" w14:textId="393525FC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5D33" w14:textId="025F0928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05599" w14:textId="12EEEA0C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0DA3F" w14:textId="72958FC5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192E7" w14:textId="1DF9D441" w:rsidR="006E6A12" w:rsidRPr="00817583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D96F7" w14:textId="5D57E3EE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53CB2" w14:textId="0FD016E0" w:rsidR="006E6A12" w:rsidRPr="009A688F" w:rsidRDefault="006E6A12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0.564</w:t>
            </w:r>
          </w:p>
        </w:tc>
      </w:tr>
      <w:tr w:rsidR="00817583" w:rsidRPr="009A688F" w14:paraId="1460D8C8" w14:textId="77777777" w:rsidTr="006E6A12">
        <w:trPr>
          <w:trHeight w:val="312"/>
        </w:trPr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FCC42B" w14:textId="3D0A5B0E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Microbial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FE6BFB" w14:textId="5153ED18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815C2A" w14:textId="1BBB96BA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9AB3E" w14:textId="06920B5B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B709F" w14:textId="1450873A" w:rsidR="00817583" w:rsidRPr="00817583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C4A6C" w14:textId="0C265B9C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CFCFB9" w14:textId="3695216D" w:rsidR="00817583" w:rsidRPr="009A688F" w:rsidRDefault="00817583" w:rsidP="006E6A1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</w:pPr>
            <w:r w:rsidRPr="00817583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GB" w:eastAsia="en-GB"/>
              </w:rPr>
              <w:t>0.564</w:t>
            </w:r>
          </w:p>
        </w:tc>
      </w:tr>
    </w:tbl>
    <w:p w14:paraId="23629A9E" w14:textId="77777777" w:rsidR="009A688F" w:rsidRDefault="009A688F" w:rsidP="008222D8">
      <w:pPr>
        <w:rPr>
          <w:rFonts w:ascii="Palatino Linotype" w:eastAsia="Times New Roman" w:hAnsi="Palatino Linotype" w:cs="Times New Roman"/>
          <w:color w:val="000000"/>
          <w:sz w:val="18"/>
          <w:szCs w:val="20"/>
          <w:lang w:eastAsia="de-DE" w:bidi="en-US"/>
        </w:rPr>
      </w:pPr>
    </w:p>
    <w:p w14:paraId="1FB7F6DE" w14:textId="6C786F61" w:rsidR="00B44021" w:rsidRPr="00AD1B24" w:rsidRDefault="00B44021" w:rsidP="008222D8">
      <w:pPr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</w:pPr>
      <w:r w:rsidRPr="00AD1B24">
        <w:rPr>
          <w:rFonts w:ascii="Palatino Linotype" w:eastAsia="Times New Roman" w:hAnsi="Palatino Linotype" w:cs="Times New Roman"/>
          <w:b/>
          <w:bCs/>
          <w:color w:val="000000"/>
          <w:sz w:val="18"/>
          <w:szCs w:val="20"/>
          <w:lang w:val="en-US" w:eastAsia="de-DE" w:bidi="en-US"/>
        </w:rPr>
        <w:t xml:space="preserve">Table S6: </w:t>
      </w:r>
      <w:bookmarkStart w:id="4" w:name="_Hlk143615279"/>
      <w:r w:rsidR="008D4A5A" w:rsidRPr="008D4A5A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Abundance of the p</w:t>
      </w:r>
      <w:r w:rsidRPr="008D4A5A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redict</w:t>
      </w:r>
      <w:r w:rsidR="008D4A5A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ed</w:t>
      </w:r>
      <w:r w:rsidRPr="00AD1B24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 xml:space="preserve"> pathways</w:t>
      </w:r>
      <w:bookmarkEnd w:id="4"/>
      <w:r w:rsidR="00AD1B24" w:rsidRPr="00AD1B24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 xml:space="preserve"> </w:t>
      </w:r>
      <w:r w:rsidR="00AD1B24">
        <w:rPr>
          <w:rFonts w:ascii="Palatino Linotype" w:eastAsia="Times New Roman" w:hAnsi="Palatino Linotype" w:cs="Times New Roman"/>
          <w:color w:val="000000"/>
          <w:sz w:val="18"/>
          <w:szCs w:val="20"/>
          <w:lang w:val="en-US" w:eastAsia="de-DE" w:bidi="en-US"/>
        </w:rPr>
        <w:t>that evidenced correlation with amino acid intake in the three diets when compared with ANIMAL.</w:t>
      </w:r>
    </w:p>
    <w:p w14:paraId="0E22C3B2" w14:textId="6AEB2248" w:rsidR="008222D8" w:rsidRDefault="002D1138" w:rsidP="008222D8">
      <w:pPr>
        <w:rPr>
          <w:sz w:val="24"/>
          <w:szCs w:val="24"/>
          <w:lang w:val="en-US"/>
        </w:rPr>
      </w:pPr>
      <w:r w:rsidRPr="002D1138">
        <w:lastRenderedPageBreak/>
        <w:drawing>
          <wp:inline distT="0" distB="0" distL="0" distR="0" wp14:anchorId="66852251" wp14:editId="368BC6CF">
            <wp:extent cx="5731510" cy="6760210"/>
            <wp:effectExtent l="0" t="0" r="2540" b="2540"/>
            <wp:docPr id="9329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D9A9" w14:textId="28C172E7" w:rsidR="008222D8" w:rsidRDefault="008222D8">
      <w:pPr>
        <w:rPr>
          <w:lang w:val="en-US"/>
        </w:rPr>
      </w:pPr>
    </w:p>
    <w:sectPr w:rsidR="00822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8"/>
    <w:rsid w:val="00114E25"/>
    <w:rsid w:val="001713F9"/>
    <w:rsid w:val="0021089C"/>
    <w:rsid w:val="00265D1C"/>
    <w:rsid w:val="002D1138"/>
    <w:rsid w:val="0033607B"/>
    <w:rsid w:val="0035145B"/>
    <w:rsid w:val="005869AD"/>
    <w:rsid w:val="005C3565"/>
    <w:rsid w:val="006E6A12"/>
    <w:rsid w:val="00787BFA"/>
    <w:rsid w:val="007E64BB"/>
    <w:rsid w:val="00817583"/>
    <w:rsid w:val="008222D8"/>
    <w:rsid w:val="008D4A5A"/>
    <w:rsid w:val="009642F1"/>
    <w:rsid w:val="0099448F"/>
    <w:rsid w:val="009A688F"/>
    <w:rsid w:val="00AD1B24"/>
    <w:rsid w:val="00B0457C"/>
    <w:rsid w:val="00B44021"/>
    <w:rsid w:val="00BB729E"/>
    <w:rsid w:val="00C05702"/>
    <w:rsid w:val="00C1578F"/>
    <w:rsid w:val="00CF3D65"/>
    <w:rsid w:val="00E04487"/>
    <w:rsid w:val="00E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6A616"/>
  <w15:docId w15:val="{980FB715-80F9-45C2-84C2-B6FC812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7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F8E5-B645-439D-BD29-DC3787E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703</Words>
  <Characters>4040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Pereira</dc:creator>
  <cp:keywords/>
  <dc:description/>
  <cp:lastModifiedBy>Ana Teresa Gonçalves</cp:lastModifiedBy>
  <cp:revision>7</cp:revision>
  <dcterms:created xsi:type="dcterms:W3CDTF">2023-07-31T16:05:00Z</dcterms:created>
  <dcterms:modified xsi:type="dcterms:W3CDTF">2023-11-04T03:29:00Z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dcf6465b15cfa8005fb3f238f56955d7f5e016fa033fbb4158e58752237c7d17</vt:lpwstr>
  </property>
</Properties>
</file>