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5807" w14:textId="50ACB63D" w:rsidR="002445D4" w:rsidRPr="005A1D9F" w:rsidRDefault="002445D4" w:rsidP="002445D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el-GR"/>
          <w14:ligatures w14:val="none"/>
        </w:rPr>
      </w:pPr>
      <w:r w:rsidRPr="002445D4">
        <w:rPr>
          <w:b/>
          <w:bCs/>
          <w:lang w:val="en-US"/>
        </w:rPr>
        <w:t>Supplementary Table 1</w:t>
      </w:r>
      <w:r w:rsidRPr="002445D4">
        <w:rPr>
          <w:lang w:val="en-US"/>
        </w:rPr>
        <w:t>. Multiple linear regression model analysis of 669 SARS-CoV-2 seropositive children for the whole study period (01/05/2022-31/12/2022 and July 2023) involving SARS-CoV-2 natural infection antibody titers as dependent variable and period, sex, age, origin and hospitalization status as independent variables. Statistically significant differences (</w:t>
      </w:r>
      <w:r w:rsidRPr="002445D4">
        <w:rPr>
          <w:rFonts w:ascii="Calibri" w:eastAsia="Times New Roman" w:hAnsi="Calibri" w:cs="Calibri"/>
          <w:i/>
          <w:iCs/>
          <w:color w:val="000000"/>
          <w:kern w:val="0"/>
          <w:lang w:val="en-US" w:eastAsia="el-GR"/>
          <w14:ligatures w14:val="none"/>
        </w:rPr>
        <w:t>P</w:t>
      </w:r>
      <w:r w:rsidRPr="002445D4"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  <w:t xml:space="preserve">-value &lt;0.05) </w:t>
      </w:r>
      <w:r w:rsidRPr="002445D4">
        <w:rPr>
          <w:lang w:val="en-US"/>
        </w:rPr>
        <w:t>are marked in bold</w:t>
      </w:r>
      <w:r w:rsidRPr="002445D4"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  <w:t>.</w:t>
      </w:r>
      <w:r w:rsidRPr="005A1D9F"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  <w:t xml:space="preserve"> </w:t>
      </w:r>
    </w:p>
    <w:p w14:paraId="0A0AB70C" w14:textId="77777777" w:rsidR="002445D4" w:rsidRDefault="002445D4" w:rsidP="002445D4">
      <w:pPr>
        <w:ind w:left="-1134" w:firstLine="1134"/>
        <w:jc w:val="both"/>
        <w:rPr>
          <w:lang w:val="en-US"/>
        </w:rPr>
      </w:pPr>
    </w:p>
    <w:tbl>
      <w:tblPr>
        <w:tblW w:w="9574" w:type="dxa"/>
        <w:jc w:val="center"/>
        <w:tblLook w:val="04A0" w:firstRow="1" w:lastRow="0" w:firstColumn="1" w:lastColumn="0" w:noHBand="0" w:noVBand="1"/>
      </w:tblPr>
      <w:tblGrid>
        <w:gridCol w:w="1240"/>
        <w:gridCol w:w="1531"/>
        <w:gridCol w:w="819"/>
        <w:gridCol w:w="1308"/>
        <w:gridCol w:w="863"/>
        <w:gridCol w:w="897"/>
        <w:gridCol w:w="1030"/>
        <w:gridCol w:w="1013"/>
        <w:gridCol w:w="873"/>
      </w:tblGrid>
      <w:tr w:rsidR="002445D4" w:rsidRPr="00523485" w14:paraId="06BF30EB" w14:textId="77777777" w:rsidTr="00BA76DC">
        <w:trPr>
          <w:trHeight w:val="103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0B2B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5938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Unstandardized</w:t>
            </w:r>
            <w:proofErr w:type="spellEnd"/>
          </w:p>
          <w:p w14:paraId="2565A910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Coefficients</w:t>
            </w:r>
            <w:proofErr w:type="spellEnd"/>
          </w:p>
          <w:p w14:paraId="48139E0F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B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77B9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Std</w:t>
            </w:r>
            <w:proofErr w:type="spellEnd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Error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B89E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Standardized</w:t>
            </w:r>
            <w:proofErr w:type="spellEnd"/>
          </w:p>
          <w:p w14:paraId="7E9B5904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Coefficients</w:t>
            </w:r>
            <w:proofErr w:type="spellEnd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Beta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E391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P</w:t>
            </w:r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value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7EA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95.0% </w:t>
            </w: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Confidence</w:t>
            </w:r>
            <w:proofErr w:type="spellEnd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Interval</w:t>
            </w:r>
            <w:proofErr w:type="spellEnd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for B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99ED4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0C68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Collinearity</w:t>
            </w:r>
            <w:proofErr w:type="spellEnd"/>
            <w:r w:rsidRPr="000C68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0C68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Statistics</w:t>
            </w:r>
            <w:proofErr w:type="spellEnd"/>
          </w:p>
        </w:tc>
      </w:tr>
      <w:tr w:rsidR="002445D4" w:rsidRPr="00523485" w14:paraId="3CF0E5D0" w14:textId="77777777" w:rsidTr="00BA76DC">
        <w:trPr>
          <w:trHeight w:val="34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B42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2367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0D24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1F67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A009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6F82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Lower</w:t>
            </w:r>
            <w:proofErr w:type="spellEnd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Bound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99FB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Upper</w:t>
            </w:r>
            <w:proofErr w:type="spellEnd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Bound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FE29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0C6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Tolerance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4BC7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VIF</w:t>
            </w:r>
          </w:p>
        </w:tc>
      </w:tr>
      <w:tr w:rsidR="002445D4" w:rsidRPr="00523485" w14:paraId="397024DF" w14:textId="77777777" w:rsidTr="00BA76DC">
        <w:trPr>
          <w:trHeight w:val="345"/>
          <w:jc w:val="center"/>
        </w:trPr>
        <w:tc>
          <w:tcPr>
            <w:tcW w:w="9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3236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Total</w:t>
            </w:r>
            <w:proofErr w:type="spellEnd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seropositive</w:t>
            </w:r>
            <w:proofErr w:type="spellEnd"/>
          </w:p>
          <w:p w14:paraId="0F6BE656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(n=669, R</w:t>
            </w:r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=0.011)</w:t>
            </w:r>
          </w:p>
        </w:tc>
      </w:tr>
      <w:tr w:rsidR="002445D4" w:rsidRPr="00523485" w14:paraId="2486C649" w14:textId="77777777" w:rsidTr="00BA76DC">
        <w:trPr>
          <w:trHeight w:val="34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3C3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Constant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93D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61E2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1D5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433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0.019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0F9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689A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65.05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B76E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BEED8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445D4" w:rsidRPr="00523485" w14:paraId="276D0835" w14:textId="77777777" w:rsidTr="00BA76DC">
        <w:trPr>
          <w:trHeight w:val="34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4FC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Period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18E9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9C07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9C46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-0.063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A34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0.109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F64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-13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0248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312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4B6A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F162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1.047</w:t>
            </w:r>
          </w:p>
        </w:tc>
      </w:tr>
      <w:tr w:rsidR="002445D4" w:rsidRPr="00523485" w14:paraId="0CD43354" w14:textId="77777777" w:rsidTr="00BA76DC">
        <w:trPr>
          <w:trHeight w:val="34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974C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Sex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15E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D48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FFE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0.027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CF23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0.483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FB7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CB1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5AA4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2557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0C68E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003</w:t>
            </w:r>
          </w:p>
        </w:tc>
      </w:tr>
      <w:tr w:rsidR="002445D4" w:rsidRPr="00523485" w14:paraId="2A0DA15A" w14:textId="77777777" w:rsidTr="00BA76DC">
        <w:trPr>
          <w:trHeight w:val="34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43F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Age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0B6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7834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0.042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44AD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44A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0.842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0A48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-0.074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3C2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0.091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8B6A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355A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0C68E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086</w:t>
            </w:r>
          </w:p>
        </w:tc>
      </w:tr>
      <w:tr w:rsidR="002445D4" w:rsidRPr="00523485" w14:paraId="4263A1C9" w14:textId="77777777" w:rsidTr="00BA76DC">
        <w:trPr>
          <w:trHeight w:val="34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3A6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Origin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BDD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179F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A4A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C652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0.009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FEAC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DFE2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312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9AF3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1871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0C68E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005</w:t>
            </w:r>
          </w:p>
        </w:tc>
      </w:tr>
      <w:tr w:rsidR="002445D4" w:rsidRPr="00523485" w14:paraId="28D33E6B" w14:textId="77777777" w:rsidTr="00BA76DC">
        <w:trPr>
          <w:trHeight w:val="34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3E1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5234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Hospitalized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9A2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CDA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F3D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0.058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B0C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0.141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E491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53EA" w14:textId="77777777" w:rsidR="002445D4" w:rsidRPr="00523485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5234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2E530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5095" w14:textId="77777777" w:rsidR="002445D4" w:rsidRPr="000C68E8" w:rsidRDefault="002445D4" w:rsidP="00BA7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0C68E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0C68E8">
              <w:rPr>
                <w:rFonts w:ascii="Calibri" w:hAnsi="Calibri" w:cs="Calibri"/>
                <w:color w:val="000000"/>
                <w:sz w:val="20"/>
                <w:szCs w:val="20"/>
              </w:rPr>
              <w:t>040</w:t>
            </w:r>
          </w:p>
        </w:tc>
      </w:tr>
    </w:tbl>
    <w:p w14:paraId="4B0E63FD" w14:textId="77777777" w:rsidR="002445D4" w:rsidRPr="002C5429" w:rsidRDefault="002445D4" w:rsidP="002445D4">
      <w:pPr>
        <w:jc w:val="both"/>
        <w:rPr>
          <w:lang w:val="en-US"/>
        </w:rPr>
      </w:pPr>
    </w:p>
    <w:p w14:paraId="616B07CD" w14:textId="77777777" w:rsidR="00470719" w:rsidRDefault="00470719">
      <w:pPr>
        <w:rPr>
          <w:lang w:val="en-US"/>
        </w:rPr>
      </w:pPr>
    </w:p>
    <w:p w14:paraId="2E6A199A" w14:textId="77777777" w:rsidR="00470719" w:rsidRDefault="00470719">
      <w:pPr>
        <w:rPr>
          <w:lang w:val="en-US"/>
        </w:rPr>
      </w:pPr>
    </w:p>
    <w:p w14:paraId="38EC4D68" w14:textId="77777777" w:rsidR="00470719" w:rsidRDefault="00470719">
      <w:pPr>
        <w:rPr>
          <w:lang w:val="en-US"/>
        </w:rPr>
      </w:pPr>
    </w:p>
    <w:p w14:paraId="47BBBD45" w14:textId="77777777" w:rsidR="00470719" w:rsidRDefault="00470719">
      <w:pPr>
        <w:rPr>
          <w:lang w:val="en-US"/>
        </w:rPr>
      </w:pPr>
    </w:p>
    <w:p w14:paraId="21C4AC71" w14:textId="0CD8334E" w:rsidR="0034435F" w:rsidRPr="00D72506" w:rsidRDefault="0034435F">
      <w:pPr>
        <w:rPr>
          <w:b/>
          <w:bCs/>
          <w:u w:val="single"/>
          <w:lang w:val="en-US"/>
        </w:rPr>
      </w:pPr>
    </w:p>
    <w:sectPr w:rsidR="0034435F" w:rsidRPr="00D72506" w:rsidSect="00DB2B3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E2"/>
    <w:rsid w:val="002445D4"/>
    <w:rsid w:val="00263EF5"/>
    <w:rsid w:val="00306E5E"/>
    <w:rsid w:val="0034435F"/>
    <w:rsid w:val="00470719"/>
    <w:rsid w:val="00682A64"/>
    <w:rsid w:val="00874E0D"/>
    <w:rsid w:val="008B3478"/>
    <w:rsid w:val="008E5106"/>
    <w:rsid w:val="00930876"/>
    <w:rsid w:val="00A8374F"/>
    <w:rsid w:val="00B83A63"/>
    <w:rsid w:val="00BE3244"/>
    <w:rsid w:val="00D26534"/>
    <w:rsid w:val="00D30B76"/>
    <w:rsid w:val="00D5668A"/>
    <w:rsid w:val="00D60A5F"/>
    <w:rsid w:val="00D72506"/>
    <w:rsid w:val="00DB2B33"/>
    <w:rsid w:val="00DE4829"/>
    <w:rsid w:val="00EB78E2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52BE5"/>
  <w15:chartTrackingRefBased/>
  <w15:docId w15:val="{43C59927-55F1-437E-A518-817BA2E7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Filippos Filippatos</dc:creator>
  <cp:keywords/>
  <dc:description/>
  <cp:lastModifiedBy>Filippos Filippatos</cp:lastModifiedBy>
  <cp:revision>2</cp:revision>
  <dcterms:created xsi:type="dcterms:W3CDTF">2024-01-14T19:30:00Z</dcterms:created>
  <dcterms:modified xsi:type="dcterms:W3CDTF">2024-01-14T19:30:00Z</dcterms:modified>
</cp:coreProperties>
</file>