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80D44" w14:textId="16860119" w:rsidR="00C71746" w:rsidRDefault="00C71746">
      <w:pPr>
        <w:rPr>
          <w:rFonts w:ascii="Palatino Linotype" w:hAnsi="Palatino Linotype"/>
        </w:rPr>
      </w:pPr>
    </w:p>
    <w:p w14:paraId="1D9364E3" w14:textId="62504223" w:rsidR="002D6BD2" w:rsidRDefault="00DC6CA9" w:rsidP="005D6D05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1BDD90D9" wp14:editId="0A0935A9">
            <wp:extent cx="6152515" cy="3076575"/>
            <wp:effectExtent l="0" t="0" r="635" b="9525"/>
            <wp:docPr id="12" name="Chart 12">
              <a:extLst xmlns:a="http://schemas.openxmlformats.org/drawingml/2006/main">
                <a:ext uri="{FF2B5EF4-FFF2-40B4-BE49-F238E27FC236}">
                  <a16:creationId xmlns:a16="http://schemas.microsoft.com/office/drawing/2014/main" id="{23ADE22C-F170-40E3-9A2F-C552645440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B97FCFB" w14:textId="4CD0CCA8" w:rsidR="00BE4D3F" w:rsidRDefault="00C7174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1.5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</w:t>
      </w:r>
      <w:r w:rsidRPr="00DC6CA9">
        <w:rPr>
          <w:rFonts w:ascii="Palatino Linotype" w:hAnsi="Palatino Linotype"/>
        </w:rPr>
        <w:t xml:space="preserve">CF, PLI and PIN indices for the </w:t>
      </w:r>
      <w:r>
        <w:rPr>
          <w:rFonts w:ascii="Palatino Linotype" w:hAnsi="Palatino Linotype"/>
        </w:rPr>
        <w:t>extensive</w:t>
      </w:r>
      <w:r w:rsidRPr="00DC6CA9">
        <w:rPr>
          <w:rFonts w:ascii="Palatino Linotype" w:hAnsi="Palatino Linotype"/>
        </w:rPr>
        <w:t xml:space="preserve"> arable lands</w:t>
      </w: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915AB"/>
    <w:rsid w:val="000E498B"/>
    <w:rsid w:val="000E5D32"/>
    <w:rsid w:val="001108FE"/>
    <w:rsid w:val="00122B5F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92530"/>
    <w:rsid w:val="003A5142"/>
    <w:rsid w:val="004C57FE"/>
    <w:rsid w:val="00570818"/>
    <w:rsid w:val="0057431D"/>
    <w:rsid w:val="005841C3"/>
    <w:rsid w:val="005D6D05"/>
    <w:rsid w:val="00666C1B"/>
    <w:rsid w:val="0068572E"/>
    <w:rsid w:val="006D0711"/>
    <w:rsid w:val="006D7731"/>
    <w:rsid w:val="00721324"/>
    <w:rsid w:val="00757D2F"/>
    <w:rsid w:val="00773FF7"/>
    <w:rsid w:val="007E350F"/>
    <w:rsid w:val="0083069C"/>
    <w:rsid w:val="00890BBB"/>
    <w:rsid w:val="008D73C7"/>
    <w:rsid w:val="00922680"/>
    <w:rsid w:val="009A17C4"/>
    <w:rsid w:val="009F34E0"/>
    <w:rsid w:val="009F3538"/>
    <w:rsid w:val="00A21A18"/>
    <w:rsid w:val="00A478C2"/>
    <w:rsid w:val="00A954BE"/>
    <w:rsid w:val="00B13AFD"/>
    <w:rsid w:val="00B22163"/>
    <w:rsid w:val="00BE4D3F"/>
    <w:rsid w:val="00C04115"/>
    <w:rsid w:val="00C0518D"/>
    <w:rsid w:val="00C71746"/>
    <w:rsid w:val="00D35B88"/>
    <w:rsid w:val="00D36E5B"/>
    <w:rsid w:val="00D410A6"/>
    <w:rsid w:val="00D90187"/>
    <w:rsid w:val="00DC6CA9"/>
    <w:rsid w:val="00DD1929"/>
    <w:rsid w:val="00E0469E"/>
    <w:rsid w:val="00E24391"/>
    <w:rsid w:val="00ED177B"/>
    <w:rsid w:val="00F21A60"/>
    <w:rsid w:val="00F751B2"/>
    <w:rsid w:val="00FC22C9"/>
    <w:rsid w:val="00FC5928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7174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8"/>
          <c:order val="8"/>
          <c:tx>
            <c:strRef>
              <c:f>'Cont_Factor (CF)_PLI_graf'!$S$1</c:f>
              <c:strCache>
                <c:ptCount val="1"/>
                <c:pt idx="0">
                  <c:v>PLI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(CF)_PLI_graf'!$S$94:$S$113</c:f>
              <c:numCache>
                <c:formatCode>0.0</c:formatCode>
                <c:ptCount val="20"/>
                <c:pt idx="0">
                  <c:v>1.229114618451919</c:v>
                </c:pt>
                <c:pt idx="1">
                  <c:v>0.75885868821024771</c:v>
                </c:pt>
                <c:pt idx="2">
                  <c:v>0.99280733358100548</c:v>
                </c:pt>
                <c:pt idx="3">
                  <c:v>0.68509701094182052</c:v>
                </c:pt>
                <c:pt idx="4">
                  <c:v>1.3049541010003181</c:v>
                </c:pt>
                <c:pt idx="5">
                  <c:v>1.2771510750366706</c:v>
                </c:pt>
                <c:pt idx="6">
                  <c:v>1.3138153912973203</c:v>
                </c:pt>
                <c:pt idx="7">
                  <c:v>1.3195295524920556</c:v>
                </c:pt>
                <c:pt idx="8">
                  <c:v>1.275282537687656</c:v>
                </c:pt>
                <c:pt idx="9">
                  <c:v>1.1066104060569375</c:v>
                </c:pt>
                <c:pt idx="10">
                  <c:v>1.1501548131438222</c:v>
                </c:pt>
                <c:pt idx="11">
                  <c:v>1.4127928586978276</c:v>
                </c:pt>
                <c:pt idx="12">
                  <c:v>1.0025534247229915</c:v>
                </c:pt>
                <c:pt idx="13">
                  <c:v>1.0808348726740107</c:v>
                </c:pt>
                <c:pt idx="14">
                  <c:v>0.97588153989678095</c:v>
                </c:pt>
                <c:pt idx="15">
                  <c:v>0.96926164877959597</c:v>
                </c:pt>
                <c:pt idx="16">
                  <c:v>0.89077190760409553</c:v>
                </c:pt>
                <c:pt idx="17">
                  <c:v>0.79362298834310807</c:v>
                </c:pt>
                <c:pt idx="18">
                  <c:v>0.42245376363409781</c:v>
                </c:pt>
                <c:pt idx="19">
                  <c:v>1.1299900597023615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62-432B-93D7-85B8B1048C89}"/>
            </c:ext>
          </c:extLst>
        </c:ser>
        <c:ser>
          <c:idx val="9"/>
          <c:order val="9"/>
          <c:tx>
            <c:strRef>
              <c:f>'Cont_Factor (CF)_PLI_graf'!$T$1</c:f>
              <c:strCache>
                <c:ptCount val="1"/>
                <c:pt idx="0">
                  <c:v>PIN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(CF)_PLI_graf'!$T$94:$T$113</c:f>
              <c:numCache>
                <c:formatCode>General</c:formatCode>
                <c:ptCount val="20"/>
                <c:pt idx="0">
                  <c:v>1.0892446855325097</c:v>
                </c:pt>
                <c:pt idx="1">
                  <c:v>0.77695183846752836</c:v>
                </c:pt>
                <c:pt idx="2">
                  <c:v>0.91575531903961205</c:v>
                </c:pt>
                <c:pt idx="3">
                  <c:v>0.58433255416756025</c:v>
                </c:pt>
                <c:pt idx="4">
                  <c:v>1.2034591860249062</c:v>
                </c:pt>
                <c:pt idx="5">
                  <c:v>1.1659436094229254</c:v>
                </c:pt>
                <c:pt idx="6">
                  <c:v>1.2026986566611224</c:v>
                </c:pt>
                <c:pt idx="7">
                  <c:v>1.287351457622542</c:v>
                </c:pt>
                <c:pt idx="8">
                  <c:v>1.1257537752773168</c:v>
                </c:pt>
                <c:pt idx="9">
                  <c:v>1.015431898831783</c:v>
                </c:pt>
                <c:pt idx="10">
                  <c:v>1.0513926221206291</c:v>
                </c:pt>
                <c:pt idx="11">
                  <c:v>1.1285442216629362</c:v>
                </c:pt>
                <c:pt idx="12">
                  <c:v>0.86982677452225055</c:v>
                </c:pt>
                <c:pt idx="13">
                  <c:v>0.92542403583637289</c:v>
                </c:pt>
                <c:pt idx="14">
                  <c:v>1.7889875459243183</c:v>
                </c:pt>
                <c:pt idx="15">
                  <c:v>1.1264625106189705</c:v>
                </c:pt>
                <c:pt idx="16">
                  <c:v>1.260356834598396</c:v>
                </c:pt>
                <c:pt idx="17">
                  <c:v>1.0745345127207864</c:v>
                </c:pt>
                <c:pt idx="18">
                  <c:v>1.2117366990224649</c:v>
                </c:pt>
                <c:pt idx="19">
                  <c:v>1.8188979464141384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A62-432B-93D7-85B8B1048C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94424368"/>
        <c:axId val="2066047952"/>
      </c:barChart>
      <c:lineChart>
        <c:grouping val="standard"/>
        <c:varyColors val="0"/>
        <c:ser>
          <c:idx val="2"/>
          <c:order val="2"/>
          <c:tx>
            <c:strRef>
              <c:f>'Cont_Factor (CF)_PLI_graf'!$M$1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val>
            <c:numRef>
              <c:f>'Cont_Factor (CF)_PLI_graf'!$M$94:$M$113</c:f>
            </c:numRef>
          </c:val>
          <c:smooth val="0"/>
          <c:extLst>
            <c:ext xmlns:c16="http://schemas.microsoft.com/office/drawing/2014/chart" uri="{C3380CC4-5D6E-409C-BE32-E72D297353CC}">
              <c16:uniqueId val="{00000002-0A62-432B-93D7-85B8B1048C89}"/>
            </c:ext>
          </c:extLst>
        </c:ser>
        <c:ser>
          <c:idx val="7"/>
          <c:order val="7"/>
          <c:tx>
            <c:strRef>
              <c:f>'Cont_Factor (CF)_PLI_graf'!$R$1</c:f>
              <c:strCache>
                <c:ptCount val="1"/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(CF)_PLI_graf'!$R$94:$R$113</c:f>
            </c:numRef>
          </c:val>
          <c:smooth val="0"/>
          <c:extLst>
            <c:ext xmlns:c16="http://schemas.microsoft.com/office/drawing/2014/chart" uri="{C3380CC4-5D6E-409C-BE32-E72D297353CC}">
              <c16:uniqueId val="{00000003-0A62-432B-93D7-85B8B1048C89}"/>
            </c:ext>
          </c:extLst>
        </c:ser>
        <c:ser>
          <c:idx val="0"/>
          <c:order val="0"/>
          <c:tx>
            <c:strRef>
              <c:f>'Cont_Factor (CF)_PLI_graf'!$K$1</c:f>
              <c:strCache>
                <c:ptCount val="1"/>
                <c:pt idx="0">
                  <c:v>CF_Cu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'Cont_Factor (CF)_PLI_graf'!$K$94:$K$113</c:f>
              <c:numCache>
                <c:formatCode>0.0</c:formatCode>
                <c:ptCount val="20"/>
                <c:pt idx="0">
                  <c:v>1.9501548019049109</c:v>
                </c:pt>
                <c:pt idx="1">
                  <c:v>0.71657337127808618</c:v>
                </c:pt>
                <c:pt idx="2">
                  <c:v>0.81202343070116279</c:v>
                </c:pt>
                <c:pt idx="3">
                  <c:v>0.97918948194713129</c:v>
                </c:pt>
                <c:pt idx="4">
                  <c:v>1.0823423661277936</c:v>
                </c:pt>
                <c:pt idx="5">
                  <c:v>1.2332405882977471</c:v>
                </c:pt>
                <c:pt idx="6">
                  <c:v>1.4512902543810191</c:v>
                </c:pt>
                <c:pt idx="7">
                  <c:v>1.1009375597780853</c:v>
                </c:pt>
                <c:pt idx="8">
                  <c:v>1.0748671983934692</c:v>
                </c:pt>
                <c:pt idx="9">
                  <c:v>0.95873655855740403</c:v>
                </c:pt>
                <c:pt idx="10">
                  <c:v>0.96392592416386269</c:v>
                </c:pt>
                <c:pt idx="11">
                  <c:v>2.4216869236439131</c:v>
                </c:pt>
                <c:pt idx="12">
                  <c:v>1.1935322394053243</c:v>
                </c:pt>
                <c:pt idx="13">
                  <c:v>1.5352139331548995</c:v>
                </c:pt>
                <c:pt idx="14">
                  <c:v>1.0705214918039156</c:v>
                </c:pt>
                <c:pt idx="15">
                  <c:v>1.5206729414347449</c:v>
                </c:pt>
                <c:pt idx="16">
                  <c:v>0.93311282794079686</c:v>
                </c:pt>
                <c:pt idx="17">
                  <c:v>0.84887927530610352</c:v>
                </c:pt>
                <c:pt idx="18">
                  <c:v>1.4156207461504171</c:v>
                </c:pt>
                <c:pt idx="19">
                  <c:v>0.84208089251504037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A62-432B-93D7-85B8B1048C89}"/>
            </c:ext>
          </c:extLst>
        </c:ser>
        <c:ser>
          <c:idx val="1"/>
          <c:order val="1"/>
          <c:tx>
            <c:strRef>
              <c:f>'Cont_Factor (CF)_PLI_graf'!$L$1</c:f>
              <c:strCache>
                <c:ptCount val="1"/>
                <c:pt idx="0">
                  <c:v>CF_Zn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'Cont_Factor (CF)_PLI_graf'!$L$94:$L$113</c:f>
              <c:numCache>
                <c:formatCode>0.0</c:formatCode>
                <c:ptCount val="20"/>
                <c:pt idx="0">
                  <c:v>2.273659106596432</c:v>
                </c:pt>
                <c:pt idx="1">
                  <c:v>1.2100658886237408</c:v>
                </c:pt>
                <c:pt idx="2">
                  <c:v>1.4272389552519389</c:v>
                </c:pt>
                <c:pt idx="3">
                  <c:v>0.84037948957457642</c:v>
                </c:pt>
                <c:pt idx="4">
                  <c:v>1.7560585903035038</c:v>
                </c:pt>
                <c:pt idx="5">
                  <c:v>1.6573436266544199</c:v>
                </c:pt>
                <c:pt idx="6">
                  <c:v>1.6025162465552709</c:v>
                </c:pt>
                <c:pt idx="7">
                  <c:v>1.35214006422233</c:v>
                </c:pt>
                <c:pt idx="8">
                  <c:v>1.5672907809144505</c:v>
                </c:pt>
                <c:pt idx="9">
                  <c:v>1.4389719811194412</c:v>
                </c:pt>
                <c:pt idx="10">
                  <c:v>1.4894841839537578</c:v>
                </c:pt>
                <c:pt idx="11">
                  <c:v>3.0121745377833578</c:v>
                </c:pt>
                <c:pt idx="12">
                  <c:v>1.6502602708707068</c:v>
                </c:pt>
                <c:pt idx="13">
                  <c:v>1.9468645091515124</c:v>
                </c:pt>
                <c:pt idx="14">
                  <c:v>0.87086742273738027</c:v>
                </c:pt>
                <c:pt idx="15">
                  <c:v>1.1906282885706325</c:v>
                </c:pt>
                <c:pt idx="16">
                  <c:v>0.85654736734732517</c:v>
                </c:pt>
                <c:pt idx="17">
                  <c:v>0.79058875525436634</c:v>
                </c:pt>
                <c:pt idx="18">
                  <c:v>9.1213447861612965E-2</c:v>
                </c:pt>
                <c:pt idx="19">
                  <c:v>1.2284589621603934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A62-432B-93D7-85B8B1048C89}"/>
            </c:ext>
          </c:extLst>
        </c:ser>
        <c:ser>
          <c:idx val="3"/>
          <c:order val="3"/>
          <c:tx>
            <c:strRef>
              <c:f>'Cont_Factor (CF)_PLI_graf'!$N$1</c:f>
              <c:strCache>
                <c:ptCount val="1"/>
                <c:pt idx="0">
                  <c:v>CF_Mn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'Cont_Factor (CF)_PLI_graf'!$N$94:$N$113</c:f>
              <c:numCache>
                <c:formatCode>0.0</c:formatCode>
                <c:ptCount val="20"/>
                <c:pt idx="0">
                  <c:v>2.0327380539278361</c:v>
                </c:pt>
                <c:pt idx="1">
                  <c:v>2.31255796144228</c:v>
                </c:pt>
                <c:pt idx="2">
                  <c:v>2.5711423589393694</c:v>
                </c:pt>
                <c:pt idx="3">
                  <c:v>0.73141697997180344</c:v>
                </c:pt>
                <c:pt idx="4">
                  <c:v>1.8345132972662517</c:v>
                </c:pt>
                <c:pt idx="5">
                  <c:v>1.5478274353408428</c:v>
                </c:pt>
                <c:pt idx="6">
                  <c:v>1.8990165075979653</c:v>
                </c:pt>
                <c:pt idx="7">
                  <c:v>2.4832247284260061</c:v>
                </c:pt>
                <c:pt idx="8">
                  <c:v>2.1416126494664094</c:v>
                </c:pt>
                <c:pt idx="9">
                  <c:v>2.1297646540757511</c:v>
                </c:pt>
                <c:pt idx="10">
                  <c:v>2.0064214142845631</c:v>
                </c:pt>
                <c:pt idx="11">
                  <c:v>1.8364206591557866</c:v>
                </c:pt>
                <c:pt idx="12">
                  <c:v>1.872650134531112</c:v>
                </c:pt>
                <c:pt idx="13">
                  <c:v>1.7314644144537825</c:v>
                </c:pt>
                <c:pt idx="14">
                  <c:v>0.58650433546357417</c:v>
                </c:pt>
                <c:pt idx="15">
                  <c:v>0.63317372631066871</c:v>
                </c:pt>
                <c:pt idx="16">
                  <c:v>0.55167906344750528</c:v>
                </c:pt>
                <c:pt idx="17">
                  <c:v>0.52697792802854071</c:v>
                </c:pt>
                <c:pt idx="18">
                  <c:v>0.85772813272785375</c:v>
                </c:pt>
                <c:pt idx="19">
                  <c:v>0.83093091315040413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A62-432B-93D7-85B8B1048C89}"/>
            </c:ext>
          </c:extLst>
        </c:ser>
        <c:ser>
          <c:idx val="6"/>
          <c:order val="6"/>
          <c:tx>
            <c:strRef>
              <c:f>'Cont_Factor (CF)_PLI_graf'!$Q$1</c:f>
              <c:strCache>
                <c:ptCount val="1"/>
                <c:pt idx="0">
                  <c:v>CF_Pb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(CF)_PLI_graf'!$Q$94:$Q$113</c:f>
              <c:numCache>
                <c:formatCode>0.0</c:formatCode>
                <c:ptCount val="20"/>
                <c:pt idx="0">
                  <c:v>0.67405494370969243</c:v>
                </c:pt>
                <c:pt idx="1">
                  <c:v>0.34898244720784749</c:v>
                </c:pt>
                <c:pt idx="2">
                  <c:v>0.71633555570695651</c:v>
                </c:pt>
                <c:pt idx="3">
                  <c:v>0.7476425879535219</c:v>
                </c:pt>
                <c:pt idx="4">
                  <c:v>1.8258008618643613</c:v>
                </c:pt>
                <c:pt idx="5">
                  <c:v>1.777643144960835</c:v>
                </c:pt>
                <c:pt idx="6">
                  <c:v>1.5437665960888947</c:v>
                </c:pt>
                <c:pt idx="7">
                  <c:v>1.7925117657638265</c:v>
                </c:pt>
                <c:pt idx="8">
                  <c:v>1.6728417073715591</c:v>
                </c:pt>
                <c:pt idx="9">
                  <c:v>1.2057666628562687</c:v>
                </c:pt>
                <c:pt idx="10">
                  <c:v>1.2828899079759719</c:v>
                </c:pt>
                <c:pt idx="11">
                  <c:v>1.1124469500077969</c:v>
                </c:pt>
                <c:pt idx="12">
                  <c:v>0.70147704514625653</c:v>
                </c:pt>
                <c:pt idx="13">
                  <c:v>0.73460009455917963</c:v>
                </c:pt>
                <c:pt idx="14">
                  <c:v>0.86446053997473782</c:v>
                </c:pt>
                <c:pt idx="15">
                  <c:v>1.0693401065433787</c:v>
                </c:pt>
                <c:pt idx="16">
                  <c:v>1.0133288025758829</c:v>
                </c:pt>
                <c:pt idx="17">
                  <c:v>0.82924445977770811</c:v>
                </c:pt>
                <c:pt idx="18">
                  <c:v>5.8481601251058564E-2</c:v>
                </c:pt>
                <c:pt idx="19">
                  <c:v>1.1622059116390322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0A62-432B-93D7-85B8B1048C89}"/>
            </c:ext>
          </c:extLst>
        </c:ser>
        <c:ser>
          <c:idx val="4"/>
          <c:order val="4"/>
          <c:tx>
            <c:strRef>
              <c:f>'Cont_Factor (CF)_PLI_graf'!$O$1</c:f>
              <c:strCache>
                <c:ptCount val="1"/>
                <c:pt idx="0">
                  <c:v>CF_Ni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'Cont_Factor (CF)_PLI_graf'!$O$94:$O$113</c:f>
              <c:numCache>
                <c:formatCode>0.0</c:formatCode>
                <c:ptCount val="20"/>
                <c:pt idx="0">
                  <c:v>0.70440420077690113</c:v>
                </c:pt>
                <c:pt idx="1">
                  <c:v>0.54640888959720735</c:v>
                </c:pt>
                <c:pt idx="2">
                  <c:v>0.72101909729085478</c:v>
                </c:pt>
                <c:pt idx="3">
                  <c:v>0.78703968732075946</c:v>
                </c:pt>
                <c:pt idx="4">
                  <c:v>0.84899198352876604</c:v>
                </c:pt>
                <c:pt idx="5">
                  <c:v>0.87673741610051659</c:v>
                </c:pt>
                <c:pt idx="6">
                  <c:v>0.82166274920238791</c:v>
                </c:pt>
                <c:pt idx="7">
                  <c:v>0.79976322896682983</c:v>
                </c:pt>
                <c:pt idx="8">
                  <c:v>0.86229850156566712</c:v>
                </c:pt>
                <c:pt idx="9">
                  <c:v>0.7105733271524467</c:v>
                </c:pt>
                <c:pt idx="10">
                  <c:v>0.81729697422918901</c:v>
                </c:pt>
                <c:pt idx="11">
                  <c:v>0.64955698870136769</c:v>
                </c:pt>
                <c:pt idx="12">
                  <c:v>0.67148856031097059</c:v>
                </c:pt>
                <c:pt idx="13">
                  <c:v>0.65377921023437602</c:v>
                </c:pt>
                <c:pt idx="14">
                  <c:v>1.1686125227249982</c:v>
                </c:pt>
                <c:pt idx="15">
                  <c:v>0.75701746516822399</c:v>
                </c:pt>
                <c:pt idx="16">
                  <c:v>1.0755802449822882</c:v>
                </c:pt>
                <c:pt idx="17">
                  <c:v>0.99061915001486212</c:v>
                </c:pt>
                <c:pt idx="18">
                  <c:v>0.85960875836745243</c:v>
                </c:pt>
                <c:pt idx="19">
                  <c:v>1.3193809908394514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0A62-432B-93D7-85B8B1048C89}"/>
            </c:ext>
          </c:extLst>
        </c:ser>
        <c:ser>
          <c:idx val="5"/>
          <c:order val="5"/>
          <c:tx>
            <c:strRef>
              <c:f>'Cont_Factor (CF)_PLI_graf'!$P$1</c:f>
              <c:strCache>
                <c:ptCount val="1"/>
                <c:pt idx="0">
                  <c:v>CF_Cd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'Cont_Factor (CF)_PLI_graf'!$P$94:$P$113</c:f>
              <c:numCache>
                <c:formatCode>0.0</c:formatCode>
                <c:ptCount val="20"/>
                <c:pt idx="0">
                  <c:v>0.80567745923767309</c:v>
                </c:pt>
                <c:pt idx="1">
                  <c:v>0.49943826598868224</c:v>
                </c:pt>
                <c:pt idx="2">
                  <c:v>0.62220745173358782</c:v>
                </c:pt>
                <c:pt idx="3">
                  <c:v>0.29195408005939916</c:v>
                </c:pt>
                <c:pt idx="4">
                  <c:v>0.91367112027614727</c:v>
                </c:pt>
                <c:pt idx="5">
                  <c:v>0.8801498180703069</c:v>
                </c:pt>
                <c:pt idx="6">
                  <c:v>0.91800569206123717</c:v>
                </c:pt>
                <c:pt idx="7">
                  <c:v>0.99607235254300985</c:v>
                </c:pt>
                <c:pt idx="8">
                  <c:v>0.82657199427366035</c:v>
                </c:pt>
                <c:pt idx="9">
                  <c:v>0.72947948731359491</c:v>
                </c:pt>
                <c:pt idx="10">
                  <c:v>0.76641997743299428</c:v>
                </c:pt>
                <c:pt idx="11">
                  <c:v>0.82149339682934863</c:v>
                </c:pt>
                <c:pt idx="12">
                  <c:v>0.58445330921819694</c:v>
                </c:pt>
                <c:pt idx="13">
                  <c:v>0.64143965258353064</c:v>
                </c:pt>
                <c:pt idx="14">
                  <c:v>1.5636813090179265</c:v>
                </c:pt>
                <c:pt idx="15">
                  <c:v>0.89348963614106813</c:v>
                </c:pt>
                <c:pt idx="16">
                  <c:v>1.0395223277081043</c:v>
                </c:pt>
                <c:pt idx="17">
                  <c:v>0.86001722220720311</c:v>
                </c:pt>
                <c:pt idx="18">
                  <c:v>1.0209384697607446</c:v>
                </c:pt>
                <c:pt idx="19">
                  <c:v>1.579483354496966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0A62-432B-93D7-85B8B1048C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3636048"/>
        <c:axId val="1933636464"/>
      </c:lineChart>
      <c:catAx>
        <c:axId val="1933636048"/>
        <c:scaling>
          <c:orientation val="minMax"/>
        </c:scaling>
        <c:delete val="0"/>
        <c:axPos val="b"/>
        <c:numFmt formatCode="&quot;site&quot;\ @\ &quot;#&quot;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464"/>
        <c:crosses val="autoZero"/>
        <c:auto val="0"/>
        <c:lblAlgn val="ctr"/>
        <c:lblOffset val="100"/>
        <c:noMultiLvlLbl val="0"/>
      </c:catAx>
      <c:valAx>
        <c:axId val="1933636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Contamination factor (CF)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048"/>
        <c:crosses val="autoZero"/>
        <c:crossBetween val="between"/>
      </c:valAx>
      <c:valAx>
        <c:axId val="2066047952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load index (PLI) /</a:t>
                </a:r>
              </a:p>
              <a:p>
                <a:pPr>
                  <a:defRPr/>
                </a:pPr>
                <a:r>
                  <a:rPr lang="en-US"/>
                  <a:t>Nemerow Pollution Index (PIN)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794424368"/>
        <c:crosses val="max"/>
        <c:crossBetween val="between"/>
      </c:valAx>
      <c:catAx>
        <c:axId val="1794424368"/>
        <c:scaling>
          <c:orientation val="minMax"/>
        </c:scaling>
        <c:delete val="1"/>
        <c:axPos val="b"/>
        <c:majorTickMark val="out"/>
        <c:minorTickMark val="none"/>
        <c:tickLblPos val="nextTo"/>
        <c:crossAx val="206604795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2023-04-19T16:12:00Z</dcterms:created>
  <dcterms:modified xsi:type="dcterms:W3CDTF">2023-04-19T16:14:00Z</dcterms:modified>
</cp:coreProperties>
</file>