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D143" w14:textId="77777777" w:rsidR="005958B8" w:rsidRDefault="005958B8" w:rsidP="005958B8">
      <w:pPr>
        <w:jc w:val="both"/>
        <w:rPr>
          <w:sz w:val="22"/>
          <w:szCs w:val="22"/>
          <w:lang w:val="en-GB"/>
        </w:rPr>
      </w:pPr>
      <w:bookmarkStart w:id="0" w:name="_Toc157791288"/>
      <w:r w:rsidRPr="007A0265">
        <w:rPr>
          <w:rStyle w:val="Ttulo1Carter"/>
          <w:lang w:val="en-GB"/>
        </w:rPr>
        <w:t>Supplementary file</w:t>
      </w:r>
      <w:bookmarkEnd w:id="0"/>
      <w:r>
        <w:rPr>
          <w:sz w:val="22"/>
          <w:szCs w:val="22"/>
          <w:lang w:val="en-GB"/>
        </w:rPr>
        <w:t xml:space="preserve"> for “</w:t>
      </w:r>
      <w:r w:rsidRPr="00A439BC">
        <w:rPr>
          <w:sz w:val="22"/>
          <w:szCs w:val="22"/>
          <w:lang w:val="en-GB"/>
        </w:rPr>
        <w:t>A comprehensive review of the variability of bovine colostrum components and their effect on neonatal calf physiology</w:t>
      </w:r>
      <w:r>
        <w:rPr>
          <w:sz w:val="22"/>
          <w:szCs w:val="22"/>
          <w:lang w:val="en-GB"/>
        </w:rPr>
        <w:t>”.</w:t>
      </w:r>
    </w:p>
    <w:p w14:paraId="250FD527" w14:textId="77777777" w:rsidR="005958B8" w:rsidRDefault="005958B8" w:rsidP="005958B8">
      <w:pPr>
        <w:jc w:val="both"/>
        <w:rPr>
          <w:sz w:val="22"/>
          <w:szCs w:val="22"/>
          <w:lang w:val="en-GB"/>
        </w:rPr>
      </w:pPr>
    </w:p>
    <w:p w14:paraId="6B70FC87" w14:textId="77777777" w:rsidR="005958B8" w:rsidRDefault="005958B8" w:rsidP="005958B8">
      <w:pPr>
        <w:rPr>
          <w:sz w:val="22"/>
          <w:szCs w:val="22"/>
          <w:lang w:val="en-GB"/>
        </w:rPr>
      </w:pPr>
    </w:p>
    <w:p w14:paraId="6894AC32" w14:textId="77777777" w:rsidR="005958B8" w:rsidRPr="007A0265" w:rsidRDefault="005958B8" w:rsidP="005958B8">
      <w:pPr>
        <w:jc w:val="both"/>
        <w:rPr>
          <w:sz w:val="20"/>
          <w:szCs w:val="20"/>
          <w:lang w:val="en-GB"/>
        </w:rPr>
      </w:pPr>
      <w:r w:rsidRPr="007A0265">
        <w:rPr>
          <w:b/>
          <w:bCs/>
          <w:sz w:val="20"/>
          <w:szCs w:val="20"/>
          <w:lang w:val="en-GB"/>
        </w:rPr>
        <w:t>Supplementary Table 1.</w:t>
      </w:r>
      <w:r w:rsidRPr="007A0265">
        <w:rPr>
          <w:sz w:val="20"/>
          <w:szCs w:val="20"/>
          <w:lang w:val="en-GB"/>
        </w:rPr>
        <w:t xml:space="preserve"> Qualitative comparison of lipid content between colostrum and either transitional or mature milk</w:t>
      </w:r>
    </w:p>
    <w:tbl>
      <w:tblPr>
        <w:tblStyle w:val="TabelaSimples4"/>
        <w:tblW w:w="0" w:type="auto"/>
        <w:tblLook w:val="0420" w:firstRow="1" w:lastRow="0" w:firstColumn="0" w:lastColumn="0" w:noHBand="0" w:noVBand="1"/>
      </w:tblPr>
      <w:tblGrid>
        <w:gridCol w:w="3261"/>
        <w:gridCol w:w="992"/>
        <w:gridCol w:w="1134"/>
        <w:gridCol w:w="1134"/>
      </w:tblGrid>
      <w:tr w:rsidR="005958B8" w:rsidRPr="000C7CFF" w14:paraId="524A03D7" w14:textId="77777777" w:rsidTr="001A3614">
        <w:trPr>
          <w:cnfStyle w:val="100000000000" w:firstRow="1" w:lastRow="0" w:firstColumn="0" w:lastColumn="0" w:oddVBand="0" w:evenVBand="0" w:oddHBand="0" w:evenHBand="0" w:firstRowFirstColumn="0" w:firstRowLastColumn="0" w:lastRowFirstColumn="0" w:lastRowLastColumn="0"/>
        </w:trPr>
        <w:tc>
          <w:tcPr>
            <w:tcW w:w="3261" w:type="dxa"/>
          </w:tcPr>
          <w:p w14:paraId="2A9EDC66" w14:textId="77777777" w:rsidR="005958B8" w:rsidRPr="00C05826" w:rsidRDefault="005958B8" w:rsidP="001A3614">
            <w:pPr>
              <w:rPr>
                <w:sz w:val="20"/>
                <w:szCs w:val="20"/>
                <w:lang w:val="en-GB"/>
              </w:rPr>
            </w:pPr>
            <w:r w:rsidRPr="00C05826">
              <w:rPr>
                <w:sz w:val="20"/>
                <w:szCs w:val="20"/>
                <w:lang w:val="en-GB"/>
              </w:rPr>
              <w:t>Fatty acids</w:t>
            </w:r>
          </w:p>
        </w:tc>
        <w:tc>
          <w:tcPr>
            <w:tcW w:w="992" w:type="dxa"/>
          </w:tcPr>
          <w:p w14:paraId="2B79ED8D" w14:textId="77777777" w:rsidR="005958B8" w:rsidRPr="00C05826" w:rsidRDefault="005958B8" w:rsidP="001A3614">
            <w:pPr>
              <w:rPr>
                <w:sz w:val="20"/>
                <w:szCs w:val="20"/>
                <w:lang w:val="en-GB"/>
              </w:rPr>
            </w:pPr>
            <w:r w:rsidRPr="00C05826">
              <w:rPr>
                <w:sz w:val="20"/>
                <w:szCs w:val="20"/>
                <w:lang w:val="en-GB"/>
              </w:rPr>
              <w:t>Lower</w:t>
            </w:r>
          </w:p>
        </w:tc>
        <w:tc>
          <w:tcPr>
            <w:tcW w:w="1134" w:type="dxa"/>
          </w:tcPr>
          <w:p w14:paraId="7F9B1269" w14:textId="77777777" w:rsidR="005958B8" w:rsidRPr="00C05826" w:rsidRDefault="005958B8" w:rsidP="001A3614">
            <w:pPr>
              <w:rPr>
                <w:sz w:val="20"/>
                <w:szCs w:val="20"/>
                <w:lang w:val="en-GB"/>
              </w:rPr>
            </w:pPr>
            <w:r w:rsidRPr="00C05826">
              <w:rPr>
                <w:sz w:val="20"/>
                <w:szCs w:val="20"/>
                <w:lang w:val="en-GB"/>
              </w:rPr>
              <w:t>Similar</w:t>
            </w:r>
          </w:p>
        </w:tc>
        <w:tc>
          <w:tcPr>
            <w:tcW w:w="1134" w:type="dxa"/>
          </w:tcPr>
          <w:p w14:paraId="7B1E3E54" w14:textId="77777777" w:rsidR="005958B8" w:rsidRPr="00C05826" w:rsidRDefault="005958B8" w:rsidP="001A3614">
            <w:pPr>
              <w:rPr>
                <w:sz w:val="20"/>
                <w:szCs w:val="20"/>
                <w:lang w:val="en-GB"/>
              </w:rPr>
            </w:pPr>
            <w:r w:rsidRPr="00C05826">
              <w:rPr>
                <w:sz w:val="20"/>
                <w:szCs w:val="20"/>
                <w:lang w:val="en-GB"/>
              </w:rPr>
              <w:t>Higher</w:t>
            </w:r>
          </w:p>
        </w:tc>
      </w:tr>
      <w:tr w:rsidR="005958B8" w:rsidRPr="000C7CFF" w14:paraId="34AE9190"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C823B86" w14:textId="77777777" w:rsidR="005958B8" w:rsidRPr="00C05826" w:rsidRDefault="005958B8" w:rsidP="001A3614">
            <w:pPr>
              <w:rPr>
                <w:sz w:val="20"/>
                <w:szCs w:val="20"/>
                <w:lang w:val="en-GB"/>
              </w:rPr>
            </w:pPr>
            <w:r w:rsidRPr="00C05826">
              <w:rPr>
                <w:sz w:val="20"/>
                <w:szCs w:val="20"/>
                <w:lang w:val="en-GB"/>
              </w:rPr>
              <w:t>C4:0 Butyric Acid</w:t>
            </w:r>
          </w:p>
        </w:tc>
        <w:tc>
          <w:tcPr>
            <w:tcW w:w="992" w:type="dxa"/>
          </w:tcPr>
          <w:p w14:paraId="2B327D84" w14:textId="77777777" w:rsidR="005958B8" w:rsidRPr="00C05826" w:rsidRDefault="005958B8" w:rsidP="001A3614">
            <w:pPr>
              <w:rPr>
                <w:sz w:val="20"/>
                <w:szCs w:val="20"/>
                <w:lang w:val="en-GB"/>
              </w:rPr>
            </w:pPr>
            <w:r w:rsidRPr="00C05826">
              <w:rPr>
                <w:sz w:val="20"/>
                <w:szCs w:val="20"/>
                <w:lang w:val="en-GB"/>
              </w:rPr>
              <w:t>W,</w:t>
            </w:r>
            <w:r>
              <w:rPr>
                <w:sz w:val="20"/>
                <w:szCs w:val="20"/>
                <w:lang w:val="en-GB"/>
              </w:rPr>
              <w:t xml:space="preserve"> </w:t>
            </w:r>
            <w:r w:rsidRPr="00C05826">
              <w:rPr>
                <w:sz w:val="20"/>
                <w:szCs w:val="20"/>
                <w:lang w:val="en-GB"/>
              </w:rPr>
              <w:t>O</w:t>
            </w:r>
          </w:p>
        </w:tc>
        <w:tc>
          <w:tcPr>
            <w:tcW w:w="1134" w:type="dxa"/>
          </w:tcPr>
          <w:p w14:paraId="4B05F1EA" w14:textId="77777777" w:rsidR="005958B8" w:rsidRPr="00C72ED7" w:rsidRDefault="005958B8" w:rsidP="001A3614">
            <w:pPr>
              <w:rPr>
                <w:color w:val="FF0000"/>
                <w:sz w:val="20"/>
                <w:szCs w:val="20"/>
                <w:lang w:val="en-GB"/>
              </w:rPr>
            </w:pPr>
          </w:p>
        </w:tc>
        <w:tc>
          <w:tcPr>
            <w:tcW w:w="1134" w:type="dxa"/>
          </w:tcPr>
          <w:p w14:paraId="3E1E8A5B" w14:textId="77777777" w:rsidR="005958B8" w:rsidRPr="00C05826" w:rsidRDefault="005958B8" w:rsidP="001A3614">
            <w:pPr>
              <w:rPr>
                <w:sz w:val="20"/>
                <w:szCs w:val="20"/>
                <w:lang w:val="en-GB"/>
              </w:rPr>
            </w:pPr>
          </w:p>
        </w:tc>
      </w:tr>
      <w:tr w:rsidR="005958B8" w:rsidRPr="000C7CFF" w14:paraId="6EF53254" w14:textId="77777777" w:rsidTr="001A3614">
        <w:tc>
          <w:tcPr>
            <w:tcW w:w="3261" w:type="dxa"/>
          </w:tcPr>
          <w:p w14:paraId="28130640" w14:textId="77777777" w:rsidR="005958B8" w:rsidRPr="00C05826" w:rsidRDefault="005958B8" w:rsidP="001A3614">
            <w:pPr>
              <w:rPr>
                <w:sz w:val="20"/>
                <w:szCs w:val="20"/>
                <w:lang w:val="en-GB"/>
              </w:rPr>
            </w:pPr>
            <w:r w:rsidRPr="00C05826">
              <w:rPr>
                <w:sz w:val="20"/>
                <w:szCs w:val="20"/>
                <w:lang w:val="en-GB"/>
              </w:rPr>
              <w:t>C6:0 Caproic Acid</w:t>
            </w:r>
          </w:p>
        </w:tc>
        <w:tc>
          <w:tcPr>
            <w:tcW w:w="992" w:type="dxa"/>
          </w:tcPr>
          <w:p w14:paraId="7CE37CEB" w14:textId="77777777" w:rsidR="005958B8" w:rsidRPr="00C05826" w:rsidRDefault="005958B8" w:rsidP="001A3614">
            <w:pPr>
              <w:rPr>
                <w:sz w:val="20"/>
                <w:szCs w:val="20"/>
                <w:lang w:val="en-GB"/>
              </w:rPr>
            </w:pPr>
            <w:r w:rsidRPr="00C05826">
              <w:rPr>
                <w:sz w:val="20"/>
                <w:szCs w:val="20"/>
                <w:lang w:val="en-GB"/>
              </w:rPr>
              <w:t>W, O</w:t>
            </w:r>
          </w:p>
        </w:tc>
        <w:tc>
          <w:tcPr>
            <w:tcW w:w="1134" w:type="dxa"/>
          </w:tcPr>
          <w:p w14:paraId="3E3C4200" w14:textId="77777777" w:rsidR="005958B8" w:rsidRPr="00C72ED7" w:rsidRDefault="005958B8" w:rsidP="001A3614">
            <w:pPr>
              <w:rPr>
                <w:color w:val="FF0000"/>
                <w:sz w:val="20"/>
                <w:szCs w:val="20"/>
                <w:lang w:val="en-GB"/>
              </w:rPr>
            </w:pPr>
          </w:p>
        </w:tc>
        <w:tc>
          <w:tcPr>
            <w:tcW w:w="1134" w:type="dxa"/>
          </w:tcPr>
          <w:p w14:paraId="28BCD2F1" w14:textId="77777777" w:rsidR="005958B8" w:rsidRPr="00C05826" w:rsidRDefault="005958B8" w:rsidP="001A3614">
            <w:pPr>
              <w:rPr>
                <w:sz w:val="20"/>
                <w:szCs w:val="20"/>
                <w:lang w:val="en-GB"/>
              </w:rPr>
            </w:pPr>
          </w:p>
        </w:tc>
      </w:tr>
      <w:tr w:rsidR="005958B8" w:rsidRPr="000C7CFF" w14:paraId="3368B698"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4F98A4FE" w14:textId="77777777" w:rsidR="005958B8" w:rsidRPr="00C05826" w:rsidRDefault="005958B8" w:rsidP="001A3614">
            <w:pPr>
              <w:rPr>
                <w:sz w:val="20"/>
                <w:szCs w:val="20"/>
                <w:lang w:val="en-GB"/>
              </w:rPr>
            </w:pPr>
            <w:r w:rsidRPr="00C05826">
              <w:rPr>
                <w:sz w:val="20"/>
                <w:szCs w:val="20"/>
                <w:lang w:val="en-GB"/>
              </w:rPr>
              <w:t>C8:0 Octanoic Acid</w:t>
            </w:r>
          </w:p>
        </w:tc>
        <w:tc>
          <w:tcPr>
            <w:tcW w:w="992" w:type="dxa"/>
          </w:tcPr>
          <w:p w14:paraId="2DFE9471" w14:textId="77777777" w:rsidR="005958B8" w:rsidRPr="00C05826" w:rsidRDefault="005958B8" w:rsidP="001A3614">
            <w:pPr>
              <w:rPr>
                <w:sz w:val="20"/>
                <w:szCs w:val="20"/>
                <w:lang w:val="en-GB"/>
              </w:rPr>
            </w:pPr>
            <w:r w:rsidRPr="00C05826">
              <w:rPr>
                <w:sz w:val="20"/>
                <w:szCs w:val="20"/>
                <w:lang w:val="en-GB"/>
              </w:rPr>
              <w:t>O</w:t>
            </w:r>
          </w:p>
        </w:tc>
        <w:tc>
          <w:tcPr>
            <w:tcW w:w="1134" w:type="dxa"/>
          </w:tcPr>
          <w:p w14:paraId="1A9189AC" w14:textId="77777777" w:rsidR="005958B8" w:rsidRPr="00C05826" w:rsidRDefault="005958B8" w:rsidP="001A3614">
            <w:pPr>
              <w:rPr>
                <w:sz w:val="20"/>
                <w:szCs w:val="20"/>
                <w:lang w:val="en-GB"/>
              </w:rPr>
            </w:pPr>
          </w:p>
        </w:tc>
        <w:tc>
          <w:tcPr>
            <w:tcW w:w="1134" w:type="dxa"/>
          </w:tcPr>
          <w:p w14:paraId="5C5B3E0F" w14:textId="77777777" w:rsidR="005958B8" w:rsidRPr="00C05826" w:rsidRDefault="005958B8" w:rsidP="001A3614">
            <w:pPr>
              <w:rPr>
                <w:sz w:val="20"/>
                <w:szCs w:val="20"/>
                <w:lang w:val="en-GB"/>
              </w:rPr>
            </w:pPr>
          </w:p>
        </w:tc>
      </w:tr>
      <w:tr w:rsidR="005958B8" w:rsidRPr="000C7CFF" w14:paraId="4CB90C6A" w14:textId="77777777" w:rsidTr="001A3614">
        <w:tc>
          <w:tcPr>
            <w:tcW w:w="3261" w:type="dxa"/>
          </w:tcPr>
          <w:p w14:paraId="5331A355" w14:textId="77777777" w:rsidR="005958B8" w:rsidRPr="00C05826" w:rsidRDefault="005958B8" w:rsidP="001A3614">
            <w:pPr>
              <w:rPr>
                <w:sz w:val="20"/>
                <w:szCs w:val="20"/>
                <w:lang w:val="en-GB"/>
              </w:rPr>
            </w:pPr>
            <w:r w:rsidRPr="00C05826">
              <w:rPr>
                <w:sz w:val="20"/>
                <w:szCs w:val="20"/>
                <w:lang w:val="en-GB"/>
              </w:rPr>
              <w:t>C12:0 Lauric Acid</w:t>
            </w:r>
          </w:p>
        </w:tc>
        <w:tc>
          <w:tcPr>
            <w:tcW w:w="992" w:type="dxa"/>
          </w:tcPr>
          <w:p w14:paraId="3253E3F9" w14:textId="77777777" w:rsidR="005958B8" w:rsidRPr="00C05826" w:rsidRDefault="005958B8" w:rsidP="001A3614">
            <w:pPr>
              <w:rPr>
                <w:sz w:val="20"/>
                <w:szCs w:val="20"/>
                <w:lang w:val="en-GB"/>
              </w:rPr>
            </w:pPr>
          </w:p>
        </w:tc>
        <w:tc>
          <w:tcPr>
            <w:tcW w:w="1134" w:type="dxa"/>
          </w:tcPr>
          <w:p w14:paraId="575D971B" w14:textId="77777777" w:rsidR="005958B8" w:rsidRPr="00C72ED7" w:rsidRDefault="005958B8" w:rsidP="001A3614">
            <w:pPr>
              <w:rPr>
                <w:color w:val="FF0000"/>
                <w:sz w:val="20"/>
                <w:szCs w:val="20"/>
                <w:lang w:val="en-GB"/>
              </w:rPr>
            </w:pPr>
          </w:p>
        </w:tc>
        <w:tc>
          <w:tcPr>
            <w:tcW w:w="1134" w:type="dxa"/>
          </w:tcPr>
          <w:p w14:paraId="3C7AC3DF"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49576923"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21E2681" w14:textId="77777777" w:rsidR="005958B8" w:rsidRPr="00C05826" w:rsidRDefault="005958B8" w:rsidP="001A3614">
            <w:pPr>
              <w:rPr>
                <w:sz w:val="20"/>
                <w:szCs w:val="20"/>
                <w:lang w:val="en-GB"/>
              </w:rPr>
            </w:pPr>
            <w:r w:rsidRPr="00C05826">
              <w:rPr>
                <w:sz w:val="20"/>
                <w:szCs w:val="20"/>
                <w:lang w:val="en-GB"/>
              </w:rPr>
              <w:t>C14:0 Myristic acid</w:t>
            </w:r>
          </w:p>
        </w:tc>
        <w:tc>
          <w:tcPr>
            <w:tcW w:w="992" w:type="dxa"/>
          </w:tcPr>
          <w:p w14:paraId="09B82791" w14:textId="77777777" w:rsidR="005958B8" w:rsidRPr="00C72ED7" w:rsidRDefault="005958B8" w:rsidP="001A3614">
            <w:pPr>
              <w:rPr>
                <w:color w:val="FF0000"/>
                <w:sz w:val="20"/>
                <w:szCs w:val="20"/>
                <w:lang w:val="en-GB"/>
              </w:rPr>
            </w:pPr>
          </w:p>
        </w:tc>
        <w:tc>
          <w:tcPr>
            <w:tcW w:w="1134" w:type="dxa"/>
          </w:tcPr>
          <w:p w14:paraId="78D28D29" w14:textId="77777777" w:rsidR="005958B8" w:rsidRPr="00C05826" w:rsidRDefault="005958B8" w:rsidP="001A3614">
            <w:pPr>
              <w:rPr>
                <w:sz w:val="20"/>
                <w:szCs w:val="20"/>
                <w:lang w:val="en-GB"/>
              </w:rPr>
            </w:pPr>
          </w:p>
        </w:tc>
        <w:tc>
          <w:tcPr>
            <w:tcW w:w="1134" w:type="dxa"/>
          </w:tcPr>
          <w:p w14:paraId="407E5388" w14:textId="77777777" w:rsidR="005958B8" w:rsidRPr="00C05826" w:rsidRDefault="005958B8" w:rsidP="001A3614">
            <w:pPr>
              <w:rPr>
                <w:sz w:val="20"/>
                <w:szCs w:val="20"/>
                <w:lang w:val="en-GB"/>
              </w:rPr>
            </w:pPr>
            <w:r w:rsidRPr="00C05826">
              <w:rPr>
                <w:sz w:val="20"/>
                <w:szCs w:val="20"/>
                <w:lang w:val="en-GB"/>
              </w:rPr>
              <w:t>W, O</w:t>
            </w:r>
          </w:p>
        </w:tc>
      </w:tr>
      <w:tr w:rsidR="005958B8" w:rsidRPr="000C7CFF" w14:paraId="39FA38B9" w14:textId="77777777" w:rsidTr="001A3614">
        <w:trPr>
          <w:trHeight w:val="156"/>
        </w:trPr>
        <w:tc>
          <w:tcPr>
            <w:tcW w:w="3261" w:type="dxa"/>
          </w:tcPr>
          <w:p w14:paraId="396950A9" w14:textId="77777777" w:rsidR="005958B8" w:rsidRPr="00C05826" w:rsidRDefault="005958B8" w:rsidP="001A3614">
            <w:pPr>
              <w:rPr>
                <w:sz w:val="20"/>
                <w:szCs w:val="20"/>
                <w:lang w:val="en-GB"/>
              </w:rPr>
            </w:pPr>
            <w:r w:rsidRPr="00C05826">
              <w:rPr>
                <w:sz w:val="20"/>
                <w:szCs w:val="20"/>
                <w:lang w:val="en-GB"/>
              </w:rPr>
              <w:t>C14:1 ω-5</w:t>
            </w:r>
            <w:r>
              <w:rPr>
                <w:sz w:val="20"/>
                <w:szCs w:val="20"/>
                <w:lang w:val="en-GB"/>
              </w:rPr>
              <w:t xml:space="preserve"> </w:t>
            </w:r>
            <w:proofErr w:type="spellStart"/>
            <w:r>
              <w:rPr>
                <w:sz w:val="20"/>
                <w:szCs w:val="20"/>
                <w:lang w:val="en-GB"/>
              </w:rPr>
              <w:t>M</w:t>
            </w:r>
            <w:r w:rsidRPr="00180B63">
              <w:rPr>
                <w:sz w:val="20"/>
                <w:szCs w:val="20"/>
                <w:lang w:val="en-GB"/>
              </w:rPr>
              <w:t>yristoleic</w:t>
            </w:r>
            <w:proofErr w:type="spellEnd"/>
            <w:r w:rsidRPr="00180B63">
              <w:rPr>
                <w:sz w:val="20"/>
                <w:szCs w:val="20"/>
                <w:lang w:val="en-GB"/>
              </w:rPr>
              <w:t xml:space="preserve"> acid</w:t>
            </w:r>
          </w:p>
        </w:tc>
        <w:tc>
          <w:tcPr>
            <w:tcW w:w="992" w:type="dxa"/>
          </w:tcPr>
          <w:p w14:paraId="18484148" w14:textId="77777777" w:rsidR="005958B8" w:rsidRPr="00C72ED7" w:rsidRDefault="005958B8" w:rsidP="001A3614">
            <w:pPr>
              <w:rPr>
                <w:color w:val="FF0000"/>
                <w:sz w:val="20"/>
                <w:szCs w:val="20"/>
                <w:lang w:val="en-GB"/>
              </w:rPr>
            </w:pPr>
          </w:p>
        </w:tc>
        <w:tc>
          <w:tcPr>
            <w:tcW w:w="1134" w:type="dxa"/>
          </w:tcPr>
          <w:p w14:paraId="26FD317D" w14:textId="77777777" w:rsidR="005958B8" w:rsidRPr="00C05826" w:rsidRDefault="005958B8" w:rsidP="001A3614">
            <w:pPr>
              <w:rPr>
                <w:sz w:val="20"/>
                <w:szCs w:val="20"/>
                <w:lang w:val="en-GB"/>
              </w:rPr>
            </w:pPr>
          </w:p>
        </w:tc>
        <w:tc>
          <w:tcPr>
            <w:tcW w:w="1134" w:type="dxa"/>
          </w:tcPr>
          <w:p w14:paraId="5A604314"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5898603E"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4F5EDE9B" w14:textId="77777777" w:rsidR="005958B8" w:rsidRPr="00C05826" w:rsidRDefault="005958B8" w:rsidP="001A3614">
            <w:pPr>
              <w:rPr>
                <w:sz w:val="20"/>
                <w:szCs w:val="20"/>
                <w:lang w:val="en-GB"/>
              </w:rPr>
            </w:pPr>
            <w:r w:rsidRPr="00C05826">
              <w:rPr>
                <w:sz w:val="20"/>
                <w:szCs w:val="20"/>
                <w:lang w:val="en-GB"/>
              </w:rPr>
              <w:t xml:space="preserve">C15:0 </w:t>
            </w:r>
            <w:r>
              <w:rPr>
                <w:sz w:val="20"/>
                <w:szCs w:val="20"/>
                <w:lang w:val="en-GB"/>
              </w:rPr>
              <w:t>P</w:t>
            </w:r>
            <w:r w:rsidRPr="00C05826">
              <w:rPr>
                <w:sz w:val="20"/>
                <w:szCs w:val="20"/>
                <w:lang w:val="en-GB"/>
              </w:rPr>
              <w:t>entadecanoic acid</w:t>
            </w:r>
          </w:p>
        </w:tc>
        <w:tc>
          <w:tcPr>
            <w:tcW w:w="992" w:type="dxa"/>
          </w:tcPr>
          <w:p w14:paraId="058ED281" w14:textId="77777777" w:rsidR="005958B8" w:rsidRPr="00C05826" w:rsidRDefault="005958B8" w:rsidP="001A3614">
            <w:pPr>
              <w:rPr>
                <w:sz w:val="20"/>
                <w:szCs w:val="20"/>
                <w:lang w:val="en-GB"/>
              </w:rPr>
            </w:pPr>
          </w:p>
        </w:tc>
        <w:tc>
          <w:tcPr>
            <w:tcW w:w="1134" w:type="dxa"/>
          </w:tcPr>
          <w:p w14:paraId="532E4B72" w14:textId="77777777" w:rsidR="005958B8" w:rsidRPr="00C72ED7" w:rsidRDefault="005958B8" w:rsidP="001A3614">
            <w:pPr>
              <w:rPr>
                <w:color w:val="FF0000"/>
                <w:sz w:val="20"/>
                <w:szCs w:val="20"/>
                <w:lang w:val="en-GB"/>
              </w:rPr>
            </w:pPr>
          </w:p>
        </w:tc>
        <w:tc>
          <w:tcPr>
            <w:tcW w:w="1134" w:type="dxa"/>
          </w:tcPr>
          <w:p w14:paraId="3211312D"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1903A2B2" w14:textId="77777777" w:rsidTr="001A3614">
        <w:tc>
          <w:tcPr>
            <w:tcW w:w="3261" w:type="dxa"/>
          </w:tcPr>
          <w:p w14:paraId="68B0FCA5" w14:textId="77777777" w:rsidR="005958B8" w:rsidRPr="00C05826" w:rsidRDefault="005958B8" w:rsidP="001A3614">
            <w:pPr>
              <w:rPr>
                <w:sz w:val="20"/>
                <w:szCs w:val="20"/>
                <w:lang w:val="en-GB"/>
              </w:rPr>
            </w:pPr>
            <w:r w:rsidRPr="00C05826">
              <w:rPr>
                <w:sz w:val="20"/>
                <w:szCs w:val="20"/>
                <w:lang w:val="en-GB"/>
              </w:rPr>
              <w:t>C16:0 Palmitic acid</w:t>
            </w:r>
          </w:p>
        </w:tc>
        <w:tc>
          <w:tcPr>
            <w:tcW w:w="992" w:type="dxa"/>
          </w:tcPr>
          <w:p w14:paraId="68D922C7" w14:textId="77777777" w:rsidR="005958B8" w:rsidRPr="00C05826" w:rsidRDefault="005958B8" w:rsidP="001A3614">
            <w:pPr>
              <w:rPr>
                <w:sz w:val="20"/>
                <w:szCs w:val="20"/>
                <w:lang w:val="en-GB"/>
              </w:rPr>
            </w:pPr>
          </w:p>
        </w:tc>
        <w:tc>
          <w:tcPr>
            <w:tcW w:w="1134" w:type="dxa"/>
          </w:tcPr>
          <w:p w14:paraId="6D180827" w14:textId="77777777" w:rsidR="005958B8" w:rsidRPr="00C05826" w:rsidRDefault="005958B8" w:rsidP="001A3614">
            <w:pPr>
              <w:rPr>
                <w:sz w:val="20"/>
                <w:szCs w:val="20"/>
                <w:lang w:val="en-GB"/>
              </w:rPr>
            </w:pPr>
          </w:p>
        </w:tc>
        <w:tc>
          <w:tcPr>
            <w:tcW w:w="1134" w:type="dxa"/>
          </w:tcPr>
          <w:p w14:paraId="4DFDB488" w14:textId="77777777" w:rsidR="005958B8" w:rsidRPr="00C05826" w:rsidRDefault="005958B8" w:rsidP="001A3614">
            <w:pPr>
              <w:rPr>
                <w:sz w:val="20"/>
                <w:szCs w:val="20"/>
                <w:lang w:val="en-GB"/>
              </w:rPr>
            </w:pPr>
            <w:r w:rsidRPr="00C05826">
              <w:rPr>
                <w:sz w:val="20"/>
                <w:szCs w:val="20"/>
                <w:lang w:val="en-GB"/>
              </w:rPr>
              <w:t>W, O</w:t>
            </w:r>
          </w:p>
        </w:tc>
      </w:tr>
      <w:tr w:rsidR="005958B8" w:rsidRPr="000C7CFF" w14:paraId="6CDAC307"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3B853F9C" w14:textId="77777777" w:rsidR="005958B8" w:rsidRPr="00C05826" w:rsidRDefault="005958B8" w:rsidP="001A3614">
            <w:pPr>
              <w:rPr>
                <w:sz w:val="20"/>
                <w:szCs w:val="20"/>
                <w:lang w:val="en-GB"/>
              </w:rPr>
            </w:pPr>
            <w:r w:rsidRPr="00C05826">
              <w:rPr>
                <w:sz w:val="20"/>
                <w:szCs w:val="20"/>
                <w:lang w:val="en-GB"/>
              </w:rPr>
              <w:t>C16:1 ω-7 Palmitoleic</w:t>
            </w:r>
          </w:p>
        </w:tc>
        <w:tc>
          <w:tcPr>
            <w:tcW w:w="992" w:type="dxa"/>
          </w:tcPr>
          <w:p w14:paraId="01E61F50" w14:textId="77777777" w:rsidR="005958B8" w:rsidRPr="00C05826" w:rsidRDefault="005958B8" w:rsidP="001A3614">
            <w:pPr>
              <w:rPr>
                <w:sz w:val="20"/>
                <w:szCs w:val="20"/>
                <w:lang w:val="en-GB"/>
              </w:rPr>
            </w:pPr>
          </w:p>
        </w:tc>
        <w:tc>
          <w:tcPr>
            <w:tcW w:w="1134" w:type="dxa"/>
          </w:tcPr>
          <w:p w14:paraId="744BF928" w14:textId="77777777" w:rsidR="005958B8" w:rsidRPr="00C72ED7" w:rsidRDefault="005958B8" w:rsidP="001A3614">
            <w:pPr>
              <w:rPr>
                <w:color w:val="FF0000"/>
                <w:sz w:val="20"/>
                <w:szCs w:val="20"/>
                <w:lang w:val="en-GB"/>
              </w:rPr>
            </w:pPr>
          </w:p>
        </w:tc>
        <w:tc>
          <w:tcPr>
            <w:tcW w:w="1134" w:type="dxa"/>
          </w:tcPr>
          <w:p w14:paraId="21A25D1C"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0A2B0363" w14:textId="77777777" w:rsidTr="001A3614">
        <w:tc>
          <w:tcPr>
            <w:tcW w:w="3261" w:type="dxa"/>
          </w:tcPr>
          <w:p w14:paraId="1F78C4CD" w14:textId="77777777" w:rsidR="005958B8" w:rsidRPr="00C05826" w:rsidRDefault="005958B8" w:rsidP="001A3614">
            <w:pPr>
              <w:rPr>
                <w:lang w:val="en-GB"/>
              </w:rPr>
            </w:pPr>
            <w:r w:rsidRPr="00C05826">
              <w:rPr>
                <w:sz w:val="20"/>
                <w:szCs w:val="20"/>
                <w:lang w:val="en-GB"/>
              </w:rPr>
              <w:t>C17:0</w:t>
            </w:r>
            <w:r w:rsidRPr="00C05826">
              <w:rPr>
                <w:lang w:val="en-GB"/>
              </w:rPr>
              <w:t xml:space="preserve"> </w:t>
            </w:r>
            <w:r w:rsidRPr="00C608EE">
              <w:rPr>
                <w:sz w:val="20"/>
                <w:szCs w:val="20"/>
                <w:lang w:val="en-GB"/>
              </w:rPr>
              <w:t xml:space="preserve">Heptadecanoic acid </w:t>
            </w:r>
          </w:p>
        </w:tc>
        <w:tc>
          <w:tcPr>
            <w:tcW w:w="992" w:type="dxa"/>
          </w:tcPr>
          <w:p w14:paraId="7722BD9E" w14:textId="77777777" w:rsidR="005958B8" w:rsidRPr="00C05826" w:rsidRDefault="005958B8" w:rsidP="001A3614">
            <w:pPr>
              <w:rPr>
                <w:sz w:val="20"/>
                <w:szCs w:val="20"/>
                <w:lang w:val="en-GB"/>
              </w:rPr>
            </w:pPr>
            <w:r w:rsidRPr="00C05826">
              <w:rPr>
                <w:sz w:val="20"/>
                <w:szCs w:val="20"/>
                <w:lang w:val="en-GB"/>
              </w:rPr>
              <w:t>O</w:t>
            </w:r>
          </w:p>
        </w:tc>
        <w:tc>
          <w:tcPr>
            <w:tcW w:w="1134" w:type="dxa"/>
          </w:tcPr>
          <w:p w14:paraId="0AD14BBD" w14:textId="77777777" w:rsidR="005958B8" w:rsidRPr="00C05826" w:rsidRDefault="005958B8" w:rsidP="001A3614">
            <w:pPr>
              <w:rPr>
                <w:sz w:val="20"/>
                <w:szCs w:val="20"/>
                <w:lang w:val="en-GB"/>
              </w:rPr>
            </w:pPr>
            <w:r w:rsidRPr="00C05826">
              <w:rPr>
                <w:sz w:val="20"/>
                <w:szCs w:val="20"/>
                <w:lang w:val="en-GB"/>
              </w:rPr>
              <w:t>W</w:t>
            </w:r>
          </w:p>
        </w:tc>
        <w:tc>
          <w:tcPr>
            <w:tcW w:w="1134" w:type="dxa"/>
          </w:tcPr>
          <w:p w14:paraId="1A535686" w14:textId="77777777" w:rsidR="005958B8" w:rsidRPr="00C72ED7" w:rsidRDefault="005958B8" w:rsidP="001A3614">
            <w:pPr>
              <w:rPr>
                <w:color w:val="FF0000"/>
                <w:sz w:val="20"/>
                <w:szCs w:val="20"/>
                <w:lang w:val="en-GB"/>
              </w:rPr>
            </w:pPr>
          </w:p>
        </w:tc>
      </w:tr>
      <w:tr w:rsidR="005958B8" w:rsidRPr="000C7CFF" w14:paraId="401E5C7F"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2F2DA2FD" w14:textId="77777777" w:rsidR="005958B8" w:rsidRPr="00C05826" w:rsidRDefault="005958B8" w:rsidP="001A3614">
            <w:pPr>
              <w:rPr>
                <w:sz w:val="20"/>
                <w:szCs w:val="20"/>
                <w:lang w:val="en-GB"/>
              </w:rPr>
            </w:pPr>
            <w:bookmarkStart w:id="1" w:name="_Hlk149214743"/>
            <w:r w:rsidRPr="00C05826">
              <w:rPr>
                <w:sz w:val="20"/>
                <w:szCs w:val="20"/>
                <w:lang w:val="en-GB"/>
              </w:rPr>
              <w:t>C18:0 Stearic acid</w:t>
            </w:r>
            <w:bookmarkEnd w:id="1"/>
          </w:p>
        </w:tc>
        <w:tc>
          <w:tcPr>
            <w:tcW w:w="992" w:type="dxa"/>
          </w:tcPr>
          <w:p w14:paraId="04D29C54" w14:textId="77777777" w:rsidR="005958B8" w:rsidRPr="00C05826" w:rsidRDefault="005958B8" w:rsidP="001A3614">
            <w:pPr>
              <w:rPr>
                <w:sz w:val="20"/>
                <w:szCs w:val="20"/>
                <w:lang w:val="en-GB"/>
              </w:rPr>
            </w:pPr>
            <w:r w:rsidRPr="00C05826">
              <w:rPr>
                <w:sz w:val="20"/>
                <w:szCs w:val="20"/>
                <w:lang w:val="en-GB"/>
              </w:rPr>
              <w:t>O</w:t>
            </w:r>
          </w:p>
        </w:tc>
        <w:tc>
          <w:tcPr>
            <w:tcW w:w="1134" w:type="dxa"/>
          </w:tcPr>
          <w:p w14:paraId="1EC402E2" w14:textId="77777777" w:rsidR="005958B8" w:rsidRPr="00C05826" w:rsidRDefault="005958B8" w:rsidP="001A3614">
            <w:pPr>
              <w:rPr>
                <w:sz w:val="20"/>
                <w:szCs w:val="20"/>
                <w:lang w:val="en-GB"/>
              </w:rPr>
            </w:pPr>
          </w:p>
        </w:tc>
        <w:tc>
          <w:tcPr>
            <w:tcW w:w="1134" w:type="dxa"/>
          </w:tcPr>
          <w:p w14:paraId="60AF4CB3" w14:textId="77777777" w:rsidR="005958B8" w:rsidRPr="00C05826" w:rsidRDefault="005958B8" w:rsidP="001A3614">
            <w:pPr>
              <w:rPr>
                <w:sz w:val="20"/>
                <w:szCs w:val="20"/>
                <w:lang w:val="en-GB"/>
              </w:rPr>
            </w:pPr>
          </w:p>
        </w:tc>
      </w:tr>
      <w:tr w:rsidR="005958B8" w:rsidRPr="000C7CFF" w14:paraId="7474EC03" w14:textId="77777777" w:rsidTr="001A3614">
        <w:tc>
          <w:tcPr>
            <w:tcW w:w="3261" w:type="dxa"/>
          </w:tcPr>
          <w:p w14:paraId="67CF5C6F" w14:textId="77777777" w:rsidR="005958B8" w:rsidRPr="00C05826" w:rsidRDefault="005958B8" w:rsidP="001A3614">
            <w:pPr>
              <w:rPr>
                <w:sz w:val="20"/>
                <w:szCs w:val="20"/>
                <w:lang w:val="en-GB"/>
              </w:rPr>
            </w:pPr>
            <w:r w:rsidRPr="00C05826">
              <w:rPr>
                <w:sz w:val="20"/>
                <w:szCs w:val="20"/>
                <w:lang w:val="en-GB"/>
              </w:rPr>
              <w:t>C18:1 ω-9 Oleic acid</w:t>
            </w:r>
          </w:p>
        </w:tc>
        <w:tc>
          <w:tcPr>
            <w:tcW w:w="992" w:type="dxa"/>
          </w:tcPr>
          <w:p w14:paraId="191A0889" w14:textId="77777777" w:rsidR="005958B8" w:rsidRPr="00C05826" w:rsidRDefault="005958B8" w:rsidP="001A3614">
            <w:pPr>
              <w:rPr>
                <w:sz w:val="20"/>
                <w:szCs w:val="20"/>
                <w:lang w:val="en-GB"/>
              </w:rPr>
            </w:pPr>
            <w:r w:rsidRPr="00C05826">
              <w:rPr>
                <w:sz w:val="20"/>
                <w:szCs w:val="20"/>
                <w:lang w:val="en-GB"/>
              </w:rPr>
              <w:t>O</w:t>
            </w:r>
          </w:p>
        </w:tc>
        <w:tc>
          <w:tcPr>
            <w:tcW w:w="1134" w:type="dxa"/>
          </w:tcPr>
          <w:p w14:paraId="16C62D10" w14:textId="77777777" w:rsidR="005958B8" w:rsidRPr="00C05826" w:rsidRDefault="005958B8" w:rsidP="001A3614">
            <w:pPr>
              <w:rPr>
                <w:sz w:val="20"/>
                <w:szCs w:val="20"/>
                <w:lang w:val="en-GB"/>
              </w:rPr>
            </w:pPr>
          </w:p>
        </w:tc>
        <w:tc>
          <w:tcPr>
            <w:tcW w:w="1134" w:type="dxa"/>
          </w:tcPr>
          <w:p w14:paraId="4BBB889E" w14:textId="77777777" w:rsidR="005958B8" w:rsidRPr="00C72ED7" w:rsidRDefault="005958B8" w:rsidP="001A3614">
            <w:pPr>
              <w:rPr>
                <w:color w:val="FF0000"/>
                <w:sz w:val="20"/>
                <w:szCs w:val="20"/>
                <w:lang w:val="en-GB"/>
              </w:rPr>
            </w:pPr>
          </w:p>
        </w:tc>
      </w:tr>
      <w:tr w:rsidR="005958B8" w:rsidRPr="000C7CFF" w14:paraId="7FE34FC6"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448F2E65" w14:textId="77777777" w:rsidR="005958B8" w:rsidRPr="00180B63" w:rsidRDefault="005958B8" w:rsidP="001A3614">
            <w:pPr>
              <w:rPr>
                <w:sz w:val="20"/>
                <w:szCs w:val="20"/>
                <w:lang w:val="it-IT"/>
              </w:rPr>
            </w:pPr>
            <w:r w:rsidRPr="00180B63">
              <w:rPr>
                <w:sz w:val="20"/>
                <w:szCs w:val="20"/>
                <w:lang w:val="it-IT"/>
              </w:rPr>
              <w:t xml:space="preserve">C18:2 </w:t>
            </w:r>
            <w:r w:rsidRPr="00C05826">
              <w:rPr>
                <w:sz w:val="20"/>
                <w:szCs w:val="20"/>
                <w:lang w:val="en-GB"/>
              </w:rPr>
              <w:t>ω</w:t>
            </w:r>
            <w:r w:rsidRPr="00180B63">
              <w:rPr>
                <w:sz w:val="20"/>
                <w:szCs w:val="20"/>
                <w:lang w:val="it-IT"/>
              </w:rPr>
              <w:t xml:space="preserve">-6 </w:t>
            </w:r>
            <w:proofErr w:type="spellStart"/>
            <w:r w:rsidRPr="00180B63">
              <w:rPr>
                <w:sz w:val="20"/>
                <w:szCs w:val="20"/>
                <w:lang w:val="it-IT"/>
              </w:rPr>
              <w:t>Linoleic</w:t>
            </w:r>
            <w:proofErr w:type="spellEnd"/>
            <w:r w:rsidRPr="00180B63">
              <w:rPr>
                <w:sz w:val="20"/>
                <w:szCs w:val="20"/>
                <w:lang w:val="it-IT"/>
              </w:rPr>
              <w:t xml:space="preserve"> acid (LA)</w:t>
            </w:r>
          </w:p>
        </w:tc>
        <w:tc>
          <w:tcPr>
            <w:tcW w:w="992" w:type="dxa"/>
          </w:tcPr>
          <w:p w14:paraId="43F3A38B" w14:textId="77777777" w:rsidR="005958B8" w:rsidRPr="00180B63" w:rsidRDefault="005958B8" w:rsidP="001A3614">
            <w:pPr>
              <w:rPr>
                <w:sz w:val="20"/>
                <w:szCs w:val="20"/>
                <w:lang w:val="it-IT"/>
              </w:rPr>
            </w:pPr>
          </w:p>
        </w:tc>
        <w:tc>
          <w:tcPr>
            <w:tcW w:w="1134" w:type="dxa"/>
          </w:tcPr>
          <w:p w14:paraId="74D5F6F1" w14:textId="77777777" w:rsidR="005958B8" w:rsidRPr="00180B63" w:rsidRDefault="005958B8" w:rsidP="001A3614">
            <w:pPr>
              <w:rPr>
                <w:color w:val="FF0000"/>
                <w:sz w:val="20"/>
                <w:szCs w:val="20"/>
                <w:lang w:val="it-IT"/>
              </w:rPr>
            </w:pPr>
          </w:p>
        </w:tc>
        <w:tc>
          <w:tcPr>
            <w:tcW w:w="1134" w:type="dxa"/>
          </w:tcPr>
          <w:p w14:paraId="4F6F6786" w14:textId="77777777" w:rsidR="005958B8" w:rsidRPr="00C05826" w:rsidRDefault="005958B8" w:rsidP="001A3614">
            <w:pPr>
              <w:rPr>
                <w:sz w:val="20"/>
                <w:szCs w:val="20"/>
                <w:lang w:val="en-GB"/>
              </w:rPr>
            </w:pPr>
            <w:r w:rsidRPr="00C05826">
              <w:rPr>
                <w:sz w:val="20"/>
                <w:szCs w:val="20"/>
                <w:lang w:val="en-GB"/>
              </w:rPr>
              <w:t>W, O</w:t>
            </w:r>
          </w:p>
        </w:tc>
      </w:tr>
      <w:tr w:rsidR="005958B8" w:rsidRPr="000C7CFF" w14:paraId="1211470A" w14:textId="77777777" w:rsidTr="001A3614">
        <w:tc>
          <w:tcPr>
            <w:tcW w:w="3261" w:type="dxa"/>
          </w:tcPr>
          <w:p w14:paraId="4E7865CD" w14:textId="77777777" w:rsidR="005958B8" w:rsidRPr="00C05826" w:rsidRDefault="005958B8" w:rsidP="001A3614">
            <w:pPr>
              <w:rPr>
                <w:sz w:val="20"/>
                <w:szCs w:val="20"/>
                <w:lang w:val="en-GB"/>
              </w:rPr>
            </w:pPr>
            <w:r w:rsidRPr="00C05826">
              <w:rPr>
                <w:sz w:val="20"/>
                <w:szCs w:val="20"/>
                <w:lang w:val="en-GB"/>
              </w:rPr>
              <w:t>C18:3 ω-3 α-Linolenic acid (ALA)</w:t>
            </w:r>
          </w:p>
        </w:tc>
        <w:tc>
          <w:tcPr>
            <w:tcW w:w="992" w:type="dxa"/>
          </w:tcPr>
          <w:p w14:paraId="7BE64183" w14:textId="77777777" w:rsidR="005958B8" w:rsidRPr="00C72ED7" w:rsidRDefault="005958B8" w:rsidP="001A3614">
            <w:pPr>
              <w:rPr>
                <w:color w:val="FF0000"/>
                <w:sz w:val="20"/>
                <w:szCs w:val="20"/>
                <w:lang w:val="en-GB"/>
              </w:rPr>
            </w:pPr>
          </w:p>
        </w:tc>
        <w:tc>
          <w:tcPr>
            <w:tcW w:w="1134" w:type="dxa"/>
          </w:tcPr>
          <w:p w14:paraId="4B6C28D6" w14:textId="77777777" w:rsidR="005958B8" w:rsidRPr="00C05826" w:rsidRDefault="005958B8" w:rsidP="001A3614">
            <w:pPr>
              <w:rPr>
                <w:sz w:val="20"/>
                <w:szCs w:val="20"/>
                <w:lang w:val="en-GB"/>
              </w:rPr>
            </w:pPr>
            <w:r w:rsidRPr="00C05826">
              <w:rPr>
                <w:sz w:val="20"/>
                <w:szCs w:val="20"/>
                <w:lang w:val="en-GB"/>
              </w:rPr>
              <w:t>W</w:t>
            </w:r>
          </w:p>
        </w:tc>
        <w:tc>
          <w:tcPr>
            <w:tcW w:w="1134" w:type="dxa"/>
          </w:tcPr>
          <w:p w14:paraId="0F678977"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66ED6EC4"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3BDF15F0" w14:textId="77777777" w:rsidR="005958B8" w:rsidRPr="00C05826" w:rsidRDefault="005958B8" w:rsidP="001A3614">
            <w:pPr>
              <w:rPr>
                <w:sz w:val="20"/>
                <w:szCs w:val="20"/>
                <w:lang w:val="en-GB"/>
              </w:rPr>
            </w:pPr>
            <w:r w:rsidRPr="00C05826">
              <w:rPr>
                <w:sz w:val="20"/>
                <w:szCs w:val="20"/>
                <w:lang w:val="en-GB"/>
              </w:rPr>
              <w:t>C21:0</w:t>
            </w:r>
            <w:r>
              <w:rPr>
                <w:sz w:val="20"/>
                <w:szCs w:val="20"/>
                <w:lang w:val="en-GB"/>
              </w:rPr>
              <w:t xml:space="preserve"> B</w:t>
            </w:r>
            <w:r w:rsidRPr="00180B63">
              <w:rPr>
                <w:sz w:val="20"/>
                <w:szCs w:val="20"/>
                <w:lang w:val="en-GB"/>
              </w:rPr>
              <w:t>ehenic acid</w:t>
            </w:r>
          </w:p>
        </w:tc>
        <w:tc>
          <w:tcPr>
            <w:tcW w:w="992" w:type="dxa"/>
          </w:tcPr>
          <w:p w14:paraId="785960B7" w14:textId="77777777" w:rsidR="005958B8" w:rsidRPr="00C05826" w:rsidRDefault="005958B8" w:rsidP="001A3614">
            <w:pPr>
              <w:rPr>
                <w:sz w:val="20"/>
                <w:szCs w:val="20"/>
                <w:lang w:val="en-GB"/>
              </w:rPr>
            </w:pPr>
          </w:p>
        </w:tc>
        <w:tc>
          <w:tcPr>
            <w:tcW w:w="1134" w:type="dxa"/>
          </w:tcPr>
          <w:p w14:paraId="17E04618" w14:textId="77777777" w:rsidR="005958B8" w:rsidRPr="00C05826" w:rsidRDefault="005958B8" w:rsidP="001A3614">
            <w:pPr>
              <w:rPr>
                <w:sz w:val="20"/>
                <w:szCs w:val="20"/>
                <w:lang w:val="en-GB"/>
              </w:rPr>
            </w:pPr>
            <w:r w:rsidRPr="00C05826">
              <w:rPr>
                <w:sz w:val="20"/>
                <w:szCs w:val="20"/>
                <w:lang w:val="en-GB"/>
              </w:rPr>
              <w:t>O</w:t>
            </w:r>
          </w:p>
        </w:tc>
        <w:tc>
          <w:tcPr>
            <w:tcW w:w="1134" w:type="dxa"/>
          </w:tcPr>
          <w:p w14:paraId="11EDB2B4" w14:textId="77777777" w:rsidR="005958B8" w:rsidRPr="00C72ED7" w:rsidRDefault="005958B8" w:rsidP="001A3614">
            <w:pPr>
              <w:rPr>
                <w:color w:val="FF0000"/>
                <w:sz w:val="20"/>
                <w:szCs w:val="20"/>
                <w:lang w:val="en-GB"/>
              </w:rPr>
            </w:pPr>
          </w:p>
        </w:tc>
      </w:tr>
      <w:tr w:rsidR="005958B8" w:rsidRPr="000C7CFF" w14:paraId="1334A78E" w14:textId="77777777" w:rsidTr="001A3614">
        <w:tc>
          <w:tcPr>
            <w:tcW w:w="3261" w:type="dxa"/>
          </w:tcPr>
          <w:p w14:paraId="3DBF4B11" w14:textId="77777777" w:rsidR="005958B8" w:rsidRPr="00C22304" w:rsidRDefault="005958B8" w:rsidP="001A3614">
            <w:pPr>
              <w:rPr>
                <w:sz w:val="20"/>
                <w:szCs w:val="20"/>
              </w:rPr>
            </w:pPr>
            <w:r w:rsidRPr="00C22304">
              <w:rPr>
                <w:sz w:val="20"/>
                <w:szCs w:val="20"/>
              </w:rPr>
              <w:t xml:space="preserve">C20:3 </w:t>
            </w:r>
            <w:r w:rsidRPr="00C05826">
              <w:rPr>
                <w:sz w:val="20"/>
                <w:szCs w:val="20"/>
                <w:lang w:val="en-GB"/>
              </w:rPr>
              <w:t>ω</w:t>
            </w:r>
            <w:r w:rsidRPr="00C22304">
              <w:rPr>
                <w:sz w:val="20"/>
                <w:szCs w:val="20"/>
              </w:rPr>
              <w:t xml:space="preserve">-6 </w:t>
            </w:r>
            <w:proofErr w:type="spellStart"/>
            <w:r w:rsidRPr="00C22304">
              <w:rPr>
                <w:sz w:val="20"/>
                <w:szCs w:val="20"/>
              </w:rPr>
              <w:t>Dihomo</w:t>
            </w:r>
            <w:proofErr w:type="spellEnd"/>
            <w:r w:rsidRPr="00C22304">
              <w:rPr>
                <w:sz w:val="20"/>
                <w:szCs w:val="20"/>
              </w:rPr>
              <w:t>-</w:t>
            </w:r>
            <w:r w:rsidRPr="00180B63">
              <w:rPr>
                <w:sz w:val="20"/>
                <w:szCs w:val="20"/>
                <w:lang w:val="en-GB"/>
              </w:rPr>
              <w:t>γ</w:t>
            </w:r>
            <w:r w:rsidRPr="00C22304">
              <w:rPr>
                <w:sz w:val="20"/>
                <w:szCs w:val="20"/>
              </w:rPr>
              <w:t>-</w:t>
            </w:r>
            <w:proofErr w:type="spellStart"/>
            <w:r w:rsidRPr="00C22304">
              <w:rPr>
                <w:sz w:val="20"/>
                <w:szCs w:val="20"/>
              </w:rPr>
              <w:t>linolenic</w:t>
            </w:r>
            <w:proofErr w:type="spellEnd"/>
            <w:r w:rsidRPr="00C22304">
              <w:rPr>
                <w:sz w:val="20"/>
                <w:szCs w:val="20"/>
              </w:rPr>
              <w:t xml:space="preserve"> </w:t>
            </w:r>
            <w:proofErr w:type="spellStart"/>
            <w:r w:rsidRPr="00C22304">
              <w:rPr>
                <w:sz w:val="20"/>
                <w:szCs w:val="20"/>
              </w:rPr>
              <w:t>acid</w:t>
            </w:r>
            <w:proofErr w:type="spellEnd"/>
          </w:p>
        </w:tc>
        <w:tc>
          <w:tcPr>
            <w:tcW w:w="992" w:type="dxa"/>
          </w:tcPr>
          <w:p w14:paraId="6EAF9A4C" w14:textId="77777777" w:rsidR="005958B8" w:rsidRPr="00C22304" w:rsidRDefault="005958B8" w:rsidP="001A3614">
            <w:pPr>
              <w:rPr>
                <w:sz w:val="20"/>
                <w:szCs w:val="20"/>
              </w:rPr>
            </w:pPr>
          </w:p>
        </w:tc>
        <w:tc>
          <w:tcPr>
            <w:tcW w:w="1134" w:type="dxa"/>
          </w:tcPr>
          <w:p w14:paraId="61BF4E9E" w14:textId="77777777" w:rsidR="005958B8" w:rsidRPr="00C22304" w:rsidRDefault="005958B8" w:rsidP="001A3614">
            <w:pPr>
              <w:rPr>
                <w:color w:val="FF0000"/>
                <w:sz w:val="20"/>
                <w:szCs w:val="20"/>
              </w:rPr>
            </w:pPr>
          </w:p>
        </w:tc>
        <w:tc>
          <w:tcPr>
            <w:tcW w:w="1134" w:type="dxa"/>
          </w:tcPr>
          <w:p w14:paraId="0337EABB"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6BD57D40"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660CBF17" w14:textId="77777777" w:rsidR="005958B8" w:rsidRPr="00C05826" w:rsidRDefault="005958B8" w:rsidP="001A3614">
            <w:pPr>
              <w:rPr>
                <w:sz w:val="20"/>
                <w:szCs w:val="20"/>
                <w:lang w:val="en-GB"/>
              </w:rPr>
            </w:pPr>
            <w:r w:rsidRPr="00C05826">
              <w:rPr>
                <w:sz w:val="20"/>
                <w:szCs w:val="20"/>
                <w:lang w:val="en-GB"/>
              </w:rPr>
              <w:t>C23:0</w:t>
            </w:r>
            <w:r>
              <w:rPr>
                <w:sz w:val="20"/>
                <w:szCs w:val="20"/>
                <w:lang w:val="en-GB"/>
              </w:rPr>
              <w:t xml:space="preserve"> </w:t>
            </w:r>
            <w:proofErr w:type="spellStart"/>
            <w:r w:rsidRPr="00180B63">
              <w:rPr>
                <w:sz w:val="20"/>
                <w:szCs w:val="20"/>
                <w:lang w:val="en-GB"/>
              </w:rPr>
              <w:t>Tricosanoic</w:t>
            </w:r>
            <w:proofErr w:type="spellEnd"/>
            <w:r w:rsidRPr="00180B63">
              <w:rPr>
                <w:sz w:val="20"/>
                <w:szCs w:val="20"/>
                <w:lang w:val="en-GB"/>
              </w:rPr>
              <w:t xml:space="preserve"> acid</w:t>
            </w:r>
          </w:p>
        </w:tc>
        <w:tc>
          <w:tcPr>
            <w:tcW w:w="992" w:type="dxa"/>
          </w:tcPr>
          <w:p w14:paraId="120BB14C" w14:textId="77777777" w:rsidR="005958B8" w:rsidRPr="00C72ED7" w:rsidRDefault="005958B8" w:rsidP="001A3614">
            <w:pPr>
              <w:rPr>
                <w:color w:val="FF0000"/>
                <w:sz w:val="20"/>
                <w:szCs w:val="20"/>
                <w:lang w:val="en-GB"/>
              </w:rPr>
            </w:pPr>
          </w:p>
        </w:tc>
        <w:tc>
          <w:tcPr>
            <w:tcW w:w="1134" w:type="dxa"/>
          </w:tcPr>
          <w:p w14:paraId="659D5F36" w14:textId="77777777" w:rsidR="005958B8" w:rsidRPr="00C05826" w:rsidRDefault="005958B8" w:rsidP="001A3614">
            <w:pPr>
              <w:rPr>
                <w:sz w:val="20"/>
                <w:szCs w:val="20"/>
                <w:lang w:val="en-GB"/>
              </w:rPr>
            </w:pPr>
          </w:p>
        </w:tc>
        <w:tc>
          <w:tcPr>
            <w:tcW w:w="1134" w:type="dxa"/>
          </w:tcPr>
          <w:p w14:paraId="615A9A12"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3553FF4E" w14:textId="77777777" w:rsidTr="001A3614">
        <w:tc>
          <w:tcPr>
            <w:tcW w:w="3261" w:type="dxa"/>
          </w:tcPr>
          <w:p w14:paraId="783302D9" w14:textId="77777777" w:rsidR="005958B8" w:rsidRPr="00C05826" w:rsidRDefault="005958B8" w:rsidP="001A3614">
            <w:pPr>
              <w:rPr>
                <w:sz w:val="20"/>
                <w:szCs w:val="20"/>
                <w:lang w:val="en-GB"/>
              </w:rPr>
            </w:pPr>
            <w:r w:rsidRPr="00C05826">
              <w:rPr>
                <w:sz w:val="20"/>
                <w:szCs w:val="20"/>
                <w:lang w:val="en-GB"/>
              </w:rPr>
              <w:t>S</w:t>
            </w:r>
            <w:r>
              <w:rPr>
                <w:sz w:val="20"/>
                <w:szCs w:val="20"/>
                <w:lang w:val="en-GB"/>
              </w:rPr>
              <w:t>aturated fatty acids</w:t>
            </w:r>
          </w:p>
        </w:tc>
        <w:tc>
          <w:tcPr>
            <w:tcW w:w="992" w:type="dxa"/>
          </w:tcPr>
          <w:p w14:paraId="58012FBF" w14:textId="77777777" w:rsidR="005958B8" w:rsidRPr="00C72ED7" w:rsidRDefault="005958B8" w:rsidP="001A3614">
            <w:pPr>
              <w:rPr>
                <w:color w:val="FF0000"/>
                <w:sz w:val="20"/>
                <w:szCs w:val="20"/>
                <w:lang w:val="en-GB"/>
              </w:rPr>
            </w:pPr>
          </w:p>
        </w:tc>
        <w:tc>
          <w:tcPr>
            <w:tcW w:w="1134" w:type="dxa"/>
          </w:tcPr>
          <w:p w14:paraId="4091A866" w14:textId="77777777" w:rsidR="005958B8" w:rsidRPr="00C05826" w:rsidRDefault="005958B8" w:rsidP="001A3614">
            <w:pPr>
              <w:rPr>
                <w:sz w:val="20"/>
                <w:szCs w:val="20"/>
                <w:lang w:val="en-GB"/>
              </w:rPr>
            </w:pPr>
            <w:r w:rsidRPr="00C05826">
              <w:rPr>
                <w:sz w:val="20"/>
                <w:szCs w:val="20"/>
                <w:lang w:val="en-GB"/>
              </w:rPr>
              <w:t>W</w:t>
            </w:r>
            <w:r>
              <w:rPr>
                <w:sz w:val="20"/>
                <w:szCs w:val="20"/>
                <w:lang w:val="en-GB"/>
              </w:rPr>
              <w:t>, C</w:t>
            </w:r>
          </w:p>
        </w:tc>
        <w:tc>
          <w:tcPr>
            <w:tcW w:w="1134" w:type="dxa"/>
          </w:tcPr>
          <w:p w14:paraId="2EF62E1E" w14:textId="77777777" w:rsidR="005958B8" w:rsidRPr="00C05826" w:rsidRDefault="005958B8" w:rsidP="001A3614">
            <w:pPr>
              <w:rPr>
                <w:sz w:val="20"/>
                <w:szCs w:val="20"/>
                <w:lang w:val="en-GB"/>
              </w:rPr>
            </w:pPr>
            <w:r w:rsidRPr="00C05826">
              <w:rPr>
                <w:sz w:val="20"/>
                <w:szCs w:val="20"/>
                <w:lang w:val="en-GB"/>
              </w:rPr>
              <w:t>O</w:t>
            </w:r>
          </w:p>
        </w:tc>
      </w:tr>
      <w:tr w:rsidR="005958B8" w:rsidRPr="000C7CFF" w14:paraId="2472F925"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27614F8" w14:textId="77777777" w:rsidR="005958B8" w:rsidRPr="00C05826" w:rsidRDefault="005958B8" w:rsidP="001A3614">
            <w:pPr>
              <w:rPr>
                <w:sz w:val="20"/>
                <w:szCs w:val="20"/>
                <w:lang w:val="en-GB"/>
              </w:rPr>
            </w:pPr>
            <w:r>
              <w:rPr>
                <w:sz w:val="20"/>
                <w:szCs w:val="20"/>
                <w:lang w:val="en-GB"/>
              </w:rPr>
              <w:t>Unsaturated fatty acids</w:t>
            </w:r>
          </w:p>
        </w:tc>
        <w:tc>
          <w:tcPr>
            <w:tcW w:w="992" w:type="dxa"/>
          </w:tcPr>
          <w:p w14:paraId="370F72CB" w14:textId="77777777" w:rsidR="005958B8" w:rsidRPr="00C05826" w:rsidRDefault="005958B8" w:rsidP="001A3614">
            <w:pPr>
              <w:rPr>
                <w:sz w:val="20"/>
                <w:szCs w:val="20"/>
                <w:lang w:val="en-GB"/>
              </w:rPr>
            </w:pPr>
            <w:r>
              <w:rPr>
                <w:sz w:val="20"/>
                <w:szCs w:val="20"/>
                <w:lang w:val="en-GB"/>
              </w:rPr>
              <w:t>O</w:t>
            </w:r>
          </w:p>
        </w:tc>
        <w:tc>
          <w:tcPr>
            <w:tcW w:w="1134" w:type="dxa"/>
          </w:tcPr>
          <w:p w14:paraId="66B3A398" w14:textId="77777777" w:rsidR="005958B8" w:rsidRPr="00C05826" w:rsidRDefault="005958B8" w:rsidP="001A3614">
            <w:pPr>
              <w:rPr>
                <w:sz w:val="20"/>
                <w:szCs w:val="20"/>
                <w:lang w:val="en-GB"/>
              </w:rPr>
            </w:pPr>
          </w:p>
        </w:tc>
        <w:tc>
          <w:tcPr>
            <w:tcW w:w="1134" w:type="dxa"/>
          </w:tcPr>
          <w:p w14:paraId="1497F3DC" w14:textId="77777777" w:rsidR="005958B8" w:rsidRPr="00C05826" w:rsidRDefault="005958B8" w:rsidP="001A3614">
            <w:pPr>
              <w:rPr>
                <w:sz w:val="20"/>
                <w:szCs w:val="20"/>
                <w:lang w:val="en-GB"/>
              </w:rPr>
            </w:pPr>
          </w:p>
        </w:tc>
      </w:tr>
      <w:tr w:rsidR="005958B8" w:rsidRPr="000C7CFF" w14:paraId="21168AC2" w14:textId="77777777" w:rsidTr="001A3614">
        <w:tc>
          <w:tcPr>
            <w:tcW w:w="3261" w:type="dxa"/>
          </w:tcPr>
          <w:p w14:paraId="69CCB916" w14:textId="77777777" w:rsidR="005958B8" w:rsidRPr="00C05826" w:rsidRDefault="005958B8" w:rsidP="001A3614">
            <w:pPr>
              <w:rPr>
                <w:sz w:val="20"/>
                <w:szCs w:val="20"/>
                <w:lang w:val="en-GB"/>
              </w:rPr>
            </w:pPr>
            <w:r w:rsidRPr="00C05826">
              <w:rPr>
                <w:sz w:val="20"/>
                <w:szCs w:val="20"/>
                <w:lang w:val="en-GB"/>
              </w:rPr>
              <w:t>Branched-chain FA</w:t>
            </w:r>
          </w:p>
        </w:tc>
        <w:tc>
          <w:tcPr>
            <w:tcW w:w="992" w:type="dxa"/>
          </w:tcPr>
          <w:p w14:paraId="6DE5671E" w14:textId="77777777" w:rsidR="005958B8" w:rsidRPr="00C05826" w:rsidRDefault="005958B8" w:rsidP="001A3614">
            <w:pPr>
              <w:rPr>
                <w:sz w:val="20"/>
                <w:szCs w:val="20"/>
                <w:lang w:val="en-GB"/>
              </w:rPr>
            </w:pPr>
            <w:r w:rsidRPr="00C05826">
              <w:rPr>
                <w:sz w:val="20"/>
                <w:szCs w:val="20"/>
                <w:lang w:val="en-GB"/>
              </w:rPr>
              <w:t>W</w:t>
            </w:r>
          </w:p>
        </w:tc>
        <w:tc>
          <w:tcPr>
            <w:tcW w:w="1134" w:type="dxa"/>
          </w:tcPr>
          <w:p w14:paraId="14B1D9D8" w14:textId="77777777" w:rsidR="005958B8" w:rsidRPr="00C05826" w:rsidRDefault="005958B8" w:rsidP="001A3614">
            <w:pPr>
              <w:rPr>
                <w:sz w:val="20"/>
                <w:szCs w:val="20"/>
                <w:lang w:val="en-GB"/>
              </w:rPr>
            </w:pPr>
          </w:p>
        </w:tc>
        <w:tc>
          <w:tcPr>
            <w:tcW w:w="1134" w:type="dxa"/>
          </w:tcPr>
          <w:p w14:paraId="05FEF556" w14:textId="77777777" w:rsidR="005958B8" w:rsidRPr="00C05826" w:rsidRDefault="005958B8" w:rsidP="001A3614">
            <w:pPr>
              <w:rPr>
                <w:sz w:val="20"/>
                <w:szCs w:val="20"/>
                <w:lang w:val="en-GB"/>
              </w:rPr>
            </w:pPr>
          </w:p>
        </w:tc>
      </w:tr>
      <w:tr w:rsidR="005958B8" w:rsidRPr="000C7CFF" w14:paraId="00A6538A"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8D5F5E3" w14:textId="77777777" w:rsidR="005958B8" w:rsidRPr="00C05826" w:rsidRDefault="005958B8" w:rsidP="001A3614">
            <w:pPr>
              <w:rPr>
                <w:sz w:val="20"/>
                <w:szCs w:val="20"/>
                <w:lang w:val="en-GB"/>
              </w:rPr>
            </w:pPr>
            <w:r w:rsidRPr="00C05826">
              <w:rPr>
                <w:sz w:val="20"/>
                <w:szCs w:val="20"/>
                <w:lang w:val="en-GB"/>
              </w:rPr>
              <w:t>MUFA</w:t>
            </w:r>
          </w:p>
        </w:tc>
        <w:tc>
          <w:tcPr>
            <w:tcW w:w="992" w:type="dxa"/>
          </w:tcPr>
          <w:p w14:paraId="4346F542" w14:textId="77777777" w:rsidR="005958B8" w:rsidRPr="00C05826" w:rsidRDefault="005958B8" w:rsidP="001A3614">
            <w:pPr>
              <w:rPr>
                <w:sz w:val="20"/>
                <w:szCs w:val="20"/>
                <w:lang w:val="en-GB"/>
              </w:rPr>
            </w:pPr>
            <w:r w:rsidRPr="00C05826">
              <w:rPr>
                <w:sz w:val="20"/>
                <w:szCs w:val="20"/>
                <w:lang w:val="en-GB"/>
              </w:rPr>
              <w:t xml:space="preserve"> O</w:t>
            </w:r>
          </w:p>
        </w:tc>
        <w:tc>
          <w:tcPr>
            <w:tcW w:w="1134" w:type="dxa"/>
          </w:tcPr>
          <w:p w14:paraId="143BBF1E" w14:textId="77777777" w:rsidR="005958B8" w:rsidRPr="00C05826" w:rsidRDefault="005958B8" w:rsidP="001A3614">
            <w:pPr>
              <w:rPr>
                <w:sz w:val="20"/>
                <w:szCs w:val="20"/>
                <w:lang w:val="en-GB"/>
              </w:rPr>
            </w:pPr>
            <w:r w:rsidRPr="00C05826">
              <w:rPr>
                <w:sz w:val="20"/>
                <w:szCs w:val="20"/>
                <w:lang w:val="en-GB"/>
              </w:rPr>
              <w:t>W</w:t>
            </w:r>
          </w:p>
        </w:tc>
        <w:tc>
          <w:tcPr>
            <w:tcW w:w="1134" w:type="dxa"/>
          </w:tcPr>
          <w:p w14:paraId="531FA914" w14:textId="77777777" w:rsidR="005958B8" w:rsidRPr="00C05826" w:rsidRDefault="005958B8" w:rsidP="001A3614">
            <w:pPr>
              <w:rPr>
                <w:sz w:val="20"/>
                <w:szCs w:val="20"/>
                <w:lang w:val="en-GB"/>
              </w:rPr>
            </w:pPr>
          </w:p>
        </w:tc>
      </w:tr>
      <w:tr w:rsidR="005958B8" w:rsidRPr="000C7CFF" w14:paraId="1FB08580" w14:textId="77777777" w:rsidTr="001A3614">
        <w:tc>
          <w:tcPr>
            <w:tcW w:w="3261" w:type="dxa"/>
          </w:tcPr>
          <w:p w14:paraId="07DF7E7F" w14:textId="77777777" w:rsidR="005958B8" w:rsidRPr="00C05826" w:rsidRDefault="005958B8" w:rsidP="001A3614">
            <w:pPr>
              <w:rPr>
                <w:sz w:val="20"/>
                <w:szCs w:val="20"/>
                <w:lang w:val="en-GB"/>
              </w:rPr>
            </w:pPr>
            <w:r w:rsidRPr="00C05826">
              <w:rPr>
                <w:sz w:val="20"/>
                <w:szCs w:val="20"/>
                <w:lang w:val="en-GB"/>
              </w:rPr>
              <w:t>Trans-MUFA</w:t>
            </w:r>
          </w:p>
        </w:tc>
        <w:tc>
          <w:tcPr>
            <w:tcW w:w="992" w:type="dxa"/>
          </w:tcPr>
          <w:p w14:paraId="24048BCE" w14:textId="77777777" w:rsidR="005958B8" w:rsidRPr="00C05826" w:rsidRDefault="005958B8" w:rsidP="001A3614">
            <w:pPr>
              <w:rPr>
                <w:sz w:val="20"/>
                <w:szCs w:val="20"/>
                <w:lang w:val="en-GB"/>
              </w:rPr>
            </w:pPr>
            <w:r w:rsidRPr="00C05826">
              <w:rPr>
                <w:sz w:val="20"/>
                <w:szCs w:val="20"/>
                <w:lang w:val="en-GB"/>
              </w:rPr>
              <w:t>W C</w:t>
            </w:r>
          </w:p>
        </w:tc>
        <w:tc>
          <w:tcPr>
            <w:tcW w:w="1134" w:type="dxa"/>
          </w:tcPr>
          <w:p w14:paraId="5D742F9E" w14:textId="77777777" w:rsidR="005958B8" w:rsidRPr="00C05826" w:rsidRDefault="005958B8" w:rsidP="001A3614">
            <w:pPr>
              <w:rPr>
                <w:sz w:val="20"/>
                <w:szCs w:val="20"/>
                <w:lang w:val="en-GB"/>
              </w:rPr>
            </w:pPr>
          </w:p>
        </w:tc>
        <w:tc>
          <w:tcPr>
            <w:tcW w:w="1134" w:type="dxa"/>
          </w:tcPr>
          <w:p w14:paraId="4D53B76C" w14:textId="77777777" w:rsidR="005958B8" w:rsidRPr="00C05826" w:rsidRDefault="005958B8" w:rsidP="001A3614">
            <w:pPr>
              <w:rPr>
                <w:sz w:val="20"/>
                <w:szCs w:val="20"/>
                <w:lang w:val="en-GB"/>
              </w:rPr>
            </w:pPr>
          </w:p>
        </w:tc>
      </w:tr>
      <w:tr w:rsidR="005958B8" w:rsidRPr="000C7CFF" w14:paraId="4C4525D1"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51FE3C1E" w14:textId="77777777" w:rsidR="005958B8" w:rsidRPr="00C05826" w:rsidRDefault="005958B8" w:rsidP="001A3614">
            <w:pPr>
              <w:rPr>
                <w:sz w:val="20"/>
                <w:szCs w:val="20"/>
                <w:lang w:val="en-GB"/>
              </w:rPr>
            </w:pPr>
            <w:r w:rsidRPr="00C05826">
              <w:rPr>
                <w:sz w:val="20"/>
                <w:szCs w:val="20"/>
                <w:lang w:val="en-GB"/>
              </w:rPr>
              <w:t>PUFA</w:t>
            </w:r>
          </w:p>
        </w:tc>
        <w:tc>
          <w:tcPr>
            <w:tcW w:w="992" w:type="dxa"/>
          </w:tcPr>
          <w:p w14:paraId="215522B7" w14:textId="77777777" w:rsidR="005958B8" w:rsidRPr="00C05826" w:rsidRDefault="005958B8" w:rsidP="001A3614">
            <w:pPr>
              <w:rPr>
                <w:sz w:val="20"/>
                <w:szCs w:val="20"/>
                <w:lang w:val="en-GB"/>
              </w:rPr>
            </w:pPr>
          </w:p>
        </w:tc>
        <w:tc>
          <w:tcPr>
            <w:tcW w:w="1134" w:type="dxa"/>
          </w:tcPr>
          <w:p w14:paraId="5A219BD3" w14:textId="77777777" w:rsidR="005958B8" w:rsidRPr="00C05826" w:rsidRDefault="005958B8" w:rsidP="001A3614">
            <w:pPr>
              <w:rPr>
                <w:sz w:val="20"/>
                <w:szCs w:val="20"/>
                <w:lang w:val="en-GB"/>
              </w:rPr>
            </w:pPr>
          </w:p>
        </w:tc>
        <w:tc>
          <w:tcPr>
            <w:tcW w:w="1134" w:type="dxa"/>
          </w:tcPr>
          <w:p w14:paraId="5663C338" w14:textId="77777777" w:rsidR="005958B8" w:rsidRPr="00C05826" w:rsidRDefault="005958B8" w:rsidP="001A3614">
            <w:pPr>
              <w:rPr>
                <w:sz w:val="20"/>
                <w:szCs w:val="20"/>
                <w:lang w:val="en-GB"/>
              </w:rPr>
            </w:pPr>
            <w:r w:rsidRPr="00C05826">
              <w:rPr>
                <w:sz w:val="20"/>
                <w:szCs w:val="20"/>
                <w:lang w:val="en-GB"/>
              </w:rPr>
              <w:t xml:space="preserve">W, O, </w:t>
            </w:r>
          </w:p>
        </w:tc>
      </w:tr>
      <w:tr w:rsidR="005958B8" w:rsidRPr="000C7CFF" w14:paraId="527F1ABF" w14:textId="77777777" w:rsidTr="001A3614">
        <w:tc>
          <w:tcPr>
            <w:tcW w:w="3261" w:type="dxa"/>
          </w:tcPr>
          <w:p w14:paraId="13C8A10A" w14:textId="77777777" w:rsidR="005958B8" w:rsidRPr="00C05826" w:rsidRDefault="005958B8" w:rsidP="001A3614">
            <w:pPr>
              <w:rPr>
                <w:sz w:val="20"/>
                <w:szCs w:val="20"/>
                <w:lang w:val="en-GB"/>
              </w:rPr>
            </w:pPr>
            <w:bookmarkStart w:id="2" w:name="_Hlk149152636"/>
            <w:r w:rsidRPr="00C05826">
              <w:rPr>
                <w:sz w:val="20"/>
                <w:szCs w:val="20"/>
                <w:lang w:val="en-GB"/>
              </w:rPr>
              <w:t>Conjugated linoleic acid (CLA)</w:t>
            </w:r>
            <w:bookmarkEnd w:id="2"/>
          </w:p>
        </w:tc>
        <w:tc>
          <w:tcPr>
            <w:tcW w:w="992" w:type="dxa"/>
          </w:tcPr>
          <w:p w14:paraId="12D6B582" w14:textId="77777777" w:rsidR="005958B8" w:rsidRPr="00C05826" w:rsidRDefault="005958B8" w:rsidP="001A3614">
            <w:pPr>
              <w:rPr>
                <w:sz w:val="20"/>
                <w:szCs w:val="20"/>
                <w:lang w:val="en-GB"/>
              </w:rPr>
            </w:pPr>
            <w:r w:rsidRPr="00C05826">
              <w:rPr>
                <w:sz w:val="20"/>
                <w:szCs w:val="20"/>
                <w:lang w:val="en-GB"/>
              </w:rPr>
              <w:t>C, O</w:t>
            </w:r>
          </w:p>
        </w:tc>
        <w:tc>
          <w:tcPr>
            <w:tcW w:w="1134" w:type="dxa"/>
          </w:tcPr>
          <w:p w14:paraId="51FDEA88" w14:textId="77777777" w:rsidR="005958B8" w:rsidRPr="00C05826" w:rsidRDefault="005958B8" w:rsidP="001A3614">
            <w:pPr>
              <w:rPr>
                <w:sz w:val="20"/>
                <w:szCs w:val="20"/>
                <w:lang w:val="en-GB"/>
              </w:rPr>
            </w:pPr>
          </w:p>
        </w:tc>
        <w:tc>
          <w:tcPr>
            <w:tcW w:w="1134" w:type="dxa"/>
          </w:tcPr>
          <w:p w14:paraId="151B46FD" w14:textId="77777777" w:rsidR="005958B8" w:rsidRPr="00C05826" w:rsidRDefault="005958B8" w:rsidP="001A3614">
            <w:pPr>
              <w:rPr>
                <w:sz w:val="20"/>
                <w:szCs w:val="20"/>
                <w:lang w:val="en-GB"/>
              </w:rPr>
            </w:pPr>
          </w:p>
        </w:tc>
      </w:tr>
      <w:tr w:rsidR="005958B8" w:rsidRPr="000C7CFF" w14:paraId="40109B42"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131EC1F" w14:textId="77777777" w:rsidR="005958B8" w:rsidRPr="00C05826" w:rsidRDefault="005958B8" w:rsidP="001A3614">
            <w:pPr>
              <w:rPr>
                <w:sz w:val="20"/>
                <w:szCs w:val="20"/>
                <w:lang w:val="en-GB"/>
              </w:rPr>
            </w:pPr>
            <w:bookmarkStart w:id="3" w:name="_Hlk149152758"/>
            <w:r w:rsidRPr="00C05826">
              <w:rPr>
                <w:sz w:val="20"/>
                <w:szCs w:val="20"/>
                <w:lang w:val="en-GB"/>
              </w:rPr>
              <w:t>ω-3</w:t>
            </w:r>
            <w:bookmarkEnd w:id="3"/>
          </w:p>
        </w:tc>
        <w:tc>
          <w:tcPr>
            <w:tcW w:w="992" w:type="dxa"/>
          </w:tcPr>
          <w:p w14:paraId="233C6031" w14:textId="77777777" w:rsidR="005958B8" w:rsidRPr="00C05826" w:rsidRDefault="005958B8" w:rsidP="001A3614">
            <w:pPr>
              <w:rPr>
                <w:sz w:val="20"/>
                <w:szCs w:val="20"/>
                <w:lang w:val="en-GB"/>
              </w:rPr>
            </w:pPr>
          </w:p>
        </w:tc>
        <w:tc>
          <w:tcPr>
            <w:tcW w:w="1134" w:type="dxa"/>
          </w:tcPr>
          <w:p w14:paraId="5E430640" w14:textId="77777777" w:rsidR="005958B8" w:rsidRPr="00C05826" w:rsidRDefault="005958B8" w:rsidP="001A3614">
            <w:pPr>
              <w:rPr>
                <w:sz w:val="20"/>
                <w:szCs w:val="20"/>
                <w:lang w:val="en-GB"/>
              </w:rPr>
            </w:pPr>
          </w:p>
        </w:tc>
        <w:tc>
          <w:tcPr>
            <w:tcW w:w="1134" w:type="dxa"/>
          </w:tcPr>
          <w:p w14:paraId="4C53A5E8" w14:textId="77777777" w:rsidR="005958B8" w:rsidRPr="00C05826" w:rsidRDefault="005958B8" w:rsidP="001A3614">
            <w:pPr>
              <w:rPr>
                <w:sz w:val="20"/>
                <w:szCs w:val="20"/>
                <w:lang w:val="en-GB"/>
              </w:rPr>
            </w:pPr>
            <w:r w:rsidRPr="00C05826">
              <w:rPr>
                <w:sz w:val="20"/>
                <w:szCs w:val="20"/>
                <w:lang w:val="en-GB"/>
              </w:rPr>
              <w:t>C, O, W</w:t>
            </w:r>
          </w:p>
        </w:tc>
      </w:tr>
      <w:tr w:rsidR="005958B8" w:rsidRPr="000C7CFF" w14:paraId="4C938F8C" w14:textId="77777777" w:rsidTr="001A3614">
        <w:tc>
          <w:tcPr>
            <w:tcW w:w="3261" w:type="dxa"/>
          </w:tcPr>
          <w:p w14:paraId="582114FB" w14:textId="77777777" w:rsidR="005958B8" w:rsidRPr="00C05826" w:rsidRDefault="005958B8" w:rsidP="001A3614">
            <w:pPr>
              <w:rPr>
                <w:sz w:val="20"/>
                <w:szCs w:val="20"/>
                <w:lang w:val="en-GB"/>
              </w:rPr>
            </w:pPr>
            <w:r w:rsidRPr="00C05826">
              <w:rPr>
                <w:sz w:val="20"/>
                <w:szCs w:val="20"/>
                <w:lang w:val="en-GB"/>
              </w:rPr>
              <w:t>ω-6</w:t>
            </w:r>
          </w:p>
        </w:tc>
        <w:tc>
          <w:tcPr>
            <w:tcW w:w="992" w:type="dxa"/>
          </w:tcPr>
          <w:p w14:paraId="082ED181" w14:textId="77777777" w:rsidR="005958B8" w:rsidRPr="00C05826" w:rsidRDefault="005958B8" w:rsidP="001A3614">
            <w:pPr>
              <w:rPr>
                <w:sz w:val="20"/>
                <w:szCs w:val="20"/>
                <w:lang w:val="en-GB"/>
              </w:rPr>
            </w:pPr>
          </w:p>
        </w:tc>
        <w:tc>
          <w:tcPr>
            <w:tcW w:w="1134" w:type="dxa"/>
          </w:tcPr>
          <w:p w14:paraId="0728000F" w14:textId="77777777" w:rsidR="005958B8" w:rsidRPr="00C05826" w:rsidRDefault="005958B8" w:rsidP="001A3614">
            <w:pPr>
              <w:rPr>
                <w:sz w:val="20"/>
                <w:szCs w:val="20"/>
                <w:lang w:val="en-GB"/>
              </w:rPr>
            </w:pPr>
            <w:r w:rsidRPr="00C05826">
              <w:rPr>
                <w:sz w:val="20"/>
                <w:szCs w:val="20"/>
                <w:lang w:val="en-GB"/>
              </w:rPr>
              <w:t>C</w:t>
            </w:r>
          </w:p>
        </w:tc>
        <w:tc>
          <w:tcPr>
            <w:tcW w:w="1134" w:type="dxa"/>
          </w:tcPr>
          <w:p w14:paraId="2496E9C9" w14:textId="77777777" w:rsidR="005958B8" w:rsidRPr="00C05826" w:rsidRDefault="005958B8" w:rsidP="001A3614">
            <w:pPr>
              <w:rPr>
                <w:sz w:val="20"/>
                <w:szCs w:val="20"/>
                <w:lang w:val="en-GB"/>
              </w:rPr>
            </w:pPr>
            <w:r w:rsidRPr="00C05826">
              <w:rPr>
                <w:sz w:val="20"/>
                <w:szCs w:val="20"/>
                <w:lang w:val="en-GB"/>
              </w:rPr>
              <w:t>W, O</w:t>
            </w:r>
          </w:p>
        </w:tc>
      </w:tr>
      <w:tr w:rsidR="005958B8" w:rsidRPr="000C7CFF" w14:paraId="4D2EBE8C"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53F6CB4B" w14:textId="77777777" w:rsidR="005958B8" w:rsidRPr="00C05826" w:rsidRDefault="005958B8" w:rsidP="001A3614">
            <w:pPr>
              <w:rPr>
                <w:sz w:val="20"/>
                <w:szCs w:val="20"/>
                <w:lang w:val="en-GB"/>
              </w:rPr>
            </w:pPr>
            <w:r w:rsidRPr="00C05826">
              <w:rPr>
                <w:sz w:val="20"/>
                <w:szCs w:val="20"/>
                <w:lang w:val="en-GB"/>
              </w:rPr>
              <w:t>Cholesterol</w:t>
            </w:r>
          </w:p>
        </w:tc>
        <w:tc>
          <w:tcPr>
            <w:tcW w:w="992" w:type="dxa"/>
          </w:tcPr>
          <w:p w14:paraId="3DE1E97E" w14:textId="77777777" w:rsidR="005958B8" w:rsidRPr="00C05826" w:rsidRDefault="005958B8" w:rsidP="001A3614">
            <w:pPr>
              <w:rPr>
                <w:sz w:val="20"/>
                <w:szCs w:val="20"/>
                <w:lang w:val="en-GB"/>
              </w:rPr>
            </w:pPr>
          </w:p>
        </w:tc>
        <w:tc>
          <w:tcPr>
            <w:tcW w:w="1134" w:type="dxa"/>
          </w:tcPr>
          <w:p w14:paraId="1EC75A2C" w14:textId="77777777" w:rsidR="005958B8" w:rsidRPr="00C05826" w:rsidRDefault="005958B8" w:rsidP="001A3614">
            <w:pPr>
              <w:rPr>
                <w:sz w:val="20"/>
                <w:szCs w:val="20"/>
                <w:lang w:val="en-GB"/>
              </w:rPr>
            </w:pPr>
          </w:p>
        </w:tc>
        <w:tc>
          <w:tcPr>
            <w:tcW w:w="1134" w:type="dxa"/>
          </w:tcPr>
          <w:p w14:paraId="60DB03D4" w14:textId="77777777" w:rsidR="005958B8" w:rsidRPr="00C05826" w:rsidRDefault="005958B8" w:rsidP="001A3614">
            <w:pPr>
              <w:rPr>
                <w:sz w:val="20"/>
                <w:szCs w:val="20"/>
                <w:lang w:val="en-GB"/>
              </w:rPr>
            </w:pPr>
            <w:r w:rsidRPr="00C05826">
              <w:rPr>
                <w:sz w:val="20"/>
                <w:szCs w:val="20"/>
                <w:lang w:val="en-GB"/>
              </w:rPr>
              <w:t>C, P</w:t>
            </w:r>
          </w:p>
        </w:tc>
      </w:tr>
      <w:tr w:rsidR="005958B8" w:rsidRPr="000C7CFF" w14:paraId="235775FA" w14:textId="77777777" w:rsidTr="001A3614">
        <w:tc>
          <w:tcPr>
            <w:tcW w:w="3261" w:type="dxa"/>
          </w:tcPr>
          <w:p w14:paraId="1550D53B" w14:textId="77777777" w:rsidR="005958B8" w:rsidRPr="00C05826" w:rsidRDefault="005958B8" w:rsidP="001A3614">
            <w:pPr>
              <w:rPr>
                <w:sz w:val="20"/>
                <w:szCs w:val="20"/>
                <w:lang w:val="en-GB"/>
              </w:rPr>
            </w:pPr>
            <w:r w:rsidRPr="00C05826">
              <w:rPr>
                <w:sz w:val="20"/>
                <w:szCs w:val="20"/>
                <w:lang w:val="en-GB"/>
              </w:rPr>
              <w:t>Phospholipids (total)</w:t>
            </w:r>
          </w:p>
        </w:tc>
        <w:tc>
          <w:tcPr>
            <w:tcW w:w="992" w:type="dxa"/>
          </w:tcPr>
          <w:p w14:paraId="59110024" w14:textId="77777777" w:rsidR="005958B8" w:rsidRPr="00C72ED7" w:rsidRDefault="005958B8" w:rsidP="001A3614">
            <w:pPr>
              <w:rPr>
                <w:color w:val="FF0000"/>
                <w:sz w:val="20"/>
                <w:szCs w:val="20"/>
                <w:lang w:val="en-GB"/>
              </w:rPr>
            </w:pPr>
          </w:p>
        </w:tc>
        <w:tc>
          <w:tcPr>
            <w:tcW w:w="1134" w:type="dxa"/>
          </w:tcPr>
          <w:p w14:paraId="7C3F3865" w14:textId="77777777" w:rsidR="005958B8" w:rsidRPr="00C72ED7" w:rsidRDefault="005958B8" w:rsidP="001A3614">
            <w:pPr>
              <w:rPr>
                <w:color w:val="FF0000"/>
                <w:sz w:val="20"/>
                <w:szCs w:val="20"/>
                <w:lang w:val="en-GB"/>
              </w:rPr>
            </w:pPr>
          </w:p>
        </w:tc>
        <w:tc>
          <w:tcPr>
            <w:tcW w:w="1134" w:type="dxa"/>
          </w:tcPr>
          <w:p w14:paraId="20637A4C" w14:textId="77777777" w:rsidR="005958B8" w:rsidRPr="00C05826" w:rsidRDefault="005958B8" w:rsidP="001A3614">
            <w:pPr>
              <w:rPr>
                <w:sz w:val="20"/>
                <w:szCs w:val="20"/>
                <w:lang w:val="en-GB"/>
              </w:rPr>
            </w:pPr>
            <w:r w:rsidRPr="00C05826">
              <w:rPr>
                <w:sz w:val="20"/>
                <w:szCs w:val="20"/>
                <w:lang w:val="en-GB"/>
              </w:rPr>
              <w:t>C</w:t>
            </w:r>
          </w:p>
        </w:tc>
      </w:tr>
      <w:tr w:rsidR="005958B8" w:rsidRPr="000C7CFF" w14:paraId="5C63C42B"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6D55AC6B" w14:textId="77777777" w:rsidR="005958B8" w:rsidRPr="00C05826" w:rsidRDefault="005958B8" w:rsidP="001A3614">
            <w:pPr>
              <w:rPr>
                <w:sz w:val="20"/>
                <w:szCs w:val="20"/>
                <w:lang w:val="en-GB"/>
              </w:rPr>
            </w:pPr>
            <w:r w:rsidRPr="00C05826">
              <w:rPr>
                <w:sz w:val="20"/>
                <w:szCs w:val="20"/>
                <w:lang w:val="en-GB"/>
              </w:rPr>
              <w:t>Phosphatidylethanolamine</w:t>
            </w:r>
          </w:p>
        </w:tc>
        <w:tc>
          <w:tcPr>
            <w:tcW w:w="992" w:type="dxa"/>
          </w:tcPr>
          <w:p w14:paraId="0AC47258" w14:textId="77777777" w:rsidR="005958B8" w:rsidRPr="00C05826" w:rsidRDefault="005958B8" w:rsidP="001A3614">
            <w:pPr>
              <w:rPr>
                <w:sz w:val="20"/>
                <w:szCs w:val="20"/>
                <w:lang w:val="en-GB"/>
              </w:rPr>
            </w:pPr>
            <w:r w:rsidRPr="00C05826">
              <w:rPr>
                <w:sz w:val="20"/>
                <w:szCs w:val="20"/>
                <w:lang w:val="en-GB"/>
              </w:rPr>
              <w:t xml:space="preserve">C, </w:t>
            </w:r>
          </w:p>
        </w:tc>
        <w:tc>
          <w:tcPr>
            <w:tcW w:w="1134" w:type="dxa"/>
          </w:tcPr>
          <w:p w14:paraId="2D635BFB" w14:textId="77777777" w:rsidR="005958B8" w:rsidRPr="00C05826" w:rsidRDefault="005958B8" w:rsidP="001A3614">
            <w:pPr>
              <w:rPr>
                <w:sz w:val="20"/>
                <w:szCs w:val="20"/>
                <w:lang w:val="en-GB"/>
              </w:rPr>
            </w:pPr>
          </w:p>
        </w:tc>
        <w:tc>
          <w:tcPr>
            <w:tcW w:w="1134" w:type="dxa"/>
          </w:tcPr>
          <w:p w14:paraId="57CC86FF" w14:textId="77777777" w:rsidR="005958B8" w:rsidRPr="00C05826" w:rsidRDefault="005958B8" w:rsidP="001A3614">
            <w:pPr>
              <w:rPr>
                <w:sz w:val="20"/>
                <w:szCs w:val="20"/>
                <w:lang w:val="en-GB"/>
              </w:rPr>
            </w:pPr>
          </w:p>
        </w:tc>
      </w:tr>
      <w:tr w:rsidR="005958B8" w:rsidRPr="000C7CFF" w14:paraId="03232ABC" w14:textId="77777777" w:rsidTr="001A3614">
        <w:tc>
          <w:tcPr>
            <w:tcW w:w="3261" w:type="dxa"/>
          </w:tcPr>
          <w:p w14:paraId="7A699629" w14:textId="77777777" w:rsidR="005958B8" w:rsidRPr="00C05826" w:rsidRDefault="005958B8" w:rsidP="001A3614">
            <w:pPr>
              <w:rPr>
                <w:sz w:val="20"/>
                <w:szCs w:val="20"/>
                <w:lang w:val="en-GB"/>
              </w:rPr>
            </w:pPr>
            <w:r w:rsidRPr="00C05826">
              <w:rPr>
                <w:sz w:val="20"/>
                <w:szCs w:val="20"/>
                <w:lang w:val="en-GB"/>
              </w:rPr>
              <w:t>Phosphatidylcholine</w:t>
            </w:r>
          </w:p>
        </w:tc>
        <w:tc>
          <w:tcPr>
            <w:tcW w:w="992" w:type="dxa"/>
          </w:tcPr>
          <w:p w14:paraId="3FB29C5B" w14:textId="77777777" w:rsidR="005958B8" w:rsidRPr="00C05826" w:rsidRDefault="005958B8" w:rsidP="001A3614">
            <w:pPr>
              <w:rPr>
                <w:sz w:val="20"/>
                <w:szCs w:val="20"/>
                <w:lang w:val="en-GB"/>
              </w:rPr>
            </w:pPr>
          </w:p>
        </w:tc>
        <w:tc>
          <w:tcPr>
            <w:tcW w:w="1134" w:type="dxa"/>
          </w:tcPr>
          <w:p w14:paraId="42251378" w14:textId="77777777" w:rsidR="005958B8" w:rsidRPr="00C05826" w:rsidRDefault="005958B8" w:rsidP="001A3614">
            <w:pPr>
              <w:rPr>
                <w:sz w:val="20"/>
                <w:szCs w:val="20"/>
                <w:lang w:val="en-GB"/>
              </w:rPr>
            </w:pPr>
            <w:r w:rsidRPr="00C05826">
              <w:rPr>
                <w:sz w:val="20"/>
                <w:szCs w:val="20"/>
                <w:lang w:val="en-GB"/>
              </w:rPr>
              <w:t xml:space="preserve">C, </w:t>
            </w:r>
          </w:p>
        </w:tc>
        <w:tc>
          <w:tcPr>
            <w:tcW w:w="1134" w:type="dxa"/>
          </w:tcPr>
          <w:p w14:paraId="2368B637" w14:textId="77777777" w:rsidR="005958B8" w:rsidRPr="00C05826" w:rsidRDefault="005958B8" w:rsidP="001A3614">
            <w:pPr>
              <w:rPr>
                <w:sz w:val="20"/>
                <w:szCs w:val="20"/>
                <w:lang w:val="en-GB"/>
              </w:rPr>
            </w:pPr>
          </w:p>
        </w:tc>
      </w:tr>
      <w:tr w:rsidR="005958B8" w:rsidRPr="000C7CFF" w14:paraId="6A894EB2"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72B1E19" w14:textId="77777777" w:rsidR="005958B8" w:rsidRPr="00C05826" w:rsidRDefault="005958B8" w:rsidP="001A3614">
            <w:pPr>
              <w:rPr>
                <w:sz w:val="20"/>
                <w:szCs w:val="20"/>
                <w:lang w:val="en-GB"/>
              </w:rPr>
            </w:pPr>
            <w:r w:rsidRPr="00C05826">
              <w:rPr>
                <w:sz w:val="20"/>
                <w:szCs w:val="20"/>
                <w:lang w:val="en-GB"/>
              </w:rPr>
              <w:t>Phosphatidylserine</w:t>
            </w:r>
          </w:p>
        </w:tc>
        <w:tc>
          <w:tcPr>
            <w:tcW w:w="992" w:type="dxa"/>
          </w:tcPr>
          <w:p w14:paraId="4C2EA0F1" w14:textId="77777777" w:rsidR="005958B8" w:rsidRPr="00C72ED7" w:rsidRDefault="005958B8" w:rsidP="001A3614">
            <w:pPr>
              <w:rPr>
                <w:color w:val="FF0000"/>
                <w:sz w:val="20"/>
                <w:szCs w:val="20"/>
                <w:lang w:val="en-GB"/>
              </w:rPr>
            </w:pPr>
          </w:p>
        </w:tc>
        <w:tc>
          <w:tcPr>
            <w:tcW w:w="1134" w:type="dxa"/>
          </w:tcPr>
          <w:p w14:paraId="33E111B2" w14:textId="77777777" w:rsidR="005958B8" w:rsidRPr="00C05826" w:rsidRDefault="005958B8" w:rsidP="001A3614">
            <w:pPr>
              <w:rPr>
                <w:sz w:val="20"/>
                <w:szCs w:val="20"/>
                <w:lang w:val="en-GB"/>
              </w:rPr>
            </w:pPr>
            <w:r w:rsidRPr="00C05826">
              <w:rPr>
                <w:sz w:val="20"/>
                <w:szCs w:val="20"/>
                <w:lang w:val="en-GB"/>
              </w:rPr>
              <w:t>C</w:t>
            </w:r>
          </w:p>
        </w:tc>
        <w:tc>
          <w:tcPr>
            <w:tcW w:w="1134" w:type="dxa"/>
          </w:tcPr>
          <w:p w14:paraId="5C70B2D4" w14:textId="77777777" w:rsidR="005958B8" w:rsidRPr="00C05826" w:rsidRDefault="005958B8" w:rsidP="001A3614">
            <w:pPr>
              <w:rPr>
                <w:sz w:val="20"/>
                <w:szCs w:val="20"/>
                <w:lang w:val="en-GB"/>
              </w:rPr>
            </w:pPr>
          </w:p>
        </w:tc>
      </w:tr>
      <w:tr w:rsidR="005958B8" w:rsidRPr="000C7CFF" w14:paraId="7EF79E86" w14:textId="77777777" w:rsidTr="001A3614">
        <w:tc>
          <w:tcPr>
            <w:tcW w:w="3261" w:type="dxa"/>
          </w:tcPr>
          <w:p w14:paraId="309D0125" w14:textId="77777777" w:rsidR="005958B8" w:rsidRPr="00C05826" w:rsidRDefault="005958B8" w:rsidP="001A3614">
            <w:pPr>
              <w:rPr>
                <w:sz w:val="20"/>
                <w:szCs w:val="20"/>
                <w:lang w:val="en-GB"/>
              </w:rPr>
            </w:pPr>
            <w:r w:rsidRPr="00C05826">
              <w:rPr>
                <w:sz w:val="20"/>
                <w:szCs w:val="20"/>
                <w:lang w:val="en-GB"/>
              </w:rPr>
              <w:t>Phosphatidylinositol</w:t>
            </w:r>
          </w:p>
        </w:tc>
        <w:tc>
          <w:tcPr>
            <w:tcW w:w="992" w:type="dxa"/>
          </w:tcPr>
          <w:p w14:paraId="1241B34C" w14:textId="77777777" w:rsidR="005958B8" w:rsidRPr="00C72ED7" w:rsidRDefault="005958B8" w:rsidP="001A3614">
            <w:pPr>
              <w:rPr>
                <w:color w:val="FF0000"/>
                <w:sz w:val="20"/>
                <w:szCs w:val="20"/>
                <w:lang w:val="en-GB"/>
              </w:rPr>
            </w:pPr>
          </w:p>
        </w:tc>
        <w:tc>
          <w:tcPr>
            <w:tcW w:w="1134" w:type="dxa"/>
          </w:tcPr>
          <w:p w14:paraId="7D882FB1" w14:textId="77777777" w:rsidR="005958B8" w:rsidRPr="00C05826" w:rsidRDefault="005958B8" w:rsidP="001A3614">
            <w:pPr>
              <w:rPr>
                <w:sz w:val="20"/>
                <w:szCs w:val="20"/>
                <w:lang w:val="en-GB"/>
              </w:rPr>
            </w:pPr>
            <w:r w:rsidRPr="00C05826">
              <w:rPr>
                <w:sz w:val="20"/>
                <w:szCs w:val="20"/>
                <w:lang w:val="en-GB"/>
              </w:rPr>
              <w:t>C</w:t>
            </w:r>
          </w:p>
        </w:tc>
        <w:tc>
          <w:tcPr>
            <w:tcW w:w="1134" w:type="dxa"/>
          </w:tcPr>
          <w:p w14:paraId="6C9A8545" w14:textId="77777777" w:rsidR="005958B8" w:rsidRPr="00C05826" w:rsidRDefault="005958B8" w:rsidP="001A3614">
            <w:pPr>
              <w:rPr>
                <w:sz w:val="20"/>
                <w:szCs w:val="20"/>
                <w:lang w:val="en-GB"/>
              </w:rPr>
            </w:pPr>
          </w:p>
        </w:tc>
      </w:tr>
      <w:tr w:rsidR="005958B8" w:rsidRPr="000C7CFF" w14:paraId="60610082"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C89819F" w14:textId="77777777" w:rsidR="005958B8" w:rsidRPr="00C05826" w:rsidRDefault="005958B8" w:rsidP="001A3614">
            <w:pPr>
              <w:rPr>
                <w:sz w:val="20"/>
                <w:szCs w:val="20"/>
                <w:lang w:val="en-GB"/>
              </w:rPr>
            </w:pPr>
            <w:r w:rsidRPr="00C05826">
              <w:rPr>
                <w:sz w:val="20"/>
                <w:szCs w:val="20"/>
                <w:lang w:val="en-GB"/>
              </w:rPr>
              <w:t>Sphingomyelin</w:t>
            </w:r>
          </w:p>
        </w:tc>
        <w:tc>
          <w:tcPr>
            <w:tcW w:w="992" w:type="dxa"/>
          </w:tcPr>
          <w:p w14:paraId="423EB636" w14:textId="77777777" w:rsidR="005958B8" w:rsidRPr="00C05826" w:rsidRDefault="005958B8" w:rsidP="001A3614">
            <w:pPr>
              <w:rPr>
                <w:sz w:val="20"/>
                <w:szCs w:val="20"/>
                <w:lang w:val="en-GB"/>
              </w:rPr>
            </w:pPr>
          </w:p>
        </w:tc>
        <w:tc>
          <w:tcPr>
            <w:tcW w:w="1134" w:type="dxa"/>
          </w:tcPr>
          <w:p w14:paraId="7AE0FC6C" w14:textId="77777777" w:rsidR="005958B8" w:rsidRPr="00C05826" w:rsidRDefault="005958B8" w:rsidP="001A3614">
            <w:pPr>
              <w:rPr>
                <w:sz w:val="20"/>
                <w:szCs w:val="20"/>
                <w:lang w:val="en-GB"/>
              </w:rPr>
            </w:pPr>
          </w:p>
        </w:tc>
        <w:tc>
          <w:tcPr>
            <w:tcW w:w="1134" w:type="dxa"/>
          </w:tcPr>
          <w:p w14:paraId="2440AE07" w14:textId="77777777" w:rsidR="005958B8" w:rsidRPr="00C05826" w:rsidRDefault="005958B8" w:rsidP="001A3614">
            <w:pPr>
              <w:rPr>
                <w:sz w:val="20"/>
                <w:szCs w:val="20"/>
                <w:lang w:val="en-GB"/>
              </w:rPr>
            </w:pPr>
            <w:r w:rsidRPr="00C05826">
              <w:rPr>
                <w:sz w:val="20"/>
                <w:szCs w:val="20"/>
                <w:lang w:val="en-GB"/>
              </w:rPr>
              <w:t>C</w:t>
            </w:r>
          </w:p>
        </w:tc>
      </w:tr>
      <w:tr w:rsidR="005958B8" w:rsidRPr="000C7CFF" w14:paraId="601DFA89" w14:textId="77777777" w:rsidTr="001A3614">
        <w:tc>
          <w:tcPr>
            <w:tcW w:w="3261" w:type="dxa"/>
          </w:tcPr>
          <w:p w14:paraId="045D5D63" w14:textId="77777777" w:rsidR="005958B8" w:rsidRPr="00C05826" w:rsidRDefault="005958B8" w:rsidP="001A3614">
            <w:pPr>
              <w:rPr>
                <w:sz w:val="20"/>
                <w:szCs w:val="20"/>
                <w:lang w:val="en-GB"/>
              </w:rPr>
            </w:pPr>
            <w:r w:rsidRPr="00C05826">
              <w:rPr>
                <w:sz w:val="20"/>
                <w:szCs w:val="20"/>
                <w:lang w:val="en-GB"/>
              </w:rPr>
              <w:t>Triglycerides (48-52 carbons)</w:t>
            </w:r>
          </w:p>
        </w:tc>
        <w:tc>
          <w:tcPr>
            <w:tcW w:w="992" w:type="dxa"/>
          </w:tcPr>
          <w:p w14:paraId="0CD4507F" w14:textId="77777777" w:rsidR="005958B8" w:rsidRPr="00C05826" w:rsidRDefault="005958B8" w:rsidP="001A3614">
            <w:pPr>
              <w:rPr>
                <w:sz w:val="20"/>
                <w:szCs w:val="20"/>
                <w:lang w:val="en-GB"/>
              </w:rPr>
            </w:pPr>
          </w:p>
        </w:tc>
        <w:tc>
          <w:tcPr>
            <w:tcW w:w="1134" w:type="dxa"/>
          </w:tcPr>
          <w:p w14:paraId="4820CE16" w14:textId="77777777" w:rsidR="005958B8" w:rsidRPr="00C05826" w:rsidRDefault="005958B8" w:rsidP="001A3614">
            <w:pPr>
              <w:rPr>
                <w:sz w:val="20"/>
                <w:szCs w:val="20"/>
                <w:lang w:val="en-GB"/>
              </w:rPr>
            </w:pPr>
          </w:p>
        </w:tc>
        <w:tc>
          <w:tcPr>
            <w:tcW w:w="1134" w:type="dxa"/>
          </w:tcPr>
          <w:p w14:paraId="2D8EF371" w14:textId="77777777" w:rsidR="005958B8" w:rsidRPr="00C05826" w:rsidRDefault="005958B8" w:rsidP="001A3614">
            <w:pPr>
              <w:rPr>
                <w:sz w:val="20"/>
                <w:szCs w:val="20"/>
                <w:lang w:val="en-GB"/>
              </w:rPr>
            </w:pPr>
            <w:r w:rsidRPr="00C05826">
              <w:rPr>
                <w:sz w:val="20"/>
                <w:szCs w:val="20"/>
                <w:lang w:val="en-GB"/>
              </w:rPr>
              <w:t>C</w:t>
            </w:r>
          </w:p>
        </w:tc>
      </w:tr>
      <w:tr w:rsidR="005958B8" w:rsidRPr="000C7CFF" w14:paraId="03FB9EC0" w14:textId="77777777" w:rsidTr="001A3614">
        <w:trPr>
          <w:cnfStyle w:val="000000100000" w:firstRow="0" w:lastRow="0" w:firstColumn="0" w:lastColumn="0" w:oddVBand="0" w:evenVBand="0" w:oddHBand="1" w:evenHBand="0" w:firstRowFirstColumn="0" w:firstRowLastColumn="0" w:lastRowFirstColumn="0" w:lastRowLastColumn="0"/>
        </w:trPr>
        <w:tc>
          <w:tcPr>
            <w:tcW w:w="3261" w:type="dxa"/>
          </w:tcPr>
          <w:p w14:paraId="7921345B" w14:textId="77777777" w:rsidR="005958B8" w:rsidRPr="00C05826" w:rsidRDefault="005958B8" w:rsidP="001A3614">
            <w:pPr>
              <w:rPr>
                <w:sz w:val="20"/>
                <w:szCs w:val="20"/>
                <w:lang w:val="en-GB"/>
              </w:rPr>
            </w:pPr>
            <w:r w:rsidRPr="00C05826">
              <w:rPr>
                <w:sz w:val="20"/>
                <w:szCs w:val="20"/>
                <w:lang w:val="en-GB"/>
              </w:rPr>
              <w:t>Triglycerides (24-36 carbons)</w:t>
            </w:r>
          </w:p>
        </w:tc>
        <w:tc>
          <w:tcPr>
            <w:tcW w:w="992" w:type="dxa"/>
          </w:tcPr>
          <w:p w14:paraId="09E2780E" w14:textId="77777777" w:rsidR="005958B8" w:rsidRPr="00C05826" w:rsidRDefault="005958B8" w:rsidP="001A3614">
            <w:pPr>
              <w:rPr>
                <w:lang w:val="en-GB"/>
              </w:rPr>
            </w:pPr>
            <w:r w:rsidRPr="00C05826">
              <w:rPr>
                <w:sz w:val="20"/>
                <w:szCs w:val="20"/>
                <w:lang w:val="en-GB"/>
              </w:rPr>
              <w:t>C</w:t>
            </w:r>
          </w:p>
        </w:tc>
        <w:tc>
          <w:tcPr>
            <w:tcW w:w="1134" w:type="dxa"/>
          </w:tcPr>
          <w:p w14:paraId="50246144" w14:textId="77777777" w:rsidR="005958B8" w:rsidRPr="00C05826" w:rsidRDefault="005958B8" w:rsidP="001A3614">
            <w:pPr>
              <w:rPr>
                <w:sz w:val="20"/>
                <w:szCs w:val="20"/>
                <w:lang w:val="en-GB"/>
              </w:rPr>
            </w:pPr>
          </w:p>
        </w:tc>
        <w:tc>
          <w:tcPr>
            <w:tcW w:w="1134" w:type="dxa"/>
          </w:tcPr>
          <w:p w14:paraId="1EB43FAD" w14:textId="77777777" w:rsidR="005958B8" w:rsidRPr="00C05826" w:rsidRDefault="005958B8" w:rsidP="001A3614">
            <w:pPr>
              <w:rPr>
                <w:sz w:val="20"/>
                <w:szCs w:val="20"/>
                <w:lang w:val="en-GB"/>
              </w:rPr>
            </w:pPr>
          </w:p>
        </w:tc>
      </w:tr>
    </w:tbl>
    <w:p w14:paraId="6705E97D" w14:textId="77777777" w:rsidR="005958B8" w:rsidRDefault="005958B8" w:rsidP="005958B8">
      <w:pPr>
        <w:jc w:val="both"/>
        <w:rPr>
          <w:sz w:val="20"/>
          <w:szCs w:val="20"/>
          <w:lang w:val="en-GB"/>
        </w:rPr>
      </w:pPr>
    </w:p>
    <w:p w14:paraId="68DB5406" w14:textId="77777777" w:rsidR="005958B8" w:rsidRPr="007A0265" w:rsidRDefault="005958B8" w:rsidP="005958B8">
      <w:pPr>
        <w:jc w:val="both"/>
        <w:rPr>
          <w:sz w:val="18"/>
          <w:szCs w:val="18"/>
          <w:lang w:val="en-GB"/>
        </w:rPr>
      </w:pPr>
      <w:r w:rsidRPr="007A0265">
        <w:rPr>
          <w:sz w:val="18"/>
          <w:szCs w:val="18"/>
          <w:lang w:val="en-GB"/>
        </w:rPr>
        <w:t>"Lower" and "Higher" indicate a significant difference in the concentration of a fatty acid or fatty acid group between colostrum and transition milk or milk. "Similar" indicates that there were no significant differences.</w:t>
      </w:r>
    </w:p>
    <w:p w14:paraId="41334E6F" w14:textId="77777777" w:rsidR="005958B8" w:rsidRPr="007A0265" w:rsidRDefault="005958B8" w:rsidP="005958B8">
      <w:pPr>
        <w:jc w:val="both"/>
        <w:rPr>
          <w:sz w:val="18"/>
          <w:szCs w:val="18"/>
          <w:lang w:val="en-GB"/>
        </w:rPr>
      </w:pPr>
      <w:r w:rsidRPr="007A0265">
        <w:rPr>
          <w:sz w:val="18"/>
          <w:szCs w:val="18"/>
          <w:lang w:val="en-GB"/>
        </w:rPr>
        <w:t>Letters (P, C, O and W) refer to each reference where significant differences were observed between the fatty acid or fatty acid group concentration in colostrum compared to transition milk or milk.</w:t>
      </w:r>
    </w:p>
    <w:p w14:paraId="6854D383" w14:textId="77777777" w:rsidR="005958B8" w:rsidRPr="007A0265" w:rsidRDefault="005958B8" w:rsidP="005958B8">
      <w:pPr>
        <w:jc w:val="both"/>
        <w:rPr>
          <w:sz w:val="18"/>
          <w:szCs w:val="18"/>
          <w:lang w:val="en-GB"/>
        </w:rPr>
      </w:pPr>
      <w:r w:rsidRPr="007A0265">
        <w:rPr>
          <w:sz w:val="18"/>
          <w:szCs w:val="18"/>
          <w:lang w:val="en-GB"/>
        </w:rPr>
        <w:t>O,</w:t>
      </w:r>
      <w:r w:rsidRPr="007A0265">
        <w:rPr>
          <w:sz w:val="18"/>
          <w:szCs w:val="18"/>
          <w:lang w:val="en-GB"/>
        </w:rPr>
        <w:fldChar w:fldCharType="begin" w:fldLock="1"/>
      </w:r>
      <w:r>
        <w:rPr>
          <w:sz w:val="18"/>
          <w:szCs w:val="18"/>
          <w:lang w:val="en-GB"/>
        </w:rPr>
        <w:instrText>ADDIN CSL_CITATION {"citationItems":[{"id":"ITEM-1","itemData":{"DOI":"10.1016/j.idairyj.2020.104655","ISSN":"09586946","abstract":"Milk was collected from each of 18 cows (presenting an even spread of 1st, 2nd and 3rd lactation): colostrum on the day of calving and subsequent morning milk 1–5 days post parturition. Days post parturition significantly affected the fatty acid profile of colostrum and transition milk samples. The colostrum fatty acid profile was distinctly different from that of mature milk, with significantly higher levels of polyunsaturated and saturated fatty acids. Parity of the cow had a significant effect on the fatty acid profile of colostrum and transition milk samples; conjugated linoleic acid was significantly higher in cows entering their 1st lactation than in those in their 3rd lactation, while multiparous cows produced significantly higher concentrations of C16:0. The changing composition of the fatty acid profile can be classed into three distinct phases: colostrum (D0), transition milk (D1 and D2 post parturition) and mature milk (D3–D5).","author":[{"dropping-particle":"","family":"O'Callaghan","given":"Tom F.","non-dropping-particle":"","parse-names":false,"suffix":""},{"dropping-particle":"","family":"O'Donovan","given":"Michael","non-dropping-particle":"","parse-names":false,"suffix":""},{"dropping-particle":"","family":"Murphy","given":"John P.","non-dropping-particle":"","parse-names":false,"suffix":""},{"dropping-particle":"","family":"Sugrue","given":"Katie","non-dropping-particle":"","parse-names":false,"suffix":""},{"dropping-particle":"","family":"Mannion","given":"David","non-dropping-particle":"","parse-names":false,"suffix":""},{"dropping-particle":"","family":"McCarthy","given":"William P.","non-dropping-particle":"","parse-names":false,"suffix":""},{"dropping-particle":"","family":"Timlin","given":"Mark","non-dropping-particle":"","parse-names":false,"suffix":""},{"dropping-particle":"","family":"Kilcawley","given":"Kieran N.","non-dropping-particle":"","parse-names":false,"suffix":""},{"dropping-particle":"","family":"Hickey","given":"Rita M.","non-dropping-particle":"","parse-names":false,"suffix":""},{"dropping-particle":"","family":"Tobin","given":"John T.","non-dropping-particle":"","parse-names":false,"suffix":""}],"container-title":"International Dairy Journal","id":"ITEM-1","issued":{"date-parts":[["2020"]]},"page":"104655","publisher":"Elsevier Ltd","title":"Evolution of the bovine milk fatty acid profile – From colostrum to milk five days post parturition","type":"article-journal","volume":"104"},"uris":["http://www.mendeley.com/documents/?uuid=73b46a8a-37b2-473c-b11e-86720accdba7"]}],"mendeley":{"formattedCitation":"[193]","plainTextFormattedCitation":"[193]","previouslyFormattedCitation":"[193]"},"properties":{"noteIndex":0},"schema":"https://github.com/citation-style-language/schema/raw/master/csl-citation.json"}</w:instrText>
      </w:r>
      <w:r w:rsidRPr="007A0265">
        <w:rPr>
          <w:sz w:val="18"/>
          <w:szCs w:val="18"/>
          <w:lang w:val="en-GB"/>
        </w:rPr>
        <w:fldChar w:fldCharType="separate"/>
      </w:r>
      <w:r w:rsidRPr="007A0265">
        <w:rPr>
          <w:noProof/>
          <w:sz w:val="18"/>
          <w:szCs w:val="18"/>
          <w:lang w:val="en-GB"/>
        </w:rPr>
        <w:t>[193]</w:t>
      </w:r>
      <w:r w:rsidRPr="007A0265">
        <w:rPr>
          <w:sz w:val="18"/>
          <w:szCs w:val="18"/>
          <w:lang w:val="en-GB"/>
        </w:rPr>
        <w:fldChar w:fldCharType="end"/>
      </w:r>
      <w:r w:rsidRPr="007A0265">
        <w:rPr>
          <w:sz w:val="18"/>
          <w:szCs w:val="18"/>
          <w:lang w:val="en-GB"/>
        </w:rPr>
        <w:t xml:space="preserve">; W, </w:t>
      </w:r>
      <w:r w:rsidRPr="007A0265">
        <w:rPr>
          <w:sz w:val="18"/>
          <w:szCs w:val="18"/>
          <w:lang w:val="en-GB"/>
        </w:rPr>
        <w:fldChar w:fldCharType="begin" w:fldLock="1"/>
      </w:r>
      <w:r w:rsidRPr="007A0265">
        <w:rPr>
          <w:sz w:val="18"/>
          <w:szCs w:val="18"/>
          <w:lang w:val="en-GB"/>
        </w:rPr>
        <w:instrText>ADDIN CSL_CITATION {"citationItems":[{"id":"ITEM-1","itemData":{"DOI":"10.3168/jds.2021-20880","ISSN":"15253198","PMID":"35033345","abstract":"The specific fatty acid (FA) profile of colostrum may indicate a biological requirement for neonatal calves. The objective of this study was to characterize the FA profile and yields in colostrum, transition milk, and mature milk in primiparous (PP) and multiparous (MP) cows. Colostrum was milked from 10 PP and 10 MP Holstein cows fed the same pre- and postpartum rations. Milkings (M) 2 to 5 and 12 were respectively termed transition and mature milk. Overall, short-chain FA (C4:0 and C6:0) were 61 and 50% lower in colostrum than mature milk, respectively. A parity by milking interaction was also present, with higher C4:0 for PP cows at M2 and for MP cows at M12. Additionally, higher concentrations of C6:0 were present for PP cows at M2 through M4 and for MP cows at M12. Palmitic (C16:0) and myristic (C14:0) acids were 16% and 27% higher in colostrum than mature milk, respectively. However, total saturated FA remained relatively stable. Branched-chain FA were 13% lower in colostrum than mature milk and higher in PP than MP cows throughout the milking period. The proportion of trans-monounsaturated FA (MUFA) was 42% higher in PP cows throughout the milking period, as well as 15% lower in colostrum than mature milk. In contrast, cis-MUFA and total MUFA were not affected by milking nor parity. Linoleic acid (LA) was 13% higher in colostrum than transition and mature milks, but α-linolenic acid (ALA) did not differ. Consequently, the ratio of LA to ALA was 23% higher in colostrum than mature milk and 25% higher in MP cows. Linoleic acid was also 13% higher in MP cows, whereas ALA was 15% higher in PP cows. Conjugated linoleic acid (CLA, cis-9,trans-11) was 63% higher in PP cows, and no differences between colostrum and mature milk were detected. Overall, polyunsaturated FA (PUFA) from the n-6 and n-3 series were over 25% higher in colostrum compared with transition and mature milk. Milking by parity interactions were present for arachidonic acid (ARA), eicosapentaenoic acid (EPA), docosapentaenoic acid (DPA), docosahexaenoic acid (DHA), and total n-3 PUFA, translating to higher proportions in PP cows in M1 to M3, whereas proportions remained relatively stable throughout the milking period in MP cows. Despite increasing milk yields throughout the subsequent milkings, higher yields of EPA, ARA, DPA, and DHA were present in colostrum than in mature milk. Greater proportions and yields of n-3 and n-6 FA in colostrum may translate to specific requirements for new…","author":[{"dropping-particle":"","family":"Wilms","given":"J. N.","non-dropping-particle":"","parse-names":false,"suffix":""},{"dropping-particle":"","family":"Hare","given":"K. S.","non-dropping-particle":"","parse-names":false,"suffix":""},{"dropping-particle":"","family":"Fischer-Tlustos","given":"A. J.","non-dropping-particle":"","parse-names":false,"suffix":""},{"dropping-particle":"","family":"Vahmani","given":"P.","non-dropping-particle":"","parse-names":false,"suffix":""},{"dropping-particle":"","family":"Dugan","given":"M. E.R.","non-dropping-particle":"","parse-names":false,"suffix":""},{"dropping-particle":"","family":"Leal","given":"L. N.","non-dropping-particle":"","parse-names":false,"suffix":""},{"dropping-particle":"","family":"Steele","given":"M. A.","non-dropping-particle":"","parse-names":false,"suffix":""}],"container-title":"Journal of Dairy Science","id":"ITEM-1","issue":"3","issued":{"date-parts":[["2022"]]},"page":"2612-2630","publisher":"American Dairy Science Association","title":"Fatty acid profile characterization in colostrum, transition milk, and mature milk of primi- and multiparous cows during the first week of lactation","type":"article-journal","volume":"105"},"uris":["http://www.mendeley.com/documents/?uuid=05732426-c95c-4705-9f25-c2347790b0d7"]}],"mendeley":{"formattedCitation":"[194]","plainTextFormattedCitation":"[194]","previouslyFormattedCitation":"[194]"},"properties":{"noteIndex":0},"schema":"https://github.com/citation-style-language/schema/raw/master/csl-citation.json"}</w:instrText>
      </w:r>
      <w:r w:rsidRPr="007A0265">
        <w:rPr>
          <w:sz w:val="18"/>
          <w:szCs w:val="18"/>
          <w:lang w:val="en-GB"/>
        </w:rPr>
        <w:fldChar w:fldCharType="separate"/>
      </w:r>
      <w:r w:rsidRPr="007A0265">
        <w:rPr>
          <w:noProof/>
          <w:sz w:val="18"/>
          <w:szCs w:val="18"/>
          <w:lang w:val="en-GB"/>
        </w:rPr>
        <w:t>[194]</w:t>
      </w:r>
      <w:r w:rsidRPr="007A0265">
        <w:rPr>
          <w:sz w:val="18"/>
          <w:szCs w:val="18"/>
          <w:lang w:val="en-GB"/>
        </w:rPr>
        <w:fldChar w:fldCharType="end"/>
      </w:r>
      <w:r w:rsidRPr="007A0265">
        <w:rPr>
          <w:sz w:val="18"/>
          <w:szCs w:val="18"/>
          <w:lang w:val="en-GB"/>
        </w:rPr>
        <w:t>;</w:t>
      </w:r>
      <w:r w:rsidRPr="007A0265">
        <w:rPr>
          <w:sz w:val="18"/>
          <w:szCs w:val="18"/>
        </w:rPr>
        <w:t xml:space="preserve"> C, </w:t>
      </w:r>
      <w:r w:rsidRPr="007A0265">
        <w:rPr>
          <w:sz w:val="18"/>
          <w:szCs w:val="18"/>
        </w:rPr>
        <w:fldChar w:fldCharType="begin" w:fldLock="1"/>
      </w:r>
      <w:r w:rsidRPr="007A0265">
        <w:rPr>
          <w:sz w:val="18"/>
          <w:szCs w:val="18"/>
        </w:rPr>
        <w:instrText>ADDIN CSL_CITATION {"citationItems":[{"id":"ITEM-1","itemData":{"DOI":"10.3168/jds.2013-7517","ISSN":"15253198","PMID":"24931528","abstract":"Despite the great interest paid to protein components in colostrum, fat also plays an important role in the supply of essential nutrients to provide energy, increase metabolism, and protect the newborn calf against microbial infections. This work aimed to elucidate levels of different fat components in colostrum, in particular fatty acid (FA), triglyceride (TG), cholesterol, and phospholipid contents. Colostrum samples from primiparous and multiparous (3-5 lactations) Holstein dams, fed the same ration indoors, were collected on the first 5. d after parturition, analyzed, and compared with milk samples from the same cows collected at 5. mo of lactation. Fat content during the first 5. d of milking did not vary. However, the proportion of short-chain saturated FA increased and that of long-chain FA decreased. The concentration of n-3 FA was higher on the first day of calving than on the other days, with clear differences in the number and type of n-3 FA. Conjugated linoleic isomers and trans FA slowly increased from d 1 to 5, reaching a maximum at 5. mo of lactation. Changes in the distribution profile of TG were observed as lactation progressed, with a shift from a prevalence of high-carbon-number TG (C48-50) on d 1 to a bimodal distribution (maxima at C38 and C50) on d 5, characteristic of mid-lactation milk. Cholesterol content was high in the first hours after calving and rapidly decreased within 48. h. Colostrum sampled on d 1 also had a high content of phospholipids. Phosphatidylethanolamine and sphingomyelin were, respectively, lower and higher in the first 5. d than in mid-lactation milk. The influence of lactation number on colostrum fat composition was also considered and significant results were obtained for all FA groups (except for polyunsaturated and n-6 FA) and TG content. © 2014 American Dairy Science Association.","author":[{"dropping-particle":"","family":"Cont</w:instrText>
      </w:r>
      <w:r w:rsidRPr="007A0265">
        <w:rPr>
          <w:sz w:val="18"/>
          <w:szCs w:val="18"/>
          <w:lang w:val="en-GB"/>
        </w:rPr>
        <w:instrText>arini","given":"G.","non-dropping-particle":"","parse-names":false,"suffix":""},{"dropping-particle":"","family":"Povolo","given":"M.","non-dropping-particle":"","parse-names":false,"suffix":""},{"dropping-particle":"","family":"Pelizzola","given":"V.","non-dropping-particle":"","parse-names":false,"suffix":""},{"dropping-particle":"","family":"Monti","given":"L.","non-dropping-particle":"","parse-names":false,"suffix":""},{"dropping-particle":"","family":"Bruni","given":"A.","non-dropping-particle":"","parse-names":false,"suffix":""},{"dropping-particle":"","family":"Passolungo","given":"L.","non-dropping-particle":"","parse-names":false,"suffix":""},{"dropping-particle":"","family":"Abeni","given":"F.","non-dropping-particle":"","parse-names":false,"suffix":""},{"dropping-particle":"","family":"Degano","given":"L.","non-dropping-particle":"","parse-names":false,"suffix":""}],"container-title":"Journal of Dairy Science","id":"ITEM-1","issue":"8","issued":{"date-parts":[["2014"]]},"page":"5065-5072","publisher":"Elsevier","title":"Bovine colostrum: Changes in lipid constituents in the first 5 days after parturition","type":"article-journal","volume":"97"},"uris":["http://www.mendeley.com/documents/?uuid=9806e20e-cc2c-40a2-ab3d-cb1e0abc8536"]}],"mendeley":{"formattedCitation":"[195]","plainTextFormattedCitation":"[195]","previouslyFormattedCitation":"[195]"},"properties":{"noteIndex":0},"schema":"https://github.com/citation-style-language/schema/raw/master/csl-citation.json"}</w:instrText>
      </w:r>
      <w:r w:rsidRPr="007A0265">
        <w:rPr>
          <w:sz w:val="18"/>
          <w:szCs w:val="18"/>
        </w:rPr>
        <w:fldChar w:fldCharType="separate"/>
      </w:r>
      <w:r w:rsidRPr="007A0265">
        <w:rPr>
          <w:noProof/>
          <w:sz w:val="18"/>
          <w:szCs w:val="18"/>
          <w:lang w:val="en-GB"/>
        </w:rPr>
        <w:t>[195]</w:t>
      </w:r>
      <w:r w:rsidRPr="007A0265">
        <w:rPr>
          <w:sz w:val="18"/>
          <w:szCs w:val="18"/>
        </w:rPr>
        <w:fldChar w:fldCharType="end"/>
      </w:r>
      <w:r w:rsidRPr="007A0265">
        <w:rPr>
          <w:sz w:val="18"/>
          <w:szCs w:val="18"/>
          <w:lang w:val="en-GB"/>
        </w:rPr>
        <w:t>;</w:t>
      </w:r>
      <w:r w:rsidRPr="005958B8">
        <w:rPr>
          <w:sz w:val="18"/>
          <w:szCs w:val="18"/>
          <w:lang w:val="en-GB"/>
        </w:rPr>
        <w:t xml:space="preserve"> P, </w:t>
      </w:r>
      <w:r w:rsidRPr="007A0265">
        <w:rPr>
          <w:sz w:val="18"/>
          <w:szCs w:val="18"/>
        </w:rPr>
        <w:fldChar w:fldCharType="begin" w:fldLock="1"/>
      </w:r>
      <w:r w:rsidRPr="005958B8">
        <w:rPr>
          <w:sz w:val="18"/>
          <w:szCs w:val="18"/>
          <w:lang w:val="en-GB"/>
        </w:rPr>
        <w:instrText>ADDIN CSL_CITATION {"citationItems":[{"id":"ITEM-1","itemData":{"DOI":"10.1002/1521-3803(20010101)45:1&lt;2::AID-FOOD2&gt;3.0.CO;2-5","ISSN":"0027769X","PMID":"11253633","abstract":"Data about the cholesterol content in edible fats like bovine milk fat are important for balancing the cholesterol intake with food. A comparison of 3 different cholesterol determination methods showed that with the direct analysis by a 25 m long TAP steel capillary column the same results could be obtained as with a time-consuming saponification standard method including thin-layer Chromatographic cleaning and subsequent silylation. On the other hand with a rapid direct method using a short packed column 21% unsaponifiables as e.g. minor sterols or hydrocarbons could be found in the \"cholesterol peak\". The analysis of 1142 German milk fats led to a mean cholesterol content of 265.6 ± 20.0 mg/100 g fat (range: 204.4 to 382.5). For 165 milk fats from other 12 EU-countries, a similar mean cholesterol content of 258.5 ± 19.9 mg/100 g fat (range: 215.0 to 331.6) was detected. Compared with sufficiently fed cows, underfed cows demonstrated an approx. 10.1% lower mean cholesterol content (238.7 ± 9.7 mg/100 g fat). On the other hand, during the first 7 days post partum, the colostrum showed a significantly higher mean cholesterol content of 327.2 ± 99.0 mg/100 g fat (n = 15; range: 213.1 to 583.9). Further, with spe-cial conditions as feeding of rape-seed the cholesterol content can be significantly lowered by 8-13%. An extraordinary lowering up to 50% can be reached by dry fractionation of milk fat (stearin \"hard\" fraction).","author":[{"dropping-particle":"","family":"Precht","given":"D.","non-dropping-particle":"","parse-names":false,"suffix":""}],"container-title":"Nahrung - Food","id":"ITEM-1","issue":"1","issued":{"date-parts":[["2001"]]},"page":"2-8","title":"Cholesterol content in European bovine milk fats","type":"article-journal","volume":"45"},"uris":["http://www.mendeley.com/documents/?uuid=41108417-835f-47d4-851a-a1352580856e"]}],"mendeley":{"formattedCitation":"[196]","plainTextFormattedCitation":"[196]","previouslyFormattedCitation":"[196]"},"properties":{"noteIndex":0},"schema":"https://github.com/citation-style-language/schema/raw/master/csl-citation.json"}</w:instrText>
      </w:r>
      <w:r w:rsidRPr="007A0265">
        <w:rPr>
          <w:sz w:val="18"/>
          <w:szCs w:val="18"/>
        </w:rPr>
        <w:fldChar w:fldCharType="separate"/>
      </w:r>
      <w:r w:rsidRPr="005958B8">
        <w:rPr>
          <w:noProof/>
          <w:sz w:val="18"/>
          <w:szCs w:val="18"/>
          <w:lang w:val="en-GB"/>
        </w:rPr>
        <w:t>[196]</w:t>
      </w:r>
      <w:r w:rsidRPr="007A0265">
        <w:rPr>
          <w:sz w:val="18"/>
          <w:szCs w:val="18"/>
        </w:rPr>
        <w:fldChar w:fldCharType="end"/>
      </w:r>
      <w:r w:rsidRPr="005958B8">
        <w:rPr>
          <w:sz w:val="18"/>
          <w:szCs w:val="18"/>
          <w:lang w:val="en-GB"/>
        </w:rPr>
        <w:t>.</w:t>
      </w:r>
    </w:p>
    <w:p w14:paraId="1943249B" w14:textId="77777777" w:rsidR="005958B8" w:rsidRDefault="005958B8" w:rsidP="005958B8">
      <w:pPr>
        <w:rPr>
          <w:lang w:val="en-US"/>
        </w:rPr>
      </w:pPr>
    </w:p>
    <w:p w14:paraId="3FE003E2" w14:textId="77777777" w:rsidR="005958B8" w:rsidRDefault="005958B8" w:rsidP="005958B8">
      <w:pPr>
        <w:rPr>
          <w:lang w:val="en-US"/>
        </w:rPr>
      </w:pPr>
    </w:p>
    <w:p w14:paraId="1001CA13" w14:textId="77777777" w:rsidR="005958B8" w:rsidRDefault="005958B8" w:rsidP="005958B8">
      <w:pPr>
        <w:rPr>
          <w:lang w:val="en-US"/>
        </w:rPr>
      </w:pPr>
    </w:p>
    <w:p w14:paraId="2FB1EDA1" w14:textId="77777777" w:rsidR="005958B8" w:rsidRDefault="005958B8" w:rsidP="005958B8">
      <w:pPr>
        <w:rPr>
          <w:lang w:val="en-US"/>
        </w:rPr>
      </w:pPr>
    </w:p>
    <w:p w14:paraId="57F61234" w14:textId="77777777" w:rsidR="005958B8" w:rsidRDefault="005958B8" w:rsidP="005958B8">
      <w:pPr>
        <w:rPr>
          <w:lang w:val="en-US"/>
        </w:rPr>
      </w:pPr>
    </w:p>
    <w:p w14:paraId="16253121" w14:textId="77777777" w:rsidR="005958B8" w:rsidRDefault="005958B8" w:rsidP="005958B8">
      <w:pPr>
        <w:rPr>
          <w:lang w:val="en-US"/>
        </w:rPr>
      </w:pPr>
    </w:p>
    <w:p w14:paraId="2BDA8978" w14:textId="77777777" w:rsidR="005958B8" w:rsidRDefault="005958B8" w:rsidP="005958B8">
      <w:pPr>
        <w:rPr>
          <w:lang w:val="en-US"/>
        </w:rPr>
      </w:pPr>
    </w:p>
    <w:p w14:paraId="79D88932" w14:textId="77777777" w:rsidR="005958B8" w:rsidRDefault="005958B8" w:rsidP="005958B8">
      <w:pPr>
        <w:rPr>
          <w:lang w:val="en-US"/>
        </w:rPr>
      </w:pPr>
    </w:p>
    <w:p w14:paraId="031443BF" w14:textId="77777777" w:rsidR="005958B8" w:rsidRPr="000C4312" w:rsidRDefault="005958B8" w:rsidP="005958B8">
      <w:pPr>
        <w:spacing w:after="240"/>
        <w:jc w:val="both"/>
        <w:rPr>
          <w:sz w:val="20"/>
          <w:szCs w:val="20"/>
          <w:lang w:val="en-GB"/>
        </w:rPr>
      </w:pPr>
      <w:r>
        <w:rPr>
          <w:b/>
          <w:bCs/>
          <w:sz w:val="20"/>
          <w:szCs w:val="20"/>
          <w:lang w:val="en-GB"/>
        </w:rPr>
        <w:t>Supplementary Table 2</w:t>
      </w:r>
      <w:r w:rsidRPr="00DF75AA">
        <w:rPr>
          <w:b/>
          <w:bCs/>
          <w:sz w:val="20"/>
          <w:szCs w:val="20"/>
          <w:lang w:val="en-GB"/>
        </w:rPr>
        <w:t>.</w:t>
      </w:r>
      <w:r w:rsidRPr="000C4312">
        <w:rPr>
          <w:sz w:val="20"/>
          <w:szCs w:val="20"/>
          <w:lang w:val="en-GB"/>
        </w:rPr>
        <w:t xml:space="preserve"> Most abundant </w:t>
      </w:r>
      <w:proofErr w:type="spellStart"/>
      <w:r w:rsidRPr="000C4312">
        <w:rPr>
          <w:sz w:val="20"/>
          <w:szCs w:val="20"/>
          <w:lang w:val="en-GB"/>
        </w:rPr>
        <w:t>sialylated</w:t>
      </w:r>
      <w:proofErr w:type="spellEnd"/>
      <w:r w:rsidRPr="000C4312">
        <w:rPr>
          <w:sz w:val="20"/>
          <w:szCs w:val="20"/>
          <w:lang w:val="en-GB"/>
        </w:rPr>
        <w:t xml:space="preserve"> oligosaccharides in bovine colostrum and corresponding concentrations (mg/L).</w:t>
      </w:r>
      <w:r>
        <w:rPr>
          <w:sz w:val="20"/>
          <w:szCs w:val="20"/>
          <w:lang w:val="en-GB"/>
        </w:rPr>
        <w:t xml:space="preserve"> Mean values from each reference are shown, as well as a calculated mean, standard deviation (SD), and coefficient of variation (CV).</w:t>
      </w:r>
    </w:p>
    <w:tbl>
      <w:tblPr>
        <w:tblStyle w:val="SimplesTabela2"/>
        <w:tblW w:w="8046" w:type="dxa"/>
        <w:tblLayout w:type="fixed"/>
        <w:tblLook w:val="06A0" w:firstRow="1" w:lastRow="0" w:firstColumn="1" w:lastColumn="0" w:noHBand="1" w:noVBand="1"/>
      </w:tblPr>
      <w:tblGrid>
        <w:gridCol w:w="817"/>
        <w:gridCol w:w="1134"/>
        <w:gridCol w:w="709"/>
        <w:gridCol w:w="709"/>
        <w:gridCol w:w="992"/>
        <w:gridCol w:w="709"/>
        <w:gridCol w:w="708"/>
        <w:gridCol w:w="794"/>
        <w:gridCol w:w="567"/>
        <w:gridCol w:w="907"/>
      </w:tblGrid>
      <w:tr w:rsidR="005958B8" w:rsidRPr="004A6646" w14:paraId="04BC8CC2" w14:textId="77777777" w:rsidTr="001A3614">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817" w:type="dxa"/>
          </w:tcPr>
          <w:p w14:paraId="3B779E2D" w14:textId="77777777" w:rsidR="005958B8" w:rsidRPr="00DF75AA" w:rsidRDefault="005958B8" w:rsidP="001A3614">
            <w:pPr>
              <w:rPr>
                <w:sz w:val="18"/>
                <w:szCs w:val="18"/>
                <w:lang w:val="en-GB"/>
              </w:rPr>
            </w:pPr>
            <w:r w:rsidRPr="00DF75AA">
              <w:rPr>
                <w:sz w:val="18"/>
                <w:szCs w:val="18"/>
                <w:lang w:val="en-GB"/>
              </w:rPr>
              <w:t>OS</w:t>
            </w:r>
          </w:p>
        </w:tc>
        <w:tc>
          <w:tcPr>
            <w:tcW w:w="1134" w:type="dxa"/>
          </w:tcPr>
          <w:p w14:paraId="76FBE922"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1</w:t>
            </w:r>
            <w:r w:rsidRPr="00DF75AA">
              <w:rPr>
                <w:b w:val="0"/>
                <w:bCs w:val="0"/>
                <w:sz w:val="18"/>
                <w:szCs w:val="18"/>
                <w:lang w:val="en-GB"/>
              </w:rPr>
              <w:t>*</w:t>
            </w:r>
          </w:p>
        </w:tc>
        <w:tc>
          <w:tcPr>
            <w:tcW w:w="709" w:type="dxa"/>
          </w:tcPr>
          <w:p w14:paraId="392BA474"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2</w:t>
            </w:r>
          </w:p>
        </w:tc>
        <w:tc>
          <w:tcPr>
            <w:tcW w:w="709" w:type="dxa"/>
          </w:tcPr>
          <w:p w14:paraId="5A50CD95"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3</w:t>
            </w:r>
          </w:p>
        </w:tc>
        <w:tc>
          <w:tcPr>
            <w:tcW w:w="992" w:type="dxa"/>
          </w:tcPr>
          <w:p w14:paraId="68EBA5FE"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4</w:t>
            </w:r>
            <w:r w:rsidRPr="00DF75AA">
              <w:rPr>
                <w:rFonts w:cstheme="minorHAnsi"/>
                <w:b w:val="0"/>
                <w:bCs w:val="0"/>
                <w:sz w:val="18"/>
                <w:szCs w:val="18"/>
                <w:lang w:val="en-GB"/>
              </w:rPr>
              <w:t>†</w:t>
            </w:r>
          </w:p>
        </w:tc>
        <w:tc>
          <w:tcPr>
            <w:tcW w:w="709" w:type="dxa"/>
          </w:tcPr>
          <w:p w14:paraId="334BEB73"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5</w:t>
            </w:r>
          </w:p>
        </w:tc>
        <w:tc>
          <w:tcPr>
            <w:tcW w:w="708" w:type="dxa"/>
          </w:tcPr>
          <w:p w14:paraId="02945D05" w14:textId="77777777" w:rsidR="005958B8" w:rsidRPr="00DF75AA" w:rsidRDefault="005958B8" w:rsidP="001A3614">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Pr>
                <w:sz w:val="18"/>
                <w:szCs w:val="18"/>
                <w:lang w:val="en-GB"/>
              </w:rPr>
              <w:t>Ref. 6</w:t>
            </w:r>
          </w:p>
        </w:tc>
        <w:tc>
          <w:tcPr>
            <w:tcW w:w="794" w:type="dxa"/>
          </w:tcPr>
          <w:p w14:paraId="10C12BD0" w14:textId="77777777" w:rsidR="005958B8" w:rsidRPr="00DF75AA" w:rsidRDefault="005958B8" w:rsidP="001A3614">
            <w:pPr>
              <w:ind w:right="100"/>
              <w:cnfStyle w:val="100000000000" w:firstRow="1" w:lastRow="0" w:firstColumn="0" w:lastColumn="0" w:oddVBand="0" w:evenVBand="0" w:oddHBand="0" w:evenHBand="0" w:firstRowFirstColumn="0" w:firstRowLastColumn="0" w:lastRowFirstColumn="0" w:lastRowLastColumn="0"/>
              <w:rPr>
                <w:sz w:val="18"/>
                <w:szCs w:val="18"/>
                <w:lang w:val="en-GB"/>
              </w:rPr>
            </w:pPr>
            <w:r w:rsidRPr="00DF75AA">
              <w:rPr>
                <w:sz w:val="18"/>
                <w:szCs w:val="18"/>
                <w:lang w:val="en-GB"/>
              </w:rPr>
              <w:t>Mean</w:t>
            </w:r>
          </w:p>
        </w:tc>
        <w:tc>
          <w:tcPr>
            <w:tcW w:w="567" w:type="dxa"/>
          </w:tcPr>
          <w:p w14:paraId="5DBA775F" w14:textId="77777777" w:rsidR="005958B8" w:rsidRPr="00DF75AA" w:rsidRDefault="005958B8" w:rsidP="001A3614">
            <w:pPr>
              <w:ind w:right="100"/>
              <w:cnfStyle w:val="100000000000" w:firstRow="1" w:lastRow="0" w:firstColumn="0" w:lastColumn="0" w:oddVBand="0" w:evenVBand="0" w:oddHBand="0" w:evenHBand="0" w:firstRowFirstColumn="0" w:firstRowLastColumn="0" w:lastRowFirstColumn="0" w:lastRowLastColumn="0"/>
              <w:rPr>
                <w:sz w:val="18"/>
                <w:szCs w:val="18"/>
                <w:lang w:val="en-GB"/>
              </w:rPr>
            </w:pPr>
            <w:r w:rsidRPr="00DF75AA">
              <w:rPr>
                <w:sz w:val="18"/>
                <w:szCs w:val="18"/>
                <w:lang w:val="en-GB"/>
              </w:rPr>
              <w:t>SD</w:t>
            </w:r>
          </w:p>
        </w:tc>
        <w:tc>
          <w:tcPr>
            <w:tcW w:w="907" w:type="dxa"/>
          </w:tcPr>
          <w:p w14:paraId="558259D1" w14:textId="77777777" w:rsidR="005958B8" w:rsidRPr="00DF75AA" w:rsidRDefault="005958B8" w:rsidP="001A3614">
            <w:pPr>
              <w:ind w:right="100"/>
              <w:cnfStyle w:val="100000000000" w:firstRow="1" w:lastRow="0" w:firstColumn="0" w:lastColumn="0" w:oddVBand="0" w:evenVBand="0" w:oddHBand="0" w:evenHBand="0" w:firstRowFirstColumn="0" w:firstRowLastColumn="0" w:lastRowFirstColumn="0" w:lastRowLastColumn="0"/>
              <w:rPr>
                <w:sz w:val="18"/>
                <w:szCs w:val="18"/>
                <w:lang w:val="en-GB"/>
              </w:rPr>
            </w:pPr>
            <w:r w:rsidRPr="00DF75AA">
              <w:rPr>
                <w:sz w:val="18"/>
                <w:szCs w:val="18"/>
                <w:lang w:val="en-GB"/>
              </w:rPr>
              <w:t>CV (%)</w:t>
            </w:r>
          </w:p>
        </w:tc>
      </w:tr>
      <w:tr w:rsidR="005958B8" w:rsidRPr="004A6646" w14:paraId="0EFE8E72" w14:textId="77777777" w:rsidTr="001A3614">
        <w:tc>
          <w:tcPr>
            <w:cnfStyle w:val="001000000000" w:firstRow="0" w:lastRow="0" w:firstColumn="1" w:lastColumn="0" w:oddVBand="0" w:evenVBand="0" w:oddHBand="0" w:evenHBand="0" w:firstRowFirstColumn="0" w:firstRowLastColumn="0" w:lastRowFirstColumn="0" w:lastRowLastColumn="0"/>
            <w:tcW w:w="817" w:type="dxa"/>
          </w:tcPr>
          <w:p w14:paraId="50709C2F" w14:textId="77777777" w:rsidR="005958B8" w:rsidRPr="00DF75AA" w:rsidRDefault="005958B8" w:rsidP="001A3614">
            <w:pPr>
              <w:rPr>
                <w:b w:val="0"/>
                <w:bCs w:val="0"/>
                <w:sz w:val="18"/>
                <w:szCs w:val="18"/>
                <w:lang w:val="en-GB"/>
              </w:rPr>
            </w:pPr>
            <w:r w:rsidRPr="00DF75AA">
              <w:rPr>
                <w:b w:val="0"/>
                <w:bCs w:val="0"/>
                <w:sz w:val="18"/>
                <w:szCs w:val="18"/>
                <w:lang w:val="en-GB"/>
              </w:rPr>
              <w:t>3′SL</w:t>
            </w:r>
          </w:p>
        </w:tc>
        <w:tc>
          <w:tcPr>
            <w:tcW w:w="1134" w:type="dxa"/>
          </w:tcPr>
          <w:p w14:paraId="0B248946"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834; 2388</w:t>
            </w:r>
          </w:p>
        </w:tc>
        <w:tc>
          <w:tcPr>
            <w:tcW w:w="709" w:type="dxa"/>
          </w:tcPr>
          <w:p w14:paraId="13B2FFE0"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594</w:t>
            </w:r>
          </w:p>
        </w:tc>
        <w:tc>
          <w:tcPr>
            <w:tcW w:w="709" w:type="dxa"/>
          </w:tcPr>
          <w:p w14:paraId="550EE5C0"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853</w:t>
            </w:r>
          </w:p>
        </w:tc>
        <w:tc>
          <w:tcPr>
            <w:tcW w:w="992" w:type="dxa"/>
          </w:tcPr>
          <w:p w14:paraId="3790EB7D"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681; 867</w:t>
            </w:r>
          </w:p>
        </w:tc>
        <w:tc>
          <w:tcPr>
            <w:tcW w:w="709" w:type="dxa"/>
          </w:tcPr>
          <w:p w14:paraId="4DA6F419"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787</w:t>
            </w:r>
          </w:p>
        </w:tc>
        <w:tc>
          <w:tcPr>
            <w:tcW w:w="708" w:type="dxa"/>
          </w:tcPr>
          <w:p w14:paraId="18EF4D2F"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341</w:t>
            </w:r>
          </w:p>
        </w:tc>
        <w:tc>
          <w:tcPr>
            <w:tcW w:w="794" w:type="dxa"/>
          </w:tcPr>
          <w:p w14:paraId="2F70BF58"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918</w:t>
            </w:r>
          </w:p>
        </w:tc>
        <w:tc>
          <w:tcPr>
            <w:tcW w:w="567" w:type="dxa"/>
          </w:tcPr>
          <w:p w14:paraId="13696073"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619</w:t>
            </w:r>
          </w:p>
        </w:tc>
        <w:tc>
          <w:tcPr>
            <w:tcW w:w="907" w:type="dxa"/>
          </w:tcPr>
          <w:p w14:paraId="4CA5C836"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67</w:t>
            </w:r>
          </w:p>
        </w:tc>
      </w:tr>
      <w:tr w:rsidR="005958B8" w:rsidRPr="004A6646" w14:paraId="2432EEA0" w14:textId="77777777" w:rsidTr="001A3614">
        <w:tc>
          <w:tcPr>
            <w:cnfStyle w:val="001000000000" w:firstRow="0" w:lastRow="0" w:firstColumn="1" w:lastColumn="0" w:oddVBand="0" w:evenVBand="0" w:oddHBand="0" w:evenHBand="0" w:firstRowFirstColumn="0" w:firstRowLastColumn="0" w:lastRowFirstColumn="0" w:lastRowLastColumn="0"/>
            <w:tcW w:w="817" w:type="dxa"/>
          </w:tcPr>
          <w:p w14:paraId="56AB6230" w14:textId="77777777" w:rsidR="005958B8" w:rsidRPr="00DF75AA" w:rsidRDefault="005958B8" w:rsidP="001A3614">
            <w:pPr>
              <w:rPr>
                <w:b w:val="0"/>
                <w:bCs w:val="0"/>
                <w:sz w:val="18"/>
                <w:szCs w:val="18"/>
                <w:lang w:val="en-GB"/>
              </w:rPr>
            </w:pPr>
            <w:bookmarkStart w:id="4" w:name="_Hlk157777003"/>
            <w:r w:rsidRPr="00DF75AA">
              <w:rPr>
                <w:b w:val="0"/>
                <w:bCs w:val="0"/>
                <w:sz w:val="18"/>
                <w:szCs w:val="18"/>
                <w:lang w:val="en-GB"/>
              </w:rPr>
              <w:t>6′SL</w:t>
            </w:r>
          </w:p>
        </w:tc>
        <w:tc>
          <w:tcPr>
            <w:tcW w:w="1134" w:type="dxa"/>
          </w:tcPr>
          <w:p w14:paraId="07E29CD0"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144; 222</w:t>
            </w:r>
          </w:p>
        </w:tc>
        <w:tc>
          <w:tcPr>
            <w:tcW w:w="709" w:type="dxa"/>
          </w:tcPr>
          <w:p w14:paraId="1BA69515"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103</w:t>
            </w:r>
          </w:p>
        </w:tc>
        <w:tc>
          <w:tcPr>
            <w:tcW w:w="709" w:type="dxa"/>
          </w:tcPr>
          <w:p w14:paraId="60B1FEF9"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141</w:t>
            </w:r>
          </w:p>
        </w:tc>
        <w:tc>
          <w:tcPr>
            <w:tcW w:w="992" w:type="dxa"/>
          </w:tcPr>
          <w:p w14:paraId="278F8713"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243;136</w:t>
            </w:r>
          </w:p>
        </w:tc>
        <w:tc>
          <w:tcPr>
            <w:tcW w:w="709" w:type="dxa"/>
          </w:tcPr>
          <w:p w14:paraId="483DBDF7"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113</w:t>
            </w:r>
          </w:p>
        </w:tc>
        <w:tc>
          <w:tcPr>
            <w:tcW w:w="708" w:type="dxa"/>
          </w:tcPr>
          <w:p w14:paraId="03AD9350"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112</w:t>
            </w:r>
          </w:p>
        </w:tc>
        <w:tc>
          <w:tcPr>
            <w:tcW w:w="794" w:type="dxa"/>
          </w:tcPr>
          <w:p w14:paraId="34F90ABA"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152</w:t>
            </w:r>
          </w:p>
        </w:tc>
        <w:tc>
          <w:tcPr>
            <w:tcW w:w="567" w:type="dxa"/>
          </w:tcPr>
          <w:p w14:paraId="511D50EB"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52</w:t>
            </w:r>
          </w:p>
        </w:tc>
        <w:tc>
          <w:tcPr>
            <w:tcW w:w="907" w:type="dxa"/>
          </w:tcPr>
          <w:p w14:paraId="6CB62EEB"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34</w:t>
            </w:r>
          </w:p>
        </w:tc>
      </w:tr>
      <w:tr w:rsidR="005958B8" w:rsidRPr="004A6646" w14:paraId="6B099D76" w14:textId="77777777" w:rsidTr="001A3614">
        <w:tc>
          <w:tcPr>
            <w:cnfStyle w:val="001000000000" w:firstRow="0" w:lastRow="0" w:firstColumn="1" w:lastColumn="0" w:oddVBand="0" w:evenVBand="0" w:oddHBand="0" w:evenHBand="0" w:firstRowFirstColumn="0" w:firstRowLastColumn="0" w:lastRowFirstColumn="0" w:lastRowLastColumn="0"/>
            <w:tcW w:w="817" w:type="dxa"/>
          </w:tcPr>
          <w:p w14:paraId="50F93056" w14:textId="77777777" w:rsidR="005958B8" w:rsidRPr="00DF75AA" w:rsidRDefault="005958B8" w:rsidP="001A3614">
            <w:pPr>
              <w:rPr>
                <w:b w:val="0"/>
                <w:bCs w:val="0"/>
                <w:sz w:val="18"/>
                <w:szCs w:val="18"/>
                <w:lang w:val="en-GB"/>
              </w:rPr>
            </w:pPr>
            <w:bookmarkStart w:id="5" w:name="_Hlk149758924"/>
            <w:bookmarkEnd w:id="4"/>
            <w:r w:rsidRPr="00DF75AA">
              <w:rPr>
                <w:b w:val="0"/>
                <w:bCs w:val="0"/>
                <w:sz w:val="18"/>
                <w:szCs w:val="18"/>
                <w:lang w:val="en-GB"/>
              </w:rPr>
              <w:t>6′</w:t>
            </w:r>
            <w:bookmarkEnd w:id="5"/>
            <w:r w:rsidRPr="00DF75AA">
              <w:rPr>
                <w:b w:val="0"/>
                <w:bCs w:val="0"/>
                <w:sz w:val="18"/>
                <w:szCs w:val="18"/>
                <w:lang w:val="en-GB"/>
              </w:rPr>
              <w:t>SLN</w:t>
            </w:r>
          </w:p>
        </w:tc>
        <w:tc>
          <w:tcPr>
            <w:tcW w:w="1134" w:type="dxa"/>
          </w:tcPr>
          <w:p w14:paraId="02C046A3"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228; 534</w:t>
            </w:r>
          </w:p>
        </w:tc>
        <w:tc>
          <w:tcPr>
            <w:tcW w:w="709" w:type="dxa"/>
          </w:tcPr>
          <w:p w14:paraId="25628434"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145</w:t>
            </w:r>
          </w:p>
        </w:tc>
        <w:tc>
          <w:tcPr>
            <w:tcW w:w="709" w:type="dxa"/>
          </w:tcPr>
          <w:p w14:paraId="4F768014"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117</w:t>
            </w:r>
          </w:p>
        </w:tc>
        <w:tc>
          <w:tcPr>
            <w:tcW w:w="992" w:type="dxa"/>
          </w:tcPr>
          <w:p w14:paraId="101C7129"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239;220</w:t>
            </w:r>
          </w:p>
        </w:tc>
        <w:tc>
          <w:tcPr>
            <w:tcW w:w="709" w:type="dxa"/>
          </w:tcPr>
          <w:p w14:paraId="2E2DE8F8"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w:t>
            </w:r>
          </w:p>
        </w:tc>
        <w:tc>
          <w:tcPr>
            <w:tcW w:w="708" w:type="dxa"/>
          </w:tcPr>
          <w:p w14:paraId="324F38FA"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204</w:t>
            </w:r>
          </w:p>
        </w:tc>
        <w:tc>
          <w:tcPr>
            <w:tcW w:w="794" w:type="dxa"/>
          </w:tcPr>
          <w:p w14:paraId="2449A238"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241</w:t>
            </w:r>
          </w:p>
        </w:tc>
        <w:tc>
          <w:tcPr>
            <w:tcW w:w="567" w:type="dxa"/>
          </w:tcPr>
          <w:p w14:paraId="37E0F830"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137</w:t>
            </w:r>
          </w:p>
        </w:tc>
        <w:tc>
          <w:tcPr>
            <w:tcW w:w="907" w:type="dxa"/>
          </w:tcPr>
          <w:p w14:paraId="4C9E2BF8"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57</w:t>
            </w:r>
          </w:p>
        </w:tc>
      </w:tr>
      <w:tr w:rsidR="005958B8" w:rsidRPr="004A6646" w14:paraId="2CA2AB49" w14:textId="77777777" w:rsidTr="001A3614">
        <w:tc>
          <w:tcPr>
            <w:cnfStyle w:val="001000000000" w:firstRow="0" w:lastRow="0" w:firstColumn="1" w:lastColumn="0" w:oddVBand="0" w:evenVBand="0" w:oddHBand="0" w:evenHBand="0" w:firstRowFirstColumn="0" w:firstRowLastColumn="0" w:lastRowFirstColumn="0" w:lastRowLastColumn="0"/>
            <w:tcW w:w="817" w:type="dxa"/>
          </w:tcPr>
          <w:p w14:paraId="6AEAA5EF" w14:textId="77777777" w:rsidR="005958B8" w:rsidRPr="00DF75AA" w:rsidRDefault="005958B8" w:rsidP="001A3614">
            <w:pPr>
              <w:rPr>
                <w:b w:val="0"/>
                <w:bCs w:val="0"/>
                <w:sz w:val="18"/>
                <w:szCs w:val="18"/>
                <w:lang w:val="en-GB"/>
              </w:rPr>
            </w:pPr>
            <w:r w:rsidRPr="00DF75AA">
              <w:rPr>
                <w:b w:val="0"/>
                <w:bCs w:val="0"/>
                <w:sz w:val="18"/>
                <w:szCs w:val="18"/>
                <w:lang w:val="en-GB"/>
              </w:rPr>
              <w:t>DSL</w:t>
            </w:r>
          </w:p>
        </w:tc>
        <w:tc>
          <w:tcPr>
            <w:tcW w:w="1134" w:type="dxa"/>
          </w:tcPr>
          <w:p w14:paraId="46ECBB95"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84; 336</w:t>
            </w:r>
          </w:p>
        </w:tc>
        <w:tc>
          <w:tcPr>
            <w:tcW w:w="709" w:type="dxa"/>
          </w:tcPr>
          <w:p w14:paraId="02E5236A"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225</w:t>
            </w:r>
          </w:p>
        </w:tc>
        <w:tc>
          <w:tcPr>
            <w:tcW w:w="709" w:type="dxa"/>
          </w:tcPr>
          <w:p w14:paraId="2B8C5CA5"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w:t>
            </w:r>
          </w:p>
        </w:tc>
        <w:tc>
          <w:tcPr>
            <w:tcW w:w="992" w:type="dxa"/>
          </w:tcPr>
          <w:p w14:paraId="42CAF631"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201;238</w:t>
            </w:r>
          </w:p>
        </w:tc>
        <w:tc>
          <w:tcPr>
            <w:tcW w:w="709" w:type="dxa"/>
          </w:tcPr>
          <w:p w14:paraId="7F5394E2"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520</w:t>
            </w:r>
          </w:p>
        </w:tc>
        <w:tc>
          <w:tcPr>
            <w:tcW w:w="708" w:type="dxa"/>
          </w:tcPr>
          <w:p w14:paraId="44838F32" w14:textId="77777777" w:rsidR="005958B8" w:rsidRPr="007253F9" w:rsidRDefault="005958B8" w:rsidP="001A3614">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sz w:val="18"/>
                <w:szCs w:val="18"/>
                <w:lang w:val="en-GB"/>
              </w:rPr>
              <w:t>131</w:t>
            </w:r>
          </w:p>
        </w:tc>
        <w:tc>
          <w:tcPr>
            <w:tcW w:w="794" w:type="dxa"/>
          </w:tcPr>
          <w:p w14:paraId="06195CFD"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248</w:t>
            </w:r>
          </w:p>
        </w:tc>
        <w:tc>
          <w:tcPr>
            <w:tcW w:w="567" w:type="dxa"/>
          </w:tcPr>
          <w:p w14:paraId="16111800"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144</w:t>
            </w:r>
          </w:p>
        </w:tc>
        <w:tc>
          <w:tcPr>
            <w:tcW w:w="907" w:type="dxa"/>
          </w:tcPr>
          <w:p w14:paraId="28D2736B" w14:textId="77777777" w:rsidR="005958B8" w:rsidRPr="007253F9" w:rsidRDefault="005958B8" w:rsidP="001A3614">
            <w:pPr>
              <w:cnfStyle w:val="000000000000" w:firstRow="0" w:lastRow="0" w:firstColumn="0" w:lastColumn="0" w:oddVBand="0" w:evenVBand="0" w:oddHBand="0" w:evenHBand="0" w:firstRowFirstColumn="0" w:firstRowLastColumn="0" w:lastRowFirstColumn="0" w:lastRowLastColumn="0"/>
              <w:rPr>
                <w:sz w:val="18"/>
                <w:szCs w:val="18"/>
                <w:lang w:val="en-GB"/>
              </w:rPr>
            </w:pPr>
            <w:r w:rsidRPr="007253F9">
              <w:rPr>
                <w:rFonts w:ascii="Calibri" w:hAnsi="Calibri" w:cs="Calibri"/>
                <w:color w:val="000000"/>
                <w:sz w:val="18"/>
                <w:szCs w:val="18"/>
                <w:lang w:val="en-GB"/>
              </w:rPr>
              <w:t>58</w:t>
            </w:r>
          </w:p>
        </w:tc>
      </w:tr>
    </w:tbl>
    <w:p w14:paraId="7791DA12" w14:textId="77777777" w:rsidR="005958B8" w:rsidRPr="00054EC1" w:rsidRDefault="005958B8" w:rsidP="005958B8">
      <w:pPr>
        <w:rPr>
          <w:sz w:val="18"/>
          <w:szCs w:val="18"/>
          <w:lang w:val="en-GB"/>
        </w:rPr>
      </w:pPr>
      <w:r w:rsidRPr="008A2696">
        <w:rPr>
          <w:sz w:val="18"/>
          <w:szCs w:val="18"/>
          <w:lang w:val="en-US"/>
        </w:rPr>
        <w:t xml:space="preserve">Some values may not actually refer to colostrum but to transition milk, as in some </w:t>
      </w:r>
      <w:proofErr w:type="gramStart"/>
      <w:r w:rsidRPr="008A2696">
        <w:rPr>
          <w:sz w:val="18"/>
          <w:szCs w:val="18"/>
          <w:lang w:val="en-US"/>
        </w:rPr>
        <w:t>experiments</w:t>
      </w:r>
      <w:proofErr w:type="gramEnd"/>
      <w:r w:rsidRPr="008A2696">
        <w:rPr>
          <w:sz w:val="18"/>
          <w:szCs w:val="18"/>
          <w:lang w:val="en-US"/>
        </w:rPr>
        <w:t xml:space="preserve"> "colostrum" was not collected until the 2nd day of lactation. </w:t>
      </w:r>
      <w:r w:rsidRPr="00054EC1">
        <w:rPr>
          <w:sz w:val="18"/>
          <w:szCs w:val="18"/>
          <w:lang w:val="en-GB"/>
        </w:rPr>
        <w:t>Some values were obtained using graphical analysis software (https://plotdigitizer.com/app) when no numerical values were given</w:t>
      </w:r>
      <w:r w:rsidRPr="00054EC1">
        <w:rPr>
          <w:sz w:val="20"/>
          <w:szCs w:val="20"/>
          <w:lang w:val="en-GB"/>
        </w:rPr>
        <w:t>.</w:t>
      </w:r>
    </w:p>
    <w:p w14:paraId="3167DA7A" w14:textId="77777777" w:rsidR="005958B8" w:rsidRDefault="005958B8" w:rsidP="005958B8">
      <w:pPr>
        <w:rPr>
          <w:rFonts w:cstheme="minorHAnsi"/>
          <w:sz w:val="18"/>
          <w:szCs w:val="18"/>
          <w:lang w:val="en-GB"/>
        </w:rPr>
      </w:pPr>
      <w:r w:rsidRPr="00054EC1">
        <w:rPr>
          <w:sz w:val="18"/>
          <w:szCs w:val="18"/>
          <w:lang w:val="en-GB"/>
        </w:rPr>
        <w:t>OS</w:t>
      </w:r>
      <w:r>
        <w:rPr>
          <w:sz w:val="18"/>
          <w:szCs w:val="18"/>
          <w:lang w:val="en-GB"/>
        </w:rPr>
        <w:t>,</w:t>
      </w:r>
      <w:r w:rsidRPr="00054EC1">
        <w:rPr>
          <w:sz w:val="18"/>
          <w:szCs w:val="18"/>
          <w:lang w:val="en-GB"/>
        </w:rPr>
        <w:t xml:space="preserve"> Oligosaccharide; 3’SL</w:t>
      </w:r>
      <w:r>
        <w:rPr>
          <w:sz w:val="18"/>
          <w:szCs w:val="18"/>
          <w:lang w:val="en-GB"/>
        </w:rPr>
        <w:t xml:space="preserve">, </w:t>
      </w:r>
      <w:r w:rsidRPr="00054EC1">
        <w:rPr>
          <w:sz w:val="18"/>
          <w:szCs w:val="18"/>
          <w:lang w:val="en-GB"/>
        </w:rPr>
        <w:t>3′-sialyllactose</w:t>
      </w:r>
      <w:r>
        <w:rPr>
          <w:sz w:val="18"/>
          <w:szCs w:val="18"/>
          <w:lang w:val="en-GB"/>
        </w:rPr>
        <w:t>;</w:t>
      </w:r>
      <w:r w:rsidRPr="00054EC1">
        <w:rPr>
          <w:sz w:val="18"/>
          <w:szCs w:val="18"/>
          <w:lang w:val="en-GB"/>
        </w:rPr>
        <w:t xml:space="preserve"> 6’SL</w:t>
      </w:r>
      <w:r>
        <w:rPr>
          <w:sz w:val="18"/>
          <w:szCs w:val="18"/>
          <w:lang w:val="en-GB"/>
        </w:rPr>
        <w:t>,</w:t>
      </w:r>
      <w:r w:rsidRPr="00054EC1">
        <w:rPr>
          <w:sz w:val="18"/>
          <w:szCs w:val="18"/>
          <w:lang w:val="en-GB"/>
        </w:rPr>
        <w:t xml:space="preserve"> 6′-sialyllactose</w:t>
      </w:r>
      <w:r>
        <w:rPr>
          <w:sz w:val="18"/>
          <w:szCs w:val="18"/>
          <w:lang w:val="en-GB"/>
        </w:rPr>
        <w:t>;</w:t>
      </w:r>
      <w:r w:rsidRPr="00054EC1">
        <w:rPr>
          <w:sz w:val="18"/>
          <w:szCs w:val="18"/>
          <w:lang w:val="en-GB"/>
        </w:rPr>
        <w:t xml:space="preserve"> 6’SLN</w:t>
      </w:r>
      <w:r>
        <w:rPr>
          <w:sz w:val="18"/>
          <w:szCs w:val="18"/>
          <w:lang w:val="en-GB"/>
        </w:rPr>
        <w:t>,</w:t>
      </w:r>
      <w:r w:rsidRPr="00054EC1">
        <w:rPr>
          <w:sz w:val="18"/>
          <w:szCs w:val="18"/>
          <w:lang w:val="en-GB"/>
        </w:rPr>
        <w:t xml:space="preserve"> 6′-sialyllactosamine</w:t>
      </w:r>
      <w:r>
        <w:rPr>
          <w:sz w:val="18"/>
          <w:szCs w:val="18"/>
          <w:lang w:val="en-GB"/>
        </w:rPr>
        <w:t xml:space="preserve">; DSL, </w:t>
      </w:r>
      <w:proofErr w:type="spellStart"/>
      <w:r w:rsidRPr="00054EC1">
        <w:rPr>
          <w:sz w:val="18"/>
          <w:szCs w:val="18"/>
          <w:lang w:val="en-GB"/>
        </w:rPr>
        <w:t>disialyllactose</w:t>
      </w:r>
      <w:proofErr w:type="spellEnd"/>
      <w:r w:rsidRPr="00054EC1">
        <w:rPr>
          <w:sz w:val="18"/>
          <w:szCs w:val="18"/>
          <w:lang w:val="en-GB"/>
        </w:rPr>
        <w:t xml:space="preserve">; * fresh </w:t>
      </w:r>
      <w:r>
        <w:rPr>
          <w:sz w:val="18"/>
          <w:szCs w:val="18"/>
          <w:lang w:val="en-GB"/>
        </w:rPr>
        <w:t xml:space="preserve">(left) </w:t>
      </w:r>
      <w:r w:rsidRPr="00054EC1">
        <w:rPr>
          <w:sz w:val="18"/>
          <w:szCs w:val="18"/>
          <w:lang w:val="en-GB"/>
        </w:rPr>
        <w:t>and heat-treated</w:t>
      </w:r>
      <w:r>
        <w:rPr>
          <w:sz w:val="18"/>
          <w:szCs w:val="18"/>
          <w:lang w:val="en-GB"/>
        </w:rPr>
        <w:t xml:space="preserve"> (right)</w:t>
      </w:r>
      <w:r w:rsidRPr="00054EC1">
        <w:rPr>
          <w:sz w:val="18"/>
          <w:szCs w:val="18"/>
          <w:lang w:val="en-GB"/>
        </w:rPr>
        <w:t xml:space="preserve"> colostrum</w:t>
      </w:r>
      <w:r>
        <w:rPr>
          <w:sz w:val="18"/>
          <w:szCs w:val="18"/>
          <w:lang w:val="en-GB"/>
        </w:rPr>
        <w:t xml:space="preserve"> are shown</w:t>
      </w:r>
      <w:r w:rsidRPr="00054EC1">
        <w:rPr>
          <w:sz w:val="18"/>
          <w:szCs w:val="18"/>
          <w:lang w:val="en-GB"/>
        </w:rPr>
        <w:t xml:space="preserve">; </w:t>
      </w:r>
      <w:r w:rsidRPr="00054EC1">
        <w:rPr>
          <w:rFonts w:cstheme="minorHAnsi"/>
          <w:sz w:val="14"/>
          <w:szCs w:val="14"/>
          <w:lang w:val="en-GB"/>
        </w:rPr>
        <w:t>†</w:t>
      </w:r>
      <w:r w:rsidRPr="00054EC1">
        <w:rPr>
          <w:sz w:val="18"/>
          <w:szCs w:val="18"/>
          <w:lang w:val="en-GB"/>
        </w:rPr>
        <w:t xml:space="preserve"> Friesian</w:t>
      </w:r>
      <w:r>
        <w:rPr>
          <w:sz w:val="18"/>
          <w:szCs w:val="18"/>
          <w:lang w:val="en-GB"/>
        </w:rPr>
        <w:t xml:space="preserve"> (left)</w:t>
      </w:r>
      <w:r w:rsidRPr="00054EC1">
        <w:rPr>
          <w:sz w:val="18"/>
          <w:szCs w:val="18"/>
          <w:lang w:val="en-GB"/>
        </w:rPr>
        <w:t xml:space="preserve"> and Jersey</w:t>
      </w:r>
      <w:r>
        <w:rPr>
          <w:sz w:val="18"/>
          <w:szCs w:val="18"/>
          <w:lang w:val="en-GB"/>
        </w:rPr>
        <w:t xml:space="preserve"> (right)</w:t>
      </w:r>
      <w:r w:rsidRPr="00054EC1">
        <w:rPr>
          <w:sz w:val="18"/>
          <w:szCs w:val="18"/>
          <w:lang w:val="en-GB"/>
        </w:rPr>
        <w:t xml:space="preserve"> cows</w:t>
      </w:r>
      <w:r>
        <w:rPr>
          <w:sz w:val="18"/>
          <w:szCs w:val="18"/>
          <w:lang w:val="en-GB"/>
        </w:rPr>
        <w:t xml:space="preserve">. </w:t>
      </w:r>
      <w:r>
        <w:rPr>
          <w:sz w:val="18"/>
          <w:szCs w:val="18"/>
          <w:lang w:val="en-GB"/>
        </w:rPr>
        <w:br/>
        <w:t xml:space="preserve">Refs. 1 to 6: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{"citationItems":[{"id":"ITEM-1","itemData":{"DOI":"10.3168/jds.2017-13533","ISSN":"15253198","PMID":"29102133","abstract":"The objective of this study was to determine the effect of the heat treatment (HT, 60°C for 60 min) on the concentration of bovine colostrum oligosaccharides (bCO) in pooled bovine colostrum and the intestine of neonatal male Holstein calves after feeding. First-milking colostrum was pooled from both primiparous and multiparous cows, and half of the pooled colostrum was heat-treated at 60°C for 60 min (HC), whereas the other half was not heat-treated and remained fresh (FC). At birth, 32 male Holstein calves were randomly assigned to 1 of 3 treatment groups: (1) control calves that did not receive colostrum for the duration of the experiment and were euthanized at 6 h (NC, n = 4) or 12 h (NC, n = 4), (2) calves fed fresh colostrum (FC) and were euthanized at 6 h (FC, n = 6) or 12 h (FC, n = 6), or (3) calves fed heat-treated colostrum (HC) and euthanized at 6 h (HC, n = 6) or 12 h (HC, n = 6). All calves were fed 2 L of colostrum within 1 h after birth. At dissection, digesta of the distal jejunum, ileum, and colon was collected and analyzed by liquid chromatography-mass spectrometry to determine the concentration of bCO within each intestinal region. The heat-treated colostrum displayed numerically higher concentrations of total bCO (3,511.6 μg/g) when compared with fresh colostrum (1,329.9 μg/g), with 3′-sialyllactose being the most abundant bCO in both fresh and HT colostrum. In contrast, calves fed HT colostrum displayed a lower amount of total bCO in the distal jejunum (221.91 ± 105.3 vs. 611.26 ± 265.1 μg/g), ileum (64.97 ± 48.39 vs. 344.04 ± 216.87 μg/g), and colon (25.60 ± 13.1 vs. 267.04 ± 125.81 μg/g) at 6 h of life when compared with calves fed fresh colostrum. No differences were observed in regard to the concentrations of total bCO in the intestine of FC and HC calves at 12 h of life. It is speculated that lower concentrations of bCO in the gastrointestinal tract of HC calves at 6 h of life could be due to the early establishment of beneficial bacteria, such as Bifidobacterium, in HC calves and their subsequent metabolism of bCO as a carbon source. These findings suggest that the heat treatment of colostrum increases the amount of free bCO, which may serve as prebiotics available to microbiota within the intestine of the neonatal calf.","author":[{"dropping-particle":"","family":"Fischer","given":"Amanda J.","non-dropping-particle":"","parse-names":false,"suffix":""},{"dropping-particle":"","family":"Malmuthuge","given":"Nilusha","non-dropping-particle":"","parse-names":false,"suffix":""},{"dropping-particle":"","family":"Guan","given":"Le Luo","non-dropping-particle":"","parse-names":false,"suffix":""},{"dropping-particle":"","family":"Steele","given":"Michael A.","non-dropping-particle":"","parse-names":false,"suffix":""}],"container-title":"Journal of Dairy Science","id":"ITEM-1","issue":"1","issued":{"date-parts":[["2018"]]},"page":"401-407","publisher":"American Dairy Science Association","title":"Short communication: The effect of heat treatment of bovine colostrum on the concentration of oligosaccharides in colostrum and in the intestine of neonatal male Holstein calves","type":"article-journal","volume":"101"},"uris":["http://www.mendeley.com/documents/?uuid=57977ba6-2ebf-4aec-b33e-35853ec89b51"]}],"mendeley":{"formattedCitation":"[223]","plainTextFormattedCitation":"[223]","previouslyFormattedCitation":"[223]"},"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[223]</w:t>
      </w:r>
      <w:r w:rsidRPr="00F10698">
        <w:rPr>
          <w:rFonts w:cstheme="minorHAnsi"/>
          <w:sz w:val="18"/>
          <w:szCs w:val="18"/>
          <w:lang w:val="en-GB"/>
        </w:rPr>
        <w:fldChar w:fldCharType="end"/>
      </w:r>
      <w:r>
        <w:rPr>
          <w:rFonts w:cstheme="minorHAnsi"/>
          <w:sz w:val="18"/>
          <w:szCs w:val="18"/>
          <w:lang w:val="en-GB"/>
        </w:rPr>
        <w:t>,</w:t>
      </w:r>
      <w:r w:rsidRPr="00F10698">
        <w:rPr>
          <w:rFonts w:cstheme="minorHAnsi"/>
          <w:sz w:val="18"/>
          <w:szCs w:val="18"/>
          <w:lang w:val="en-GB"/>
        </w:rPr>
        <w:t xml:space="preserve">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{"citationItems":[{"id":"ITEM-1","itemData":{"DOI":"10.3168/jds.2019-17357","ISSN":"15253198","PMID":"32037163","abstract":"The objective of this study was to characterize the oligosaccharide (OS) profile of colostrum and transition milk from primiparous (Pp, n = 10) and multiparous (Mp, n = 10) Holstein cows. The experiment was conducted on a commercial dairy farm, where cows were assigned to the study at calving. Colostrum (milking 1) was collected at 5.3 ± 0.7 h after parturition, followed by collection of milkings 2 through 6, milkings 8, 10, 12, and 14 at 0500 and 1600 h each day. Samples were analyzed for OS concentrations using liquid chromatography-mass spectrometry and for IgG and milk components. Concentration of IgG was highest in colostrum and milking 2. Colostral IgG concentration was less in Pp cows than in Mp cows (82.1 ± 3.1 vs. 106.1 ± 16.2 mg/mL). Colostrum and milkings 2 and 3 had 3′-sialyllactose and 6′-sialyllactose concentrations greater than those of mature milk (milkings 8+). For colostrum and milking 2, 6′-sialyllactosamine concentrations were higher than all other milkings, while disialyllactose was only higher in colostrum. In addition, 3′-sialyllactose was the most abundant OS in colostrum and milkings 2 and 3 compared with all other OS. A parity difference was observed for 6′-sialyllactosamine, with Mp having a higher concentration over the first 7 d in milk than Pp (46.4 ± 8.7 vs. 16.9 ± 3.2 μg/mL). Similar results were observed between milkings for OS yields. Parity differences were detected for 3′-sialyllactose, 6′-sialyllactose, and 6′-sialyllactosamine yield, with Mp yield being greater than Pp over the first 7 d in milk. These findings demonstrate that colostrum and transition milk contain elevated concentrations of certain OS compared with mature milk and suggest further research should be conducted regarding the potential benefits of OS in colostrum and transition milk when fed to newborn calves.","author":[{"dropping-particle":"","family":"Fischer-Tlustos","given":"A. J.","non-dropping-particle":"","parse-names":false,"suffix":""},{"dropping-particle":"","family":"Hertogs","given":"K.","non-dropping-particle":"","parse-names":false,"suffix":""},{"dropping-particle":"","family":"Niekerk","given":"J. K.","non-dropping-particle":"van","parse-names":false,"suffix":""},{"dropping-particle":"","family":"Nagorske","given":"M.","non-dropping-particle":"","parse-names":false,"suffix":""},{"dropping-particle":"","family":"Haines","given":"D. M.","non-dropping-particle":"","parse-names":false,"suffix":""},{"dropping-particle":"","family":"Steele","given":"M. A.","non-dropping-particle":"","parse-names":false,"suffix":""}],"container-title":"Journal of Dairy Science","id":"ITEM-1","issue":"4","issued":{"date-parts":[["2020"]]},"page":"3683-3695","publisher":"American Dairy Science Association","title":"Oligosaccharide concentrations in colostrum, transition milk, and mature milk of primi- and multiparous Holstein cows during the first week of lactation","type":"article-journal","volume":"103"},"uris":["http://www.mendeley.com/documents/?uuid=e962d209-cee0-482b-833b-b11f93d64576"]}],"mendeley":{"formattedCitation":"[222]","plainTextFormattedCitation":"[222]","previouslyFormattedCitation":"[222]"},"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[222]</w:t>
      </w:r>
      <w:r w:rsidRPr="00F10698">
        <w:rPr>
          <w:rFonts w:cstheme="minorHAnsi"/>
          <w:sz w:val="18"/>
          <w:szCs w:val="18"/>
          <w:lang w:val="en-GB"/>
        </w:rPr>
        <w:fldChar w:fldCharType="end"/>
      </w:r>
      <w:r>
        <w:rPr>
          <w:rFonts w:cstheme="minorHAnsi"/>
          <w:sz w:val="18"/>
          <w:szCs w:val="18"/>
          <w:lang w:val="en-GB"/>
        </w:rPr>
        <w:t>,</w:t>
      </w:r>
      <w:r w:rsidRPr="00F10698">
        <w:rPr>
          <w:rFonts w:cstheme="minorHAnsi"/>
          <w:sz w:val="18"/>
          <w:szCs w:val="18"/>
          <w:lang w:val="en-GB"/>
        </w:rPr>
        <w:t xml:space="preserve">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{"citationItems":[{"id":"ITEM-1","itemData":{"DOI":"10.3168/jds.S0022-0302(03)73715-1","ISSN":"00220302","PMID":"12741556","abstract":"Sialyloligosaccharides and sialylglycoconjugates in colostrum and milk are regarded to be important biological components with respect to be source of brain gangliosides in infant and to be antiinfectional components for the attack by the pathogenic bacteria and virus. Several acidic oligosaccharides have been characterised in both bovine and human milk or colostrum. The sialyloligosaccharide content of human colostrum and milk has been extensively studied, whereas that of cows milk and colostrum has received less attention. In this study, the concentrations of three sialyloligosaccharides of bovine colostrum and milk were determined at various stages during the prepartum and the first 7 d postpartum. The concentration of 3′SL (Neu5Ac(α2-3) Gal(β1-4)Glc) reached a maximum value of 0.85 mg/ml immediately following parturition while the concentrations of 6′SL (Neu5Ac(α2-6) Gal(β1-4)Glc) and 6′SLN (Neu5Ac(α2-6)Gal(β1-4)GlcNAc) of 0.14 and 0.12 mg/ ml, respectively, were much lower at this initial stage, although these concentration were maximum immediately following parturition. Bovine colostrum, especially that collected immediately after parturition, may be suitable as a source of 3′SL and other sialyloligosaccharides for use as additives by the food or pharmaceutical industries.","author":[{"dropping-particle":"","family":"Nakamura","given":"T.","non-dropping-particle":"","parse-names":false,"suffix":""},{"dropping-particle":"","family":"Kawase","given":"H.","non-dropping-particle":"","parse-names":false,"suffix":""},{"dropping-particle":"","family":"Kimura","given":"K.","non-dropping-particle":"","parse-names":false,"suffix":""},{"dropping-particle":"","family":"Watanabe","given":"Y.","non-dropping-particle":"","parse-names":false,"suffix":""},{"dropping-particle":"","family":"Ohtani","given":"M.","non-dropping-particle":"","parse-names":false,"suffix":""},{"dropping-particle":"","family":"Arai","given":"I.","non-dropping-particle":"","parse-names":false,"suffix":""},{"dropping-particle":"","family":"Urashima","given":"T.","non-dropping-particle":"","parse-names":false,"suffix":""}],"container-title":"Journal of Dairy Science","id":"ITEM-1","issue":"4","issued":{"date-parts":[["2003"]]},"page":"1315-1320","publisher":"Elsevier","title":"Concentrations of sialyloligosaccharides in bovine colostrum and milk during the prepartum and early lactation","type":"article-journal","volume":"86"},"uris":["http://www.mendeley.com/documents/?uuid=f9a3a443-24ec-472a-a3e8-a54cde750bc5"]}],"mendeley":{"formattedCitation":"[220]","plainTextFormattedCitation":"[220]","previouslyFormattedCitation":"[220]"},"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[220]</w:t>
      </w:r>
      <w:r w:rsidRPr="00F10698">
        <w:rPr>
          <w:rFonts w:cstheme="minorHAnsi"/>
          <w:sz w:val="18"/>
          <w:szCs w:val="18"/>
          <w:lang w:val="en-GB"/>
        </w:rPr>
        <w:fldChar w:fldCharType="end"/>
      </w:r>
      <w:r>
        <w:rPr>
          <w:rFonts w:cstheme="minorHAnsi"/>
          <w:sz w:val="18"/>
          <w:szCs w:val="18"/>
          <w:lang w:val="en-GB"/>
        </w:rPr>
        <w:t>,</w:t>
      </w:r>
      <w:r w:rsidRPr="00F10698">
        <w:rPr>
          <w:rFonts w:cstheme="minorHAnsi"/>
          <w:sz w:val="18"/>
          <w:szCs w:val="18"/>
          <w:lang w:val="en-GB"/>
        </w:rPr>
        <w:t xml:space="preserve">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{"citationItems":[{"id":"ITEM-1","itemData":{"DOI":"10.1016/j.idairyj.2003.11.006","ISSN":"09586946","abstract":"In this study, we measured the levels of 6′ sialyl lactose, 3′ sialyl lactose, 6′ sialyl lactosamine and disialyl lactose in the colostrum of individual Jersey and Friesian cows at first milking, individual Jersey and Friesian cows over the first five milkings, and also in colostrum pooled from Friesian or Jersey herds over the first 2 days post partum. Our results show significant differences between the breeds in the proportions of the sialyl oligosaccharides present, but not in the total concentration of the sialyl oligosaccharides. Friesian colostrum sialyl oligosaccharides contained a higher proportion of 6′ sialyl lactosamine while Jersey colostrum had higher proportions of 3′ sialyl lactose. The concentration of all measured sialyl oligosaccharides was highest in colostrum from the first milking post partum, dropping rapidly in successive milkings. We also measured the levels of selected individual oligosaccharides in milk (not separated by breed) over the entire milking season. The average concentrations over the season were 17mgL-1 6′ sialyl lactose, 42mgL-1 3′ sialyl lactose, 11mgL-1 6′ sialyl lactosamine, 4mgL-1 disialyl lactose, 11mgL-1 free N-acetylneuraminic acid and 4mgL -1 N-acetylgalactosaminyl galactose. © 2004 Elsevier Ltd. All rights reserved.","author":[{"dropping-particle":"","family":"McJarrow","given":"Paul","non-dropping-particle":"","parse-names":false,"suffix":""},{"dropping-particle":"","family":"Amelsfort-Schoonbeek","given":"Janneke","non-dropping-particle":"Van","parse-names":false,"suffix":""}],"container-title":"International Dairy Journal","id":"ITEM-1","issue":"7","issued":{"date-parts":[["2004"]]},"page":"571-579","title":"Bovine sialyl oligosaccharides: Seasonal variations in their concentrations in milk, and a comparison of the colostrums of Jersey and Friesian cows","type":"article-journal","volume":"14"},"uris":["http://www.mendeley.com/documents/?uuid=bdafd3ba-7333-458d-9cde-6a766613b338"]}],"mendeley":{"formattedCitation":"[224]","plainTextFormattedCitation":"[224]","previouslyFormattedCitation":"[224]"},"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[224]</w:t>
      </w:r>
      <w:r w:rsidRPr="00F10698">
        <w:rPr>
          <w:rFonts w:cstheme="minorHAnsi"/>
          <w:sz w:val="18"/>
          <w:szCs w:val="18"/>
          <w:lang w:val="en-GB"/>
        </w:rPr>
        <w:fldChar w:fldCharType="end"/>
      </w:r>
      <w:r>
        <w:rPr>
          <w:rFonts w:cstheme="minorHAnsi"/>
          <w:sz w:val="18"/>
          <w:szCs w:val="18"/>
          <w:lang w:val="en-GB"/>
        </w:rPr>
        <w:t>,</w:t>
      </w:r>
      <w:r w:rsidRPr="00F10698">
        <w:rPr>
          <w:rFonts w:cstheme="minorHAnsi"/>
          <w:sz w:val="18"/>
          <w:szCs w:val="18"/>
          <w:lang w:val="en-GB"/>
        </w:rPr>
        <w:t xml:space="preserve">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{"citationItems":[{"id":"ITEM-1","itemData":{"DOI":"10.3390/dairy1030019","ISSN":"2624862X","abstract":"Numerous bioactive components exist in human milk including free oligosaccharides, which represent some of the most important, and provide numerous health benefits to the neonate. Considering the demonstrated value of these compounds, much interest lies in characterising structurally similar oligosaccharides in the dairy industry. In this study, the impacts of days post-parturition and parity of the cows on the oligosaccharide and lactose profiles of their milk were evaluated. Colostrum and milk samples were obtained from 18 cows 1–5 days after parturition. Three distinct phases were identified using multivariate analysis: colostrum (day 0), transitional milk (days 1–2) and mature milk (days 3–5). LS-tetrasaccharide c, lacto-N-neotetraose, disialyllacto-N-tetraose, 3’-sial-N-acetyllactosamine, 3’-sialyllactose, lacto-N-neohexaose and disialyllactose were found to be highly affiliated with colostrum. Notably, levels of lactose were at their lowest concentration in the colostrum and substantially increased 1-day post-parturition. The cow’s parity was also shown to have a significant effect on the oligosaccharide profile, with first lactation cows containing more disialyllacto-N-tetraose, 6’-sialyllactose and LS-tetrasaccharide compared to cows in their second or third parity. Overall, this study identifies key changes in oligosaccharide and lactose content that clearly distinguish colostrum from transitional and mature milk and may facilitate the collection of specific streams with divergent biological functions.","author":[{"dropping-particle":"","family":"Quinn","given":"Erinn M.","non-dropping-particle":"","parse-names":false,"suffix":""},{"dropping-particle":"","family":"O’Callaghan","given":"Tom F.","non-dropping-particle":"","parse-names":false,"suffix":""},{"dropping-particle":"","family":"Tobin","given":"John T.","non-dropping-particle":"","parse-names":false,"suffix":""},{"dropping-particle":"","family":"Murphy","given":"John Paul","non-dropping-particle":"","parse-names":false,"suffix":""},{"dropping-particle":"","family":"Sugrue","given":"Katie","non-dropping-particle":"","parse-names":false,"suffix":""},{"dropping-particle":"","family":"Slattery","given":"Helen","non-dropping-particle":"","parse-names":false,"suffix":""},{"dropping-particle":"","family":"O’Donovan","given":"Michael","non-dropping-particle":"","parse-names":false,"suffix":""},{"dropping-particle":"","family":"Hickey","given":"Rita M.","non-dropping-particle":"","parse-names":false,"suffix":""}],"container-title":"Dairy","id":"ITEM-1","issue":"3","issued":{"date-parts":[["2020"]]},"page":"284-296","title":"Changes to the Oligosaccharide Profile of Bovine Milk at the Onset of Lactation","type":"article-journal","volume":"1"},"uris":["http://www.mendeley.com/documents/?uuid=5771cd7e-73fb-4c27-a4d3-eb630dfb95c6"]}],"mendeley":{"formattedCitation":"[225]","plainTextFormattedCitation":"[225]","previouslyFormattedCitation":"[225]"},"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[225]</w:t>
      </w:r>
      <w:r w:rsidRPr="00F10698">
        <w:rPr>
          <w:rFonts w:cstheme="minorHAnsi"/>
          <w:sz w:val="18"/>
          <w:szCs w:val="18"/>
          <w:lang w:val="en-GB"/>
        </w:rPr>
        <w:fldChar w:fldCharType="end"/>
      </w:r>
      <w:r>
        <w:rPr>
          <w:rFonts w:cstheme="minorHAnsi"/>
          <w:sz w:val="18"/>
          <w:szCs w:val="18"/>
          <w:lang w:val="en-GB"/>
        </w:rPr>
        <w:t>,</w:t>
      </w:r>
      <w:r w:rsidRPr="00F10698">
        <w:rPr>
          <w:rFonts w:cstheme="minorHAnsi"/>
          <w:sz w:val="18"/>
          <w:szCs w:val="18"/>
          <w:lang w:val="en-GB"/>
        </w:rPr>
        <w:t xml:space="preserve"> </w:t>
      </w:r>
      <w:r w:rsidRPr="00F10698">
        <w:rPr>
          <w:rFonts w:cstheme="minorHAnsi"/>
          <w:sz w:val="18"/>
          <w:szCs w:val="18"/>
          <w:lang w:val="en-GB"/>
        </w:rPr>
        <w:fldChar w:fldCharType="begin" w:fldLock="1"/>
      </w:r>
      <w:r>
        <w:rPr>
          <w:rFonts w:cstheme="minorHAnsi"/>
          <w:sz w:val="18"/>
          <w:szCs w:val="18"/>
          <w:lang w:val="en-GB"/>
        </w:rPr>
        <w:instrText>ADDIN CSL_CITATION {"citationItems":[{"id":"ITEM-1","itemData":{"DOI":"10.3168/jds.S0022-0302(03)73583-8","ISSN":"00220302","PMID":"12613848","abstract":"Several lines of research support a role for human milk oligosaccharides in the defense of breast-fed infants against pathogens. Some of these oligosaccharides contain at least one moiety of sialic acid and are, thus, termed sialyloligosaccharides. These constitute a significant component (&gt;1 g/L) of human milk. It is well established that milk composition varies among species, and previous reports have indicated that one of the differences between human and bovine milk is precisely their contents of sialyloligosaccharides. Because most infant formulas are manufactured with bovine milk components, it follows that formula-fed and breast-fed infants ingest dissimilar quantities of these carbohydrate structures. To ascertain these differences and their impact along lactation, the contents of oligosaccharide-bound sialic acids and major sialyloligosaccharides in samples of human and bovine milk (obtained at different lactation stages) were determined. In addition, infant formulas were assayed for their sialyloligosaccharide contents. Seven sialyloligosaccharides were identified in human milk; namely, 3′-sialyl-3-fucosyl-lactose and sialyllacto-N-tetraoses (a and b+c), the pre-dominant structures at all lactation stages. Five sialyloligosaccharides were identified in bovine milk, of which 6′-sialyllactosamine and 3′-sialyllactose were the most abundant. In addition, sialyloligosaccharides in human and bovine milk decreased along lactation, and infant formulas did not contain significant amounts of sialyloligosaccharides. The results point to the general conclusion that regarding both qualitative and quantitative aspects, milk from humans and cows and infant formulas have different oligosaccharide contents. In this sense, bottle-fed infants are subject to reduced sialyloligosaccharide intake as compared to breast-fed infants.","author":[{"dropping-particle":"","family":"Martín-Sosa","given":"S.","non-dropping-particle":"","parse-names":false,"suffix":""},{"dropping-particle":"","family":"Martín","given":"M. J.","non-dropping-particle":"","parse-names":false,"suffix":""},{"dropping-particle":"","family":"García-Pardo","given":"L. A.","non-dropping-particle":"","parse-names":false,"suffix":""},{"dropping-particle":"","family":"Hueso","given":"P.","non-dropping-particle":"","parse-names":false,"suffix":""}],"container-title":"Journal of Dairy Science","id":"ITEM-1","issue":"1","issued":{"date-parts":[["2003"]]},"page":"52-59","title":"Sialyloligosaccharides in human and bovine milk and in infant formulas: Variations with the progression of lactation","type":"article-journal","volume":"86"},"uris":["http://www.mendeley.com/documents/?uuid=abd1bad1-0ab0-4fbe-927d-2403b4428d46"]}],"mendeley":{"formattedCitation":"[221]","plainTextFormattedCitation":"[221]","previouslyFormattedCitation":"[221]"},"properties":{"noteIndex":0},"schema":"https://github.com/citation-style-language/schema/raw/master/csl-citation.json"}</w:instrText>
      </w:r>
      <w:r w:rsidRPr="00F10698">
        <w:rPr>
          <w:rFonts w:cstheme="minorHAnsi"/>
          <w:sz w:val="18"/>
          <w:szCs w:val="18"/>
          <w:lang w:val="en-GB"/>
        </w:rPr>
        <w:fldChar w:fldCharType="separate"/>
      </w:r>
      <w:r w:rsidRPr="007A0265">
        <w:rPr>
          <w:rFonts w:cstheme="minorHAnsi"/>
          <w:noProof/>
          <w:sz w:val="18"/>
          <w:szCs w:val="18"/>
          <w:lang w:val="en-GB"/>
        </w:rPr>
        <w:t>[221]</w:t>
      </w:r>
      <w:r w:rsidRPr="00F10698">
        <w:rPr>
          <w:rFonts w:cstheme="minorHAnsi"/>
          <w:sz w:val="18"/>
          <w:szCs w:val="18"/>
          <w:lang w:val="en-GB"/>
        </w:rPr>
        <w:fldChar w:fldCharType="end"/>
      </w:r>
      <w:r>
        <w:rPr>
          <w:rFonts w:cstheme="minorHAnsi"/>
          <w:sz w:val="18"/>
          <w:szCs w:val="18"/>
          <w:lang w:val="en-GB"/>
        </w:rPr>
        <w:t>, respectively.</w:t>
      </w:r>
    </w:p>
    <w:p w14:paraId="768FC4AC" w14:textId="77777777" w:rsidR="0084390B" w:rsidRDefault="0084390B"/>
    <w:sectPr w:rsidR="0084390B" w:rsidSect="00D21D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69"/>
    <w:rsid w:val="005958B8"/>
    <w:rsid w:val="00782F69"/>
    <w:rsid w:val="0084390B"/>
    <w:rsid w:val="00BA2B57"/>
    <w:rsid w:val="00BE6046"/>
    <w:rsid w:val="00D21DCD"/>
    <w:rsid w:val="00D8533A"/>
    <w:rsid w:val="00E97BCA"/>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08B17-EBAE-4DF7-B622-6417B84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B8"/>
    <w:pPr>
      <w:spacing w:after="0" w:line="240" w:lineRule="auto"/>
    </w:pPr>
    <w:rPr>
      <w:rFonts w:eastAsiaTheme="minorEastAsia" w:cs="Times New Roman"/>
      <w:sz w:val="24"/>
      <w:szCs w:val="24"/>
      <w:lang w:val="pt-PT"/>
      <w14:ligatures w14:val="none"/>
    </w:rPr>
  </w:style>
  <w:style w:type="paragraph" w:styleId="Ttulo1">
    <w:name w:val="heading 1"/>
    <w:basedOn w:val="Normal"/>
    <w:next w:val="Normal"/>
    <w:link w:val="Ttulo1Carter"/>
    <w:uiPriority w:val="9"/>
    <w:qFormat/>
    <w:rsid w:val="005958B8"/>
    <w:pPr>
      <w:keepNext/>
      <w:spacing w:before="240" w:after="60"/>
      <w:outlineLvl w:val="0"/>
    </w:pPr>
    <w:rPr>
      <w:rFonts w:asciiTheme="majorHAnsi" w:eastAsiaTheme="majorEastAsia" w:hAnsiTheme="majorHAnsi"/>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958B8"/>
    <w:rPr>
      <w:rFonts w:asciiTheme="majorHAnsi" w:eastAsiaTheme="majorEastAsia" w:hAnsiTheme="majorHAnsi" w:cs="Times New Roman"/>
      <w:b/>
      <w:bCs/>
      <w:kern w:val="32"/>
      <w:sz w:val="32"/>
      <w:szCs w:val="32"/>
      <w:lang w:val="pt-PT"/>
      <w14:ligatures w14:val="none"/>
    </w:rPr>
  </w:style>
  <w:style w:type="table" w:styleId="SimplesTabela2">
    <w:name w:val="Plain Table 2"/>
    <w:basedOn w:val="Tabelanormal"/>
    <w:uiPriority w:val="42"/>
    <w:rsid w:val="005958B8"/>
    <w:pPr>
      <w:spacing w:after="0" w:line="240" w:lineRule="auto"/>
    </w:pPr>
    <w:rPr>
      <w:rFonts w:eastAsiaTheme="minorEastAsia" w:cs="Times New Roman"/>
      <w:lang w:val="pt-PT"/>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4">
    <w:name w:val="Plain Table 4"/>
    <w:basedOn w:val="Tabelanormal"/>
    <w:uiPriority w:val="44"/>
    <w:rsid w:val="005958B8"/>
    <w:pPr>
      <w:spacing w:after="0" w:line="240" w:lineRule="auto"/>
    </w:pPr>
    <w:rPr>
      <w:kern w:val="2"/>
      <w:lang w:val="pt-PT"/>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5133</Words>
  <Characters>29261</Characters>
  <Application>Microsoft Office Word</Application>
  <DocSecurity>0</DocSecurity>
  <Lines>243</Lines>
  <Paragraphs>68</Paragraphs>
  <ScaleCrop>false</ScaleCrop>
  <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Flávio Daniel Gomes Da Silva</dc:creator>
  <cp:keywords/>
  <dc:description/>
  <cp:lastModifiedBy>Flávio Daniel Gomes Da Silva</cp:lastModifiedBy>
  <cp:revision>2</cp:revision>
  <dcterms:created xsi:type="dcterms:W3CDTF">2024-02-29T17:07:00Z</dcterms:created>
  <dcterms:modified xsi:type="dcterms:W3CDTF">2024-02-29T17:07:00Z</dcterms:modified>
</cp:coreProperties>
</file>