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306FC" w14:textId="30900BB7" w:rsidR="00FF5CC2" w:rsidRPr="008909E1" w:rsidRDefault="00FF5CC2" w:rsidP="00FF5CC2">
      <w:pPr>
        <w:pStyle w:val="RefHead"/>
        <w:spacing w:before="0" w:after="0" w:line="480" w:lineRule="auto"/>
        <w:contextualSpacing/>
        <w:outlineLvl w:val="9"/>
        <w:rPr>
          <w:rFonts w:ascii="Times New Roman" w:hAnsi="Times New Roman"/>
          <w:color w:val="002060"/>
          <w:sz w:val="28"/>
          <w:szCs w:val="32"/>
          <w:lang w:eastAsia="ko-KR"/>
        </w:rPr>
      </w:pPr>
      <w:r w:rsidRPr="008909E1">
        <w:rPr>
          <w:rFonts w:ascii="Times New Roman" w:hAnsi="Times New Roman"/>
          <w:color w:val="002060"/>
          <w:sz w:val="28"/>
          <w:szCs w:val="32"/>
          <w:lang w:eastAsia="ko-KR"/>
        </w:rPr>
        <w:t xml:space="preserve">Exploring Predictive Factors for Heart Failure Progression in Hypertensive Patients </w:t>
      </w:r>
      <w:r w:rsidR="00FC18E5">
        <w:rPr>
          <w:rFonts w:ascii="Times New Roman" w:hAnsi="Times New Roman"/>
          <w:color w:val="002060"/>
          <w:sz w:val="28"/>
          <w:szCs w:val="32"/>
          <w:lang w:eastAsia="ko-KR"/>
        </w:rPr>
        <w:t>Based on</w:t>
      </w:r>
      <w:bookmarkStart w:id="0" w:name="_GoBack"/>
      <w:bookmarkEnd w:id="0"/>
      <w:r w:rsidRPr="008909E1">
        <w:rPr>
          <w:rFonts w:ascii="Times New Roman" w:hAnsi="Times New Roman"/>
          <w:color w:val="002060"/>
          <w:sz w:val="28"/>
          <w:szCs w:val="32"/>
          <w:lang w:eastAsia="ko-KR"/>
        </w:rPr>
        <w:t xml:space="preserve"> Medical diagnosis Data from the MIMIC-IV Database</w:t>
      </w:r>
    </w:p>
    <w:p w14:paraId="6F6FD75F" w14:textId="77777777" w:rsidR="00FF5CC2" w:rsidRPr="008909E1" w:rsidRDefault="00FF5CC2" w:rsidP="00FF5CC2">
      <w:pPr>
        <w:pStyle w:val="RefHead"/>
        <w:spacing w:before="0" w:after="0" w:line="480" w:lineRule="auto"/>
        <w:contextualSpacing/>
        <w:outlineLvl w:val="9"/>
        <w:rPr>
          <w:rFonts w:ascii="Times New Roman" w:hAnsi="Times New Roman"/>
          <w:color w:val="002060"/>
          <w:sz w:val="14"/>
          <w:szCs w:val="32"/>
          <w:lang w:eastAsia="ko-KR"/>
        </w:rPr>
      </w:pPr>
      <w:r w:rsidRPr="008909E1">
        <w:rPr>
          <w:rFonts w:ascii="Times New Roman" w:hAnsi="Times New Roman" w:hint="eastAsia"/>
          <w:color w:val="002060"/>
          <w:sz w:val="14"/>
          <w:szCs w:val="32"/>
          <w:lang w:eastAsia="ko-KR"/>
        </w:rPr>
        <w:t xml:space="preserve"> </w:t>
      </w:r>
    </w:p>
    <w:p w14:paraId="30A651F2" w14:textId="77777777" w:rsidR="00FF5CC2" w:rsidRPr="008909E1" w:rsidRDefault="00FF5CC2" w:rsidP="00FF5CC2">
      <w:pPr>
        <w:pStyle w:val="Author-Group"/>
        <w:spacing w:before="0" w:line="480" w:lineRule="auto"/>
        <w:contextualSpacing/>
        <w:jc w:val="left"/>
        <w:rPr>
          <w:rFonts w:ascii="Times New Roman" w:hAnsi="Times New Roman"/>
          <w:sz w:val="28"/>
          <w:vertAlign w:val="superscript"/>
        </w:rPr>
      </w:pPr>
      <w:r w:rsidRPr="008909E1">
        <w:rPr>
          <w:rFonts w:ascii="Times New Roman" w:hAnsi="Times New Roman"/>
          <w:sz w:val="28"/>
        </w:rPr>
        <w:t xml:space="preserve">Jinmyung Jung </w:t>
      </w:r>
      <w:r w:rsidRPr="008909E1">
        <w:rPr>
          <w:rFonts w:ascii="Times New Roman" w:hAnsi="Times New Roman"/>
          <w:sz w:val="28"/>
          <w:vertAlign w:val="superscript"/>
        </w:rPr>
        <w:t>a,*</w:t>
      </w:r>
      <w:r w:rsidRPr="008909E1">
        <w:rPr>
          <w:rFonts w:ascii="Times New Roman" w:hAnsi="Times New Roman"/>
          <w:sz w:val="28"/>
        </w:rPr>
        <w:t xml:space="preserve">, </w:t>
      </w:r>
      <w:r w:rsidRPr="008909E1">
        <w:rPr>
          <w:rFonts w:ascii="Times New Roman" w:hAnsi="Times New Roman"/>
          <w:sz w:val="28"/>
          <w:lang w:eastAsia="ko-KR"/>
        </w:rPr>
        <w:t>Doyoon Kim</w:t>
      </w:r>
      <w:r w:rsidRPr="008909E1">
        <w:rPr>
          <w:rFonts w:ascii="Times New Roman" w:hAnsi="Times New Roman"/>
          <w:sz w:val="28"/>
        </w:rPr>
        <w:t xml:space="preserve"> </w:t>
      </w:r>
      <w:r w:rsidRPr="008909E1">
        <w:rPr>
          <w:rFonts w:ascii="Times New Roman" w:hAnsi="Times New Roman"/>
          <w:sz w:val="28"/>
          <w:vertAlign w:val="superscript"/>
        </w:rPr>
        <w:t>a</w:t>
      </w:r>
      <w:r w:rsidRPr="008909E1">
        <w:rPr>
          <w:rFonts w:ascii="Times New Roman" w:hAnsi="Times New Roman"/>
          <w:sz w:val="28"/>
        </w:rPr>
        <w:t>, Inkyung Hwang</w:t>
      </w:r>
      <w:r w:rsidRPr="008909E1">
        <w:rPr>
          <w:rFonts w:ascii="Times New Roman" w:hAnsi="Times New Roman" w:hint="eastAsia"/>
          <w:sz w:val="28"/>
          <w:lang w:eastAsia="ko-KR"/>
        </w:rPr>
        <w:t xml:space="preserve"> </w:t>
      </w:r>
      <w:r w:rsidRPr="008909E1">
        <w:rPr>
          <w:rFonts w:ascii="Times New Roman" w:hAnsi="Times New Roman"/>
          <w:sz w:val="28"/>
          <w:vertAlign w:val="superscript"/>
        </w:rPr>
        <w:t>a</w:t>
      </w:r>
      <w:r w:rsidRPr="008909E1">
        <w:rPr>
          <w:rFonts w:ascii="Times New Roman" w:hAnsi="Times New Roman"/>
          <w:sz w:val="28"/>
        </w:rPr>
        <w:t>,</w:t>
      </w:r>
      <w:bookmarkStart w:id="1" w:name="_Hlk148982290"/>
      <w:r w:rsidRPr="008909E1">
        <w:rPr>
          <w:rFonts w:ascii="Times New Roman" w:hAnsi="Times New Roman"/>
          <w:sz w:val="28"/>
        </w:rPr>
        <w:t xml:space="preserve"> </w:t>
      </w:r>
      <w:bookmarkEnd w:id="1"/>
    </w:p>
    <w:p w14:paraId="77A28342" w14:textId="77777777" w:rsidR="00FF5CC2" w:rsidRPr="008909E1" w:rsidRDefault="00FF5CC2" w:rsidP="00FF5CC2">
      <w:pPr>
        <w:pStyle w:val="Author-Affiliation"/>
        <w:spacing w:before="0" w:after="0" w:line="480" w:lineRule="auto"/>
        <w:contextualSpacing/>
        <w:jc w:val="left"/>
        <w:rPr>
          <w:rFonts w:ascii="Times New Roman" w:hAnsi="Times New Roman"/>
          <w:sz w:val="22"/>
          <w:szCs w:val="24"/>
        </w:rPr>
      </w:pPr>
      <w:r w:rsidRPr="008909E1">
        <w:rPr>
          <w:rFonts w:ascii="Times New Roman" w:hAnsi="Times New Roman"/>
          <w:sz w:val="22"/>
          <w:szCs w:val="24"/>
          <w:vertAlign w:val="superscript"/>
        </w:rPr>
        <w:t>a</w:t>
      </w:r>
      <w:r w:rsidRPr="008909E1">
        <w:rPr>
          <w:rFonts w:ascii="Times New Roman" w:hAnsi="Times New Roman"/>
          <w:sz w:val="22"/>
          <w:szCs w:val="24"/>
        </w:rPr>
        <w:t>Division of Data Science, College of Information and Communication Technology, The University of Suwon, Hwaseong 18323, Republic of Korea</w:t>
      </w:r>
    </w:p>
    <w:p w14:paraId="30926CB8" w14:textId="77777777" w:rsidR="00FF5CC2" w:rsidRPr="008909E1" w:rsidRDefault="00FF5CC2" w:rsidP="00FF5CC2">
      <w:pPr>
        <w:spacing w:line="480" w:lineRule="auto"/>
        <w:contextualSpacing/>
        <w:jc w:val="right"/>
        <w:rPr>
          <w:rFonts w:ascii="Times New Roman" w:hAnsi="Times New Roman"/>
          <w:bCs/>
          <w:iCs/>
          <w:sz w:val="22"/>
        </w:rPr>
      </w:pPr>
      <w:r w:rsidRPr="008909E1">
        <w:rPr>
          <w:rFonts w:ascii="Times New Roman" w:hAnsi="Times New Roman" w:hint="eastAsia"/>
          <w:bCs/>
          <w:iCs/>
          <w:sz w:val="22"/>
        </w:rPr>
        <w:t>*</w:t>
      </w:r>
      <w:r w:rsidRPr="008909E1">
        <w:rPr>
          <w:rFonts w:ascii="Times New Roman" w:hAnsi="Times New Roman"/>
          <w:bCs/>
          <w:iCs/>
          <w:sz w:val="22"/>
        </w:rPr>
        <w:t xml:space="preserve"> Corresponding author. E-mail address: jmjung@suwon.ac.kr</w:t>
      </w:r>
    </w:p>
    <w:p w14:paraId="55B9445A" w14:textId="77777777" w:rsidR="009B4511" w:rsidRPr="00FF5CC2" w:rsidRDefault="009B4511" w:rsidP="006800BC"/>
    <w:p w14:paraId="3F8007EA" w14:textId="77777777" w:rsidR="009B4511" w:rsidRDefault="009B4511" w:rsidP="006800BC"/>
    <w:p w14:paraId="1E95D476" w14:textId="77777777" w:rsidR="00AD5706" w:rsidRDefault="00AD5706" w:rsidP="006800BC"/>
    <w:p w14:paraId="472FD49D" w14:textId="77777777" w:rsidR="00AD5706" w:rsidRDefault="00AD5706" w:rsidP="006800BC"/>
    <w:p w14:paraId="3B105592" w14:textId="77777777" w:rsidR="00AD5706" w:rsidRDefault="00AD5706" w:rsidP="006800BC"/>
    <w:p w14:paraId="7430441F" w14:textId="77777777" w:rsidR="00AD5706" w:rsidRDefault="00AD5706" w:rsidP="006800BC"/>
    <w:p w14:paraId="23142A89" w14:textId="77777777" w:rsidR="00AD5706" w:rsidRDefault="00AD5706" w:rsidP="006800BC"/>
    <w:p w14:paraId="2D9B73B1" w14:textId="77777777" w:rsidR="00AD5706" w:rsidRDefault="00AD5706" w:rsidP="006800BC"/>
    <w:p w14:paraId="2DBC5FF8" w14:textId="77777777" w:rsidR="00C21321" w:rsidRDefault="00C21321" w:rsidP="006800BC"/>
    <w:p w14:paraId="2EBA7D45" w14:textId="77777777" w:rsidR="00C21321" w:rsidRDefault="00C21321" w:rsidP="006800BC"/>
    <w:p w14:paraId="2C51D694" w14:textId="77777777" w:rsidR="002249B4" w:rsidRDefault="002249B4" w:rsidP="00AF1FF3">
      <w:pPr>
        <w:spacing w:line="480" w:lineRule="auto"/>
        <w:rPr>
          <w:rFonts w:ascii="Times New Roman" w:hAnsi="Times New Roman" w:cs="Times New Roman"/>
          <w:b/>
          <w:szCs w:val="20"/>
        </w:rPr>
      </w:pPr>
    </w:p>
    <w:p w14:paraId="08271F84" w14:textId="77777777" w:rsidR="006E580F" w:rsidRDefault="006E580F" w:rsidP="00B67E7E"/>
    <w:p w14:paraId="5FF0B1C4" w14:textId="77777777" w:rsidR="006E580F" w:rsidRDefault="006E580F" w:rsidP="00B67E7E"/>
    <w:p w14:paraId="2FE0897D" w14:textId="77777777" w:rsidR="006E580F" w:rsidRDefault="006E580F" w:rsidP="00B67E7E"/>
    <w:p w14:paraId="54075FB8" w14:textId="77777777" w:rsidR="006E580F" w:rsidRDefault="006E580F" w:rsidP="00B67E7E"/>
    <w:p w14:paraId="44D36D52" w14:textId="77777777" w:rsidR="00CB2F60" w:rsidRDefault="00CB2F60" w:rsidP="00B67E7E"/>
    <w:p w14:paraId="212372FC" w14:textId="77777777" w:rsidR="00CB2F60" w:rsidRDefault="00CB2F60" w:rsidP="00B67E7E"/>
    <w:p w14:paraId="13F8D7E7" w14:textId="15ACC83C" w:rsidR="00CB2F60" w:rsidRDefault="00CB2F60" w:rsidP="00EA38D9">
      <w:pPr>
        <w:ind w:leftChars="-283" w:left="-566"/>
        <w:rPr>
          <w:noProof/>
        </w:rPr>
      </w:pPr>
    </w:p>
    <w:p w14:paraId="208A55AE" w14:textId="65A3AE8E" w:rsidR="00DE182A" w:rsidRDefault="004B678A" w:rsidP="00DE1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5210E5" wp14:editId="536C7AA4">
                <wp:simplePos x="0" y="0"/>
                <wp:positionH relativeFrom="margin">
                  <wp:align>left</wp:align>
                </wp:positionH>
                <wp:positionV relativeFrom="paragraph">
                  <wp:posOffset>4756785</wp:posOffset>
                </wp:positionV>
                <wp:extent cx="6008370" cy="635"/>
                <wp:effectExtent l="0" t="0" r="0" b="0"/>
                <wp:wrapSquare wrapText="bothSides"/>
                <wp:docPr id="1029" name="shape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83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D1FB5E" w14:textId="37633217" w:rsidR="004B678A" w:rsidRPr="00F2153C" w:rsidRDefault="004B678A" w:rsidP="004B678A">
                            <w:pPr>
                              <w:pStyle w:val="a8"/>
                              <w:jc w:val="both"/>
                              <w:rPr>
                                <w:rFonts w:ascii="Times New Roman" w:hAnsi="Times New Roman"/>
                                <w:noProof/>
                                <w:sz w:val="28"/>
                                <w:szCs w:val="22"/>
                                <w:lang w:eastAsia="ko-KR"/>
                              </w:rPr>
                            </w:pPr>
                            <w:r w:rsidRPr="00F2153C">
                              <w:rPr>
                                <w:sz w:val="22"/>
                                <w:szCs w:val="22"/>
                              </w:rPr>
                              <w:t xml:space="preserve">Figure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>S1</w:t>
                            </w:r>
                            <w:r w:rsidRPr="00F2153C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Pr="00F2153C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 xml:space="preserve"> B</w:t>
                            </w:r>
                            <w:r w:rsidRPr="00F2153C">
                              <w:rPr>
                                <w:sz w:val="22"/>
                                <w:szCs w:val="22"/>
                                <w:lang w:eastAsia="ko-KR"/>
                              </w:rPr>
                              <w:t xml:space="preserve">asic statistics </w:t>
                            </w:r>
                            <w:r w:rsidRPr="00F2153C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>of</w:t>
                            </w:r>
                            <w:r w:rsidRPr="00F2153C">
                              <w:rPr>
                                <w:sz w:val="22"/>
                                <w:szCs w:val="22"/>
                                <w:lang w:eastAsia="ko-KR"/>
                              </w:rPr>
                              <w:t xml:space="preserve"> the prep</w:t>
                            </w:r>
                            <w:r w:rsidRPr="00F2153C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 xml:space="preserve">rocessing </w:t>
                            </w:r>
                            <w:r w:rsidRPr="00F2153C">
                              <w:rPr>
                                <w:sz w:val="22"/>
                                <w:szCs w:val="22"/>
                                <w:lang w:eastAsia="ko-KR"/>
                              </w:rPr>
                              <w:t>data</w:t>
                            </w:r>
                            <w:r w:rsidRPr="00F2153C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 xml:space="preserve"> for patients using the ICD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>10</w:t>
                            </w:r>
                            <w:r w:rsidRPr="00F2153C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 xml:space="preserve"> system. </w:t>
                            </w:r>
                            <w:r w:rsidRPr="004C757A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 xml:space="preserve">(a) 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The selected </w:t>
                            </w:r>
                            <w:r w:rsidRPr="00F2153C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features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of each group for analysis process. </w:t>
                            </w:r>
                            <w:r w:rsidRPr="004C757A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>(b)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The number of patients by gender. </w:t>
                            </w:r>
                            <w:r w:rsidRPr="004C757A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>(c-d)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The distribution of </w:t>
                            </w:r>
                            <w:r w:rsidRPr="00F2153C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age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s</w:t>
                            </w:r>
                            <w:r w:rsidRPr="00F2153C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at the first diagnosis of hypertension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(FDH)</w:t>
                            </w:r>
                            <w:r w:rsidRPr="00F2153C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for (c) male patients and (d) female patients. </w:t>
                            </w:r>
                            <w:r w:rsidRPr="004C757A">
                              <w:rPr>
                                <w:rFonts w:hint="eastAsia"/>
                                <w:sz w:val="22"/>
                                <w:szCs w:val="22"/>
                                <w:lang w:eastAsia="ko-KR"/>
                              </w:rPr>
                              <w:t>(e)</w:t>
                            </w:r>
                            <w:r w:rsidRPr="00F2153C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The distribution of year difference between FDH and FDF. HF: group of </w:t>
                            </w:r>
                            <w:r w:rsidRPr="0038659E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patients diagnosed with heart failure after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hypertension, H0: group of </w:t>
                            </w:r>
                            <w:r w:rsidRPr="00832BD8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patients without heart failure after</w:t>
                            </w:r>
                            <w:r w:rsidRPr="00832BD8"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hypertension, FDH:</w:t>
                            </w:r>
                            <w:r w:rsidRPr="00E01CF5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  <w:r w:rsidRPr="00F2153C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age at the first diagnosis of hypertension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, FDF: </w:t>
                            </w:r>
                            <w:r w:rsidRPr="00F2153C">
                              <w:rPr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 xml:space="preserve">age at the first diagnosis of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ko-KR"/>
                              </w:rPr>
                              <w:t>heart failure.</w:t>
                            </w:r>
                          </w:p>
                        </w:txbxContent>
                      </wps:txbx>
                      <wps:bodyPr rot="0" vert="horz" wrap="square" lIns="0" tIns="0" rIns="0" bIns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5210E5" id="shape1029" o:spid="_x0000_s1026" style="position:absolute;left:0;text-align:left;margin-left:0;margin-top:374.55pt;width:473.1pt;height:.0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Rz6twEAAG0DAAAOAAAAZHJzL2Uyb0RvYy54bWysU8Fu2zAMvQ/YPwi6L3ZbLCuMOMWwosOA&#10;YivQ7gMUWY6FyqJGKrGzrx8l22mx3YZeBFKknt57ojY3Y+/E0SBZ8LW8WJVSGK+hsX5fy59Pdx+u&#10;paCofKMceFPLkyF5s33/bjOEylxCB64xKBjEUzWEWnYxhqooSHemV7SCYDwXW8BeRU5xXzSoBkbv&#10;XXFZlutiAGwCgjZEvHs7FeU247et0fFH25KJwtWSucW8Yl53aS22G1XtUYXO6pmG+g8WvbKeLz1D&#10;3aqoxAHtP1C91QgEbVxp6AtoW6tN1sBqLsq/1Dx2Kpishc2hcLaJ3g5Wfz8+hgdM1Cncg34mdqQY&#10;AlXnSkpo7hlb7FMvExdjdvF0dtGMUWjeXJfl9dUnNltzbX31MXlcqGo5GpDiVwO9SEEtkZ8oO6eO&#10;9xSn1qUlswJnmzvrXEpS4YtDcVT8nENno5nB6XWX86nXQzo1AaadLGrSkRTFcTdyMYU7aE4PKBCm&#10;6eBp5qAD/C3FwJNRS/p1UGikcN88W5/GaAlwCXZLoLzmo7WcRFH4fIhMJAt7uWtmw2+arZnnLw3N&#10;6zx3vfyS7R8AAAD//wMAUEsDBBQABgAIAAAAIQAGc41N3AAAAAgBAAAPAAAAZHJzL2Rvd25yZXYu&#10;eG1sTI/BTsMwEETvSPyDtUjcqJNQ0jTEqQoSd9Jy4baNlyRgr6PYbQNfj+ECx9lZzbypNrM14kST&#10;HxwrSBcJCOLW6YE7BS/7p5sChA/IGo1jUvBJHjb15UWFpXZnbui0C52IIexLVNCHMJZS+rYni37h&#10;RuLovbnJYohy6qSe8BzDrZFZkuTS4sCxoceRHntqP3ZHq+AZHxpzW+y3d0W3yl7z9F3PzZdS11fz&#10;9h5EoDn8PcMPfkSHOjId3JG1F0ZBHBIUrJbrFES018s8A3H4vWQg60r+H1B/AwAA//8DAFBLAQIt&#10;ABQABgAIAAAAIQC2gziS/gAAAOEBAAATAAAAAAAAAAAAAAAAAAAAAABbQ29udGVudF9UeXBlc10u&#10;eG1sUEsBAi0AFAAGAAgAAAAhADj9If/WAAAAlAEAAAsAAAAAAAAAAAAAAAAALwEAAF9yZWxzLy5y&#10;ZWxzUEsBAi0AFAAGAAgAAAAhABIFHPq3AQAAbQMAAA4AAAAAAAAAAAAAAAAALgIAAGRycy9lMm9E&#10;b2MueG1sUEsBAi0AFAAGAAgAAAAhAAZzjU3cAAAACAEAAA8AAAAAAAAAAAAAAAAAEQQAAGRycy9k&#10;b3ducmV2LnhtbFBLBQYAAAAABAAEAPMAAAAaBQAAAAA=&#10;" stroked="f">
                <v:textbox style="mso-fit-shape-to-text:t" inset="0,0,0,0">
                  <w:txbxContent>
                    <w:p w14:paraId="38D1FB5E" w14:textId="37633217" w:rsidR="004B678A" w:rsidRPr="00F2153C" w:rsidRDefault="004B678A" w:rsidP="004B678A">
                      <w:pPr>
                        <w:pStyle w:val="a8"/>
                        <w:jc w:val="both"/>
                        <w:rPr>
                          <w:rFonts w:ascii="Times New Roman" w:hAnsi="Times New Roman"/>
                          <w:noProof/>
                          <w:sz w:val="28"/>
                          <w:szCs w:val="22"/>
                          <w:lang w:eastAsia="ko-KR"/>
                        </w:rPr>
                      </w:pPr>
                      <w:r w:rsidRPr="00F2153C">
                        <w:rPr>
                          <w:sz w:val="22"/>
                          <w:szCs w:val="22"/>
                        </w:rPr>
                        <w:t xml:space="preserve">Figure 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>S1</w:t>
                      </w:r>
                      <w:r w:rsidRPr="00F2153C">
                        <w:rPr>
                          <w:sz w:val="22"/>
                          <w:szCs w:val="22"/>
                        </w:rPr>
                        <w:t>.</w:t>
                      </w:r>
                      <w:r w:rsidRPr="00F2153C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 xml:space="preserve"> B</w:t>
                      </w:r>
                      <w:r w:rsidRPr="00F2153C">
                        <w:rPr>
                          <w:sz w:val="22"/>
                          <w:szCs w:val="22"/>
                          <w:lang w:eastAsia="ko-KR"/>
                        </w:rPr>
                        <w:t xml:space="preserve">asic statistics </w:t>
                      </w:r>
                      <w:r w:rsidRPr="00F2153C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>of</w:t>
                      </w:r>
                      <w:r w:rsidRPr="00F2153C">
                        <w:rPr>
                          <w:sz w:val="22"/>
                          <w:szCs w:val="22"/>
                          <w:lang w:eastAsia="ko-KR"/>
                        </w:rPr>
                        <w:t xml:space="preserve"> the prep</w:t>
                      </w:r>
                      <w:r w:rsidRPr="00F2153C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 xml:space="preserve">rocessing </w:t>
                      </w:r>
                      <w:r w:rsidRPr="00F2153C">
                        <w:rPr>
                          <w:sz w:val="22"/>
                          <w:szCs w:val="22"/>
                          <w:lang w:eastAsia="ko-KR"/>
                        </w:rPr>
                        <w:t>data</w:t>
                      </w:r>
                      <w:r w:rsidRPr="00F2153C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 xml:space="preserve"> for patients using the ICD 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>10</w:t>
                      </w:r>
                      <w:r w:rsidRPr="00F2153C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 xml:space="preserve"> system. </w:t>
                      </w:r>
                      <w:r w:rsidRPr="004C757A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 xml:space="preserve">(a) 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The selected </w:t>
                      </w:r>
                      <w:r w:rsidRPr="00F2153C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features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of each group for analysis process. </w:t>
                      </w:r>
                      <w:r w:rsidRPr="004C757A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>(b)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The number of patients by gender. </w:t>
                      </w:r>
                      <w:r w:rsidRPr="004C757A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>(c-d)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The distribution of </w:t>
                      </w:r>
                      <w:r w:rsidRPr="00F2153C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age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s</w:t>
                      </w:r>
                      <w:r w:rsidRPr="00F2153C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at the first diagnosis of hypertension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(FDH)</w:t>
                      </w:r>
                      <w:r w:rsidRPr="00F2153C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for (c) male patients and (d) female patients. </w:t>
                      </w:r>
                      <w:r w:rsidRPr="004C757A">
                        <w:rPr>
                          <w:rFonts w:hint="eastAsia"/>
                          <w:sz w:val="22"/>
                          <w:szCs w:val="22"/>
                          <w:lang w:eastAsia="ko-KR"/>
                        </w:rPr>
                        <w:t>(e)</w:t>
                      </w:r>
                      <w:r w:rsidRPr="00F2153C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The distribution of year difference between FDH and FDF. HF: group of </w:t>
                      </w:r>
                      <w:r w:rsidRPr="0038659E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patients diagnosed with heart failure after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hypertension, H0: group of </w:t>
                      </w:r>
                      <w:r w:rsidRPr="00832BD8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patients without heart failure after</w:t>
                      </w:r>
                      <w:r w:rsidRPr="00832BD8"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hypertension, FDH:</w:t>
                      </w:r>
                      <w:r w:rsidRPr="00E01CF5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 </w:t>
                      </w:r>
                      <w:r w:rsidRPr="00F2153C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age at the first diagnosis of hypertension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, FDF: </w:t>
                      </w:r>
                      <w:r w:rsidRPr="00F2153C">
                        <w:rPr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 xml:space="preserve">age at the first diagnosis of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ko-KR"/>
                        </w:rPr>
                        <w:t>heart failure.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FC18E5">
        <w:pict w14:anchorId="5AA4E8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349.55pt">
            <v:imagedata r:id="rId8" o:title="data_prep_mainFig_icd10"/>
          </v:shape>
        </w:pict>
      </w:r>
    </w:p>
    <w:sectPr w:rsidR="00DE182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13382" w14:textId="77777777" w:rsidR="0078142D" w:rsidRDefault="0078142D" w:rsidP="004A0051">
      <w:pPr>
        <w:spacing w:after="0" w:line="240" w:lineRule="auto"/>
      </w:pPr>
      <w:r>
        <w:separator/>
      </w:r>
    </w:p>
  </w:endnote>
  <w:endnote w:type="continuationSeparator" w:id="0">
    <w:p w14:paraId="2BD5EEBF" w14:textId="77777777" w:rsidR="0078142D" w:rsidRDefault="0078142D" w:rsidP="004A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67AD9" w14:textId="77777777" w:rsidR="0078142D" w:rsidRDefault="0078142D" w:rsidP="004A0051">
      <w:pPr>
        <w:spacing w:after="0" w:line="240" w:lineRule="auto"/>
      </w:pPr>
      <w:r>
        <w:separator/>
      </w:r>
    </w:p>
  </w:footnote>
  <w:footnote w:type="continuationSeparator" w:id="0">
    <w:p w14:paraId="34028B34" w14:textId="77777777" w:rsidR="0078142D" w:rsidRDefault="0078142D" w:rsidP="004A0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25C9"/>
    <w:multiLevelType w:val="hybridMultilevel"/>
    <w:tmpl w:val="C8BC6EC2"/>
    <w:lvl w:ilvl="0" w:tplc="96F48A74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9B57FE8"/>
    <w:multiLevelType w:val="hybridMultilevel"/>
    <w:tmpl w:val="767870B0"/>
    <w:lvl w:ilvl="0" w:tplc="A2DA1E80">
      <w:start w:val="1"/>
      <w:numFmt w:val="lowerLetter"/>
      <w:lvlText w:val="(%1)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ko-KR" w:vendorID="64" w:dllVersion="5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ioinformatic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5stt5s9csvdr3e9wvp5svaex0fea0ts5fa9&quot;&gt;My EndNote Library&lt;record-ids&gt;&lt;item&gt;5&lt;/item&gt;&lt;/record-ids&gt;&lt;/item&gt;&lt;/Libraries&gt;"/>
  </w:docVars>
  <w:rsids>
    <w:rsidRoot w:val="00FB4AF9"/>
    <w:rsid w:val="00007D14"/>
    <w:rsid w:val="00030379"/>
    <w:rsid w:val="00051EED"/>
    <w:rsid w:val="00054B0B"/>
    <w:rsid w:val="00060F3F"/>
    <w:rsid w:val="000634AB"/>
    <w:rsid w:val="00073DAA"/>
    <w:rsid w:val="00080CBA"/>
    <w:rsid w:val="00083362"/>
    <w:rsid w:val="000942AB"/>
    <w:rsid w:val="000955A7"/>
    <w:rsid w:val="000A5C6C"/>
    <w:rsid w:val="000A6CCB"/>
    <w:rsid w:val="000A721F"/>
    <w:rsid w:val="000B2DC4"/>
    <w:rsid w:val="000B3066"/>
    <w:rsid w:val="000B54DD"/>
    <w:rsid w:val="000C4C21"/>
    <w:rsid w:val="000C52EC"/>
    <w:rsid w:val="000C6803"/>
    <w:rsid w:val="000E0084"/>
    <w:rsid w:val="000E5792"/>
    <w:rsid w:val="000F03A9"/>
    <w:rsid w:val="000F5DCF"/>
    <w:rsid w:val="00104839"/>
    <w:rsid w:val="00120AED"/>
    <w:rsid w:val="00124B91"/>
    <w:rsid w:val="001255EF"/>
    <w:rsid w:val="001258D7"/>
    <w:rsid w:val="00131FC9"/>
    <w:rsid w:val="00133E4A"/>
    <w:rsid w:val="001509D0"/>
    <w:rsid w:val="00155C99"/>
    <w:rsid w:val="001566D2"/>
    <w:rsid w:val="00157015"/>
    <w:rsid w:val="0016522D"/>
    <w:rsid w:val="001661AE"/>
    <w:rsid w:val="001670B0"/>
    <w:rsid w:val="0016721E"/>
    <w:rsid w:val="00170BCC"/>
    <w:rsid w:val="0017428B"/>
    <w:rsid w:val="001745A8"/>
    <w:rsid w:val="00177F16"/>
    <w:rsid w:val="00180D0B"/>
    <w:rsid w:val="00190908"/>
    <w:rsid w:val="001A679B"/>
    <w:rsid w:val="001B5592"/>
    <w:rsid w:val="001C1921"/>
    <w:rsid w:val="001C2D43"/>
    <w:rsid w:val="001C39FE"/>
    <w:rsid w:val="001C60A1"/>
    <w:rsid w:val="001C73DC"/>
    <w:rsid w:val="001D0265"/>
    <w:rsid w:val="001D19C3"/>
    <w:rsid w:val="001E0D1D"/>
    <w:rsid w:val="001F4AED"/>
    <w:rsid w:val="00201D75"/>
    <w:rsid w:val="002104F7"/>
    <w:rsid w:val="002158EC"/>
    <w:rsid w:val="00223F7B"/>
    <w:rsid w:val="002249B4"/>
    <w:rsid w:val="00242B0C"/>
    <w:rsid w:val="00245084"/>
    <w:rsid w:val="00250182"/>
    <w:rsid w:val="002507B1"/>
    <w:rsid w:val="00252208"/>
    <w:rsid w:val="002574F8"/>
    <w:rsid w:val="002652F1"/>
    <w:rsid w:val="00266FCD"/>
    <w:rsid w:val="00272D56"/>
    <w:rsid w:val="0027318D"/>
    <w:rsid w:val="00277F90"/>
    <w:rsid w:val="0028609E"/>
    <w:rsid w:val="0029265D"/>
    <w:rsid w:val="002A2DFE"/>
    <w:rsid w:val="002A39AE"/>
    <w:rsid w:val="002A3B6B"/>
    <w:rsid w:val="002B00B0"/>
    <w:rsid w:val="002B0FEF"/>
    <w:rsid w:val="002C4E7E"/>
    <w:rsid w:val="002C6FCC"/>
    <w:rsid w:val="002D0695"/>
    <w:rsid w:val="002D5A4E"/>
    <w:rsid w:val="002D6B65"/>
    <w:rsid w:val="002E04EB"/>
    <w:rsid w:val="002E1225"/>
    <w:rsid w:val="002E34B8"/>
    <w:rsid w:val="002E5FD2"/>
    <w:rsid w:val="002E6263"/>
    <w:rsid w:val="002F5F5D"/>
    <w:rsid w:val="00311AB2"/>
    <w:rsid w:val="00312459"/>
    <w:rsid w:val="00314C5A"/>
    <w:rsid w:val="00324639"/>
    <w:rsid w:val="00327BEA"/>
    <w:rsid w:val="00331496"/>
    <w:rsid w:val="00331CBA"/>
    <w:rsid w:val="00333E46"/>
    <w:rsid w:val="00334D0F"/>
    <w:rsid w:val="00334DDC"/>
    <w:rsid w:val="003378FF"/>
    <w:rsid w:val="00340B58"/>
    <w:rsid w:val="00344509"/>
    <w:rsid w:val="00344606"/>
    <w:rsid w:val="00346D4A"/>
    <w:rsid w:val="00347475"/>
    <w:rsid w:val="0035177B"/>
    <w:rsid w:val="00360C29"/>
    <w:rsid w:val="00364AC4"/>
    <w:rsid w:val="003747A2"/>
    <w:rsid w:val="00375D05"/>
    <w:rsid w:val="00376158"/>
    <w:rsid w:val="0037762E"/>
    <w:rsid w:val="00382847"/>
    <w:rsid w:val="00390BC7"/>
    <w:rsid w:val="00395000"/>
    <w:rsid w:val="00397FF7"/>
    <w:rsid w:val="003A17E9"/>
    <w:rsid w:val="003A497D"/>
    <w:rsid w:val="003B0FCA"/>
    <w:rsid w:val="003B311E"/>
    <w:rsid w:val="003B76CB"/>
    <w:rsid w:val="003C6A43"/>
    <w:rsid w:val="003D04EA"/>
    <w:rsid w:val="003E2070"/>
    <w:rsid w:val="003E29F1"/>
    <w:rsid w:val="003E5936"/>
    <w:rsid w:val="003F378F"/>
    <w:rsid w:val="003F4946"/>
    <w:rsid w:val="00400EA5"/>
    <w:rsid w:val="00405CD4"/>
    <w:rsid w:val="004213C5"/>
    <w:rsid w:val="00421CA3"/>
    <w:rsid w:val="004234E3"/>
    <w:rsid w:val="00423E64"/>
    <w:rsid w:val="0043087C"/>
    <w:rsid w:val="004329C8"/>
    <w:rsid w:val="00441B0B"/>
    <w:rsid w:val="00452456"/>
    <w:rsid w:val="00453465"/>
    <w:rsid w:val="0045470F"/>
    <w:rsid w:val="0046506D"/>
    <w:rsid w:val="0047216F"/>
    <w:rsid w:val="004828A1"/>
    <w:rsid w:val="004872C1"/>
    <w:rsid w:val="00492B0F"/>
    <w:rsid w:val="00494CDA"/>
    <w:rsid w:val="00496DC7"/>
    <w:rsid w:val="00496E2D"/>
    <w:rsid w:val="004A0051"/>
    <w:rsid w:val="004A314D"/>
    <w:rsid w:val="004B1574"/>
    <w:rsid w:val="004B2322"/>
    <w:rsid w:val="004B678A"/>
    <w:rsid w:val="004C0E97"/>
    <w:rsid w:val="004C36FD"/>
    <w:rsid w:val="004C4E42"/>
    <w:rsid w:val="004D5889"/>
    <w:rsid w:val="004F02C7"/>
    <w:rsid w:val="004F0C03"/>
    <w:rsid w:val="004F1062"/>
    <w:rsid w:val="004F3069"/>
    <w:rsid w:val="00501A5A"/>
    <w:rsid w:val="0051165D"/>
    <w:rsid w:val="0051478F"/>
    <w:rsid w:val="00522F2C"/>
    <w:rsid w:val="00535589"/>
    <w:rsid w:val="00537045"/>
    <w:rsid w:val="00550AEF"/>
    <w:rsid w:val="00562F70"/>
    <w:rsid w:val="0056638C"/>
    <w:rsid w:val="00571BE3"/>
    <w:rsid w:val="005720EC"/>
    <w:rsid w:val="005800EF"/>
    <w:rsid w:val="00581DD5"/>
    <w:rsid w:val="00581F83"/>
    <w:rsid w:val="005829FD"/>
    <w:rsid w:val="00590193"/>
    <w:rsid w:val="005906E9"/>
    <w:rsid w:val="0059409B"/>
    <w:rsid w:val="0059654A"/>
    <w:rsid w:val="005A03FF"/>
    <w:rsid w:val="005A77D9"/>
    <w:rsid w:val="005C4334"/>
    <w:rsid w:val="005D2E85"/>
    <w:rsid w:val="005F2A73"/>
    <w:rsid w:val="006053D1"/>
    <w:rsid w:val="00620B0C"/>
    <w:rsid w:val="00622AE6"/>
    <w:rsid w:val="006408F2"/>
    <w:rsid w:val="00656E9C"/>
    <w:rsid w:val="00660659"/>
    <w:rsid w:val="006626A0"/>
    <w:rsid w:val="006800BC"/>
    <w:rsid w:val="00681AC4"/>
    <w:rsid w:val="00684508"/>
    <w:rsid w:val="00684B3D"/>
    <w:rsid w:val="00693F48"/>
    <w:rsid w:val="006A51BC"/>
    <w:rsid w:val="006A56D2"/>
    <w:rsid w:val="006A6148"/>
    <w:rsid w:val="006D09C4"/>
    <w:rsid w:val="006D2211"/>
    <w:rsid w:val="006E5603"/>
    <w:rsid w:val="006E580F"/>
    <w:rsid w:val="00700A0B"/>
    <w:rsid w:val="00706509"/>
    <w:rsid w:val="007127B5"/>
    <w:rsid w:val="007153B9"/>
    <w:rsid w:val="00736DAD"/>
    <w:rsid w:val="00754818"/>
    <w:rsid w:val="00763A16"/>
    <w:rsid w:val="00765664"/>
    <w:rsid w:val="00770CE8"/>
    <w:rsid w:val="0078142D"/>
    <w:rsid w:val="00794294"/>
    <w:rsid w:val="00796C10"/>
    <w:rsid w:val="007A0FCD"/>
    <w:rsid w:val="007A1D5E"/>
    <w:rsid w:val="007C0E3A"/>
    <w:rsid w:val="007C5C79"/>
    <w:rsid w:val="007C6DC6"/>
    <w:rsid w:val="007D482A"/>
    <w:rsid w:val="007D584C"/>
    <w:rsid w:val="007E28AC"/>
    <w:rsid w:val="007E49AA"/>
    <w:rsid w:val="007E630C"/>
    <w:rsid w:val="007E6FF4"/>
    <w:rsid w:val="007F62F8"/>
    <w:rsid w:val="008020CC"/>
    <w:rsid w:val="00802D4D"/>
    <w:rsid w:val="00810A44"/>
    <w:rsid w:val="00812007"/>
    <w:rsid w:val="008263D7"/>
    <w:rsid w:val="00834A26"/>
    <w:rsid w:val="00835FE4"/>
    <w:rsid w:val="00836FE0"/>
    <w:rsid w:val="00837E83"/>
    <w:rsid w:val="008409FF"/>
    <w:rsid w:val="0084168E"/>
    <w:rsid w:val="00843053"/>
    <w:rsid w:val="00844DFE"/>
    <w:rsid w:val="00845C21"/>
    <w:rsid w:val="00854FBB"/>
    <w:rsid w:val="0087506F"/>
    <w:rsid w:val="00876B59"/>
    <w:rsid w:val="00880779"/>
    <w:rsid w:val="00880AAC"/>
    <w:rsid w:val="00887DFE"/>
    <w:rsid w:val="008926C1"/>
    <w:rsid w:val="008A03EE"/>
    <w:rsid w:val="008A7AAE"/>
    <w:rsid w:val="008B34CD"/>
    <w:rsid w:val="008B5EB3"/>
    <w:rsid w:val="008C29E3"/>
    <w:rsid w:val="008D4A10"/>
    <w:rsid w:val="008E667D"/>
    <w:rsid w:val="008F1014"/>
    <w:rsid w:val="008F7D3F"/>
    <w:rsid w:val="0090420C"/>
    <w:rsid w:val="00933465"/>
    <w:rsid w:val="00933D28"/>
    <w:rsid w:val="009440F1"/>
    <w:rsid w:val="00945B6E"/>
    <w:rsid w:val="00947FD8"/>
    <w:rsid w:val="00951818"/>
    <w:rsid w:val="00965163"/>
    <w:rsid w:val="0096674F"/>
    <w:rsid w:val="00973F62"/>
    <w:rsid w:val="009803AF"/>
    <w:rsid w:val="009807C6"/>
    <w:rsid w:val="00981FBB"/>
    <w:rsid w:val="00983144"/>
    <w:rsid w:val="00990D73"/>
    <w:rsid w:val="00993F65"/>
    <w:rsid w:val="009A214C"/>
    <w:rsid w:val="009B23E0"/>
    <w:rsid w:val="009B32BC"/>
    <w:rsid w:val="009B4511"/>
    <w:rsid w:val="009B5C85"/>
    <w:rsid w:val="009E1479"/>
    <w:rsid w:val="009E3F6A"/>
    <w:rsid w:val="009F52BA"/>
    <w:rsid w:val="00A0673D"/>
    <w:rsid w:val="00A07C0A"/>
    <w:rsid w:val="00A237D4"/>
    <w:rsid w:val="00A24A59"/>
    <w:rsid w:val="00A24EB5"/>
    <w:rsid w:val="00A26065"/>
    <w:rsid w:val="00A269C5"/>
    <w:rsid w:val="00A30D79"/>
    <w:rsid w:val="00A32C44"/>
    <w:rsid w:val="00A40D9D"/>
    <w:rsid w:val="00A41557"/>
    <w:rsid w:val="00A43305"/>
    <w:rsid w:val="00A5361F"/>
    <w:rsid w:val="00A55A39"/>
    <w:rsid w:val="00A6389A"/>
    <w:rsid w:val="00A64D8F"/>
    <w:rsid w:val="00A67041"/>
    <w:rsid w:val="00A83391"/>
    <w:rsid w:val="00A875A4"/>
    <w:rsid w:val="00AA5418"/>
    <w:rsid w:val="00AA7087"/>
    <w:rsid w:val="00AB14D3"/>
    <w:rsid w:val="00AB704A"/>
    <w:rsid w:val="00AC6D8E"/>
    <w:rsid w:val="00AD1A32"/>
    <w:rsid w:val="00AD4FFE"/>
    <w:rsid w:val="00AD51A9"/>
    <w:rsid w:val="00AD5706"/>
    <w:rsid w:val="00AD59FD"/>
    <w:rsid w:val="00AE3EAC"/>
    <w:rsid w:val="00AE6D4D"/>
    <w:rsid w:val="00AF1FF3"/>
    <w:rsid w:val="00AF2FB9"/>
    <w:rsid w:val="00AF43BE"/>
    <w:rsid w:val="00B13A82"/>
    <w:rsid w:val="00B1663D"/>
    <w:rsid w:val="00B35453"/>
    <w:rsid w:val="00B37C42"/>
    <w:rsid w:val="00B42EDE"/>
    <w:rsid w:val="00B54693"/>
    <w:rsid w:val="00B67E7E"/>
    <w:rsid w:val="00B9284C"/>
    <w:rsid w:val="00B93CA1"/>
    <w:rsid w:val="00B97BDC"/>
    <w:rsid w:val="00BA6F60"/>
    <w:rsid w:val="00BB364C"/>
    <w:rsid w:val="00BC2070"/>
    <w:rsid w:val="00BC488B"/>
    <w:rsid w:val="00BD6B20"/>
    <w:rsid w:val="00BE2482"/>
    <w:rsid w:val="00BE3B31"/>
    <w:rsid w:val="00BF1542"/>
    <w:rsid w:val="00C03D30"/>
    <w:rsid w:val="00C11B6A"/>
    <w:rsid w:val="00C14B29"/>
    <w:rsid w:val="00C169B1"/>
    <w:rsid w:val="00C21321"/>
    <w:rsid w:val="00C21F8C"/>
    <w:rsid w:val="00C234D3"/>
    <w:rsid w:val="00C27F93"/>
    <w:rsid w:val="00C37010"/>
    <w:rsid w:val="00C3772E"/>
    <w:rsid w:val="00C4140F"/>
    <w:rsid w:val="00C45E68"/>
    <w:rsid w:val="00C50309"/>
    <w:rsid w:val="00C50519"/>
    <w:rsid w:val="00C617C3"/>
    <w:rsid w:val="00C62DFD"/>
    <w:rsid w:val="00C645A9"/>
    <w:rsid w:val="00C65F15"/>
    <w:rsid w:val="00C75D08"/>
    <w:rsid w:val="00C75EBE"/>
    <w:rsid w:val="00C76C4B"/>
    <w:rsid w:val="00C77B7C"/>
    <w:rsid w:val="00C77F84"/>
    <w:rsid w:val="00CA1680"/>
    <w:rsid w:val="00CB1FB2"/>
    <w:rsid w:val="00CB24E0"/>
    <w:rsid w:val="00CB2F60"/>
    <w:rsid w:val="00CB5DCA"/>
    <w:rsid w:val="00CC2E7F"/>
    <w:rsid w:val="00CC2EA7"/>
    <w:rsid w:val="00CC407C"/>
    <w:rsid w:val="00CC6C02"/>
    <w:rsid w:val="00CE2778"/>
    <w:rsid w:val="00CE3B1F"/>
    <w:rsid w:val="00CE6D0B"/>
    <w:rsid w:val="00D01561"/>
    <w:rsid w:val="00D20997"/>
    <w:rsid w:val="00D325B7"/>
    <w:rsid w:val="00D35F93"/>
    <w:rsid w:val="00D401F4"/>
    <w:rsid w:val="00D51038"/>
    <w:rsid w:val="00D635F2"/>
    <w:rsid w:val="00D77ADC"/>
    <w:rsid w:val="00D91C85"/>
    <w:rsid w:val="00DA1EFA"/>
    <w:rsid w:val="00DC12F4"/>
    <w:rsid w:val="00DC5CF2"/>
    <w:rsid w:val="00DD0815"/>
    <w:rsid w:val="00DD40CD"/>
    <w:rsid w:val="00DE182A"/>
    <w:rsid w:val="00DE4568"/>
    <w:rsid w:val="00DF1F88"/>
    <w:rsid w:val="00DF519D"/>
    <w:rsid w:val="00DF5484"/>
    <w:rsid w:val="00E01946"/>
    <w:rsid w:val="00E13065"/>
    <w:rsid w:val="00E13146"/>
    <w:rsid w:val="00E1605D"/>
    <w:rsid w:val="00E17C67"/>
    <w:rsid w:val="00E267AB"/>
    <w:rsid w:val="00E43042"/>
    <w:rsid w:val="00E45908"/>
    <w:rsid w:val="00E50CE9"/>
    <w:rsid w:val="00E5187E"/>
    <w:rsid w:val="00E5370C"/>
    <w:rsid w:val="00E54EA3"/>
    <w:rsid w:val="00E573DC"/>
    <w:rsid w:val="00E612EC"/>
    <w:rsid w:val="00E70B11"/>
    <w:rsid w:val="00E87001"/>
    <w:rsid w:val="00E871F6"/>
    <w:rsid w:val="00EA0FA2"/>
    <w:rsid w:val="00EA186A"/>
    <w:rsid w:val="00EA38D9"/>
    <w:rsid w:val="00EB1E91"/>
    <w:rsid w:val="00EB3A78"/>
    <w:rsid w:val="00EC02AD"/>
    <w:rsid w:val="00EC46BC"/>
    <w:rsid w:val="00ED6470"/>
    <w:rsid w:val="00ED7BD8"/>
    <w:rsid w:val="00EE0A44"/>
    <w:rsid w:val="00EE6753"/>
    <w:rsid w:val="00EE6DC8"/>
    <w:rsid w:val="00EF19B9"/>
    <w:rsid w:val="00EF3A69"/>
    <w:rsid w:val="00EF57EA"/>
    <w:rsid w:val="00EF77BA"/>
    <w:rsid w:val="00F1225E"/>
    <w:rsid w:val="00F176BD"/>
    <w:rsid w:val="00F207DA"/>
    <w:rsid w:val="00F2222B"/>
    <w:rsid w:val="00F27915"/>
    <w:rsid w:val="00F3203A"/>
    <w:rsid w:val="00F37FAF"/>
    <w:rsid w:val="00F543EA"/>
    <w:rsid w:val="00F626D2"/>
    <w:rsid w:val="00F76CD5"/>
    <w:rsid w:val="00F773DA"/>
    <w:rsid w:val="00F77DA5"/>
    <w:rsid w:val="00F90E78"/>
    <w:rsid w:val="00F919E1"/>
    <w:rsid w:val="00F9613B"/>
    <w:rsid w:val="00FB4AF9"/>
    <w:rsid w:val="00FC128E"/>
    <w:rsid w:val="00FC13EF"/>
    <w:rsid w:val="00FC18E5"/>
    <w:rsid w:val="00FD0997"/>
    <w:rsid w:val="00FE5D3B"/>
    <w:rsid w:val="00FF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FA7C2"/>
  <w15:chartTrackingRefBased/>
  <w15:docId w15:val="{D34DF265-14F3-47CA-911F-D7EC1DF9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4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00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A0051"/>
  </w:style>
  <w:style w:type="paragraph" w:styleId="a4">
    <w:name w:val="footer"/>
    <w:basedOn w:val="a"/>
    <w:link w:val="Char0"/>
    <w:uiPriority w:val="99"/>
    <w:unhideWhenUsed/>
    <w:rsid w:val="004A00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A0051"/>
  </w:style>
  <w:style w:type="table" w:styleId="a5">
    <w:name w:val="Table Grid"/>
    <w:basedOn w:val="a1"/>
    <w:uiPriority w:val="39"/>
    <w:rsid w:val="00F27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a"/>
    <w:link w:val="EndNoteBibliographyChar"/>
    <w:rsid w:val="008020CC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8020CC"/>
    <w:rPr>
      <w:rFonts w:ascii="맑은 고딕" w:eastAsia="맑은 고딕" w:hAnsi="맑은 고딕"/>
      <w:noProof/>
    </w:rPr>
  </w:style>
  <w:style w:type="paragraph" w:customStyle="1" w:styleId="EndNoteBibliographyTitle">
    <w:name w:val="EndNote Bibliography Title"/>
    <w:basedOn w:val="a"/>
    <w:link w:val="EndNoteBibliographyTitleChar"/>
    <w:rsid w:val="006626A0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6626A0"/>
    <w:rPr>
      <w:rFonts w:ascii="맑은 고딕" w:eastAsia="맑은 고딕" w:hAnsi="맑은 고딕"/>
      <w:noProof/>
    </w:rPr>
  </w:style>
  <w:style w:type="character" w:styleId="a6">
    <w:name w:val="Hyperlink"/>
    <w:basedOn w:val="a0"/>
    <w:uiPriority w:val="99"/>
    <w:unhideWhenUsed/>
    <w:rsid w:val="009B45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B4511"/>
    <w:pPr>
      <w:ind w:leftChars="400" w:left="800"/>
    </w:pPr>
  </w:style>
  <w:style w:type="paragraph" w:customStyle="1" w:styleId="para-first">
    <w:name w:val="para-first"/>
    <w:basedOn w:val="a"/>
    <w:link w:val="para-firstChar"/>
    <w:qFormat/>
    <w:rsid w:val="00030379"/>
    <w:pPr>
      <w:widowControl/>
      <w:wordWrap/>
      <w:autoSpaceDE/>
      <w:autoSpaceDN/>
      <w:spacing w:after="0" w:line="220" w:lineRule="exact"/>
    </w:pPr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para-firstChar">
    <w:name w:val="para-first Char"/>
    <w:basedOn w:val="a0"/>
    <w:link w:val="para-first"/>
    <w:rsid w:val="00030379"/>
    <w:rPr>
      <w:rFonts w:ascii="Times New Roman" w:hAnsi="Times New Roman" w:cs="Times New Roman"/>
      <w:kern w:val="0"/>
      <w:sz w:val="16"/>
      <w:szCs w:val="16"/>
      <w:lang w:eastAsia="en-US"/>
    </w:rPr>
  </w:style>
  <w:style w:type="paragraph" w:customStyle="1" w:styleId="RefHead">
    <w:name w:val="Ref Head"/>
    <w:basedOn w:val="a"/>
    <w:rsid w:val="007E630C"/>
    <w:pPr>
      <w:widowControl/>
      <w:wordWrap/>
      <w:autoSpaceDE/>
      <w:autoSpaceDN/>
      <w:spacing w:before="360" w:after="50" w:line="240" w:lineRule="exact"/>
      <w:jc w:val="left"/>
      <w:outlineLvl w:val="0"/>
    </w:pPr>
    <w:rPr>
      <w:rFonts w:ascii="Helvetica" w:hAnsi="Helvetica" w:cs="Times New Roman"/>
      <w:b/>
      <w:kern w:val="0"/>
      <w:szCs w:val="20"/>
      <w:lang w:eastAsia="en-US"/>
    </w:rPr>
  </w:style>
  <w:style w:type="table" w:styleId="2">
    <w:name w:val="Table Web 2"/>
    <w:basedOn w:val="a1"/>
    <w:uiPriority w:val="99"/>
    <w:rsid w:val="00333E46"/>
    <w:pPr>
      <w:widowControl w:val="0"/>
      <w:wordWrap w:val="0"/>
      <w:autoSpaceDE w:val="0"/>
      <w:autoSpaceDN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hor-Group">
    <w:name w:val="Author-Group"/>
    <w:basedOn w:val="a"/>
    <w:link w:val="Author-GroupChar"/>
    <w:qFormat/>
    <w:rsid w:val="00A269C5"/>
    <w:pPr>
      <w:widowControl/>
      <w:wordWrap/>
      <w:autoSpaceDE/>
      <w:autoSpaceDN/>
      <w:spacing w:before="100" w:after="0" w:line="300" w:lineRule="exact"/>
    </w:pPr>
    <w:rPr>
      <w:rFonts w:ascii="Helvetica-Light" w:hAnsi="Helvetica-Light" w:cs="Times New Roman"/>
      <w:iCs/>
      <w:kern w:val="0"/>
      <w:sz w:val="24"/>
      <w:szCs w:val="24"/>
      <w:lang w:eastAsia="en-US"/>
    </w:rPr>
  </w:style>
  <w:style w:type="paragraph" w:customStyle="1" w:styleId="Author-Affiliation">
    <w:name w:val="Author-Affiliation"/>
    <w:basedOn w:val="a"/>
    <w:link w:val="Author-AffiliationChar"/>
    <w:qFormat/>
    <w:rsid w:val="00A269C5"/>
    <w:pPr>
      <w:widowControl/>
      <w:wordWrap/>
      <w:autoSpaceDE/>
      <w:autoSpaceDN/>
      <w:spacing w:before="100" w:after="52" w:line="240" w:lineRule="exact"/>
    </w:pPr>
    <w:rPr>
      <w:rFonts w:ascii="Helvetica-Light" w:hAnsi="Helvetica-Light" w:cs="Times New Roman"/>
      <w:iCs/>
      <w:kern w:val="0"/>
      <w:sz w:val="18"/>
      <w:szCs w:val="18"/>
      <w:lang w:eastAsia="en-US"/>
    </w:rPr>
  </w:style>
  <w:style w:type="character" w:customStyle="1" w:styleId="Author-GroupChar">
    <w:name w:val="Author-Group Char"/>
    <w:basedOn w:val="a0"/>
    <w:link w:val="Author-Group"/>
    <w:rsid w:val="00A269C5"/>
    <w:rPr>
      <w:rFonts w:ascii="Helvetica-Light" w:hAnsi="Helvetica-Light" w:cs="Times New Roman"/>
      <w:iCs/>
      <w:kern w:val="0"/>
      <w:sz w:val="24"/>
      <w:szCs w:val="24"/>
      <w:lang w:eastAsia="en-US"/>
    </w:rPr>
  </w:style>
  <w:style w:type="character" w:customStyle="1" w:styleId="Author-AffiliationChar">
    <w:name w:val="Author-Affiliation Char"/>
    <w:basedOn w:val="a0"/>
    <w:link w:val="Author-Affiliation"/>
    <w:rsid w:val="00A269C5"/>
    <w:rPr>
      <w:rFonts w:ascii="Helvetica-Light" w:hAnsi="Helvetica-Light" w:cs="Times New Roman"/>
      <w:iCs/>
      <w:kern w:val="0"/>
      <w:sz w:val="18"/>
      <w:szCs w:val="18"/>
      <w:lang w:eastAsia="en-US"/>
    </w:rPr>
  </w:style>
  <w:style w:type="paragraph" w:customStyle="1" w:styleId="MDPI51figurecaption">
    <w:name w:val="MDPI_5.1_figure_caption"/>
    <w:qFormat/>
    <w:rsid w:val="0066065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styleId="a8">
    <w:name w:val="caption"/>
    <w:basedOn w:val="a"/>
    <w:next w:val="a"/>
    <w:unhideWhenUsed/>
    <w:qFormat/>
    <w:rsid w:val="004B678A"/>
    <w:pPr>
      <w:widowControl/>
      <w:wordWrap/>
      <w:autoSpaceDE/>
      <w:autoSpaceDN/>
      <w:spacing w:after="0" w:line="240" w:lineRule="exact"/>
      <w:jc w:val="left"/>
    </w:pPr>
    <w:rPr>
      <w:rFonts w:ascii="Times" w:hAnsi="Times" w:cs="Times New Roman"/>
      <w:b/>
      <w:bCs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6FAEF-75FC-4BDF-BA18-B728736B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8922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jmjung</dc:creator>
  <cp:keywords/>
  <dc:description/>
  <cp:lastModifiedBy>Jinmyung Jung</cp:lastModifiedBy>
  <cp:revision>291</cp:revision>
  <dcterms:created xsi:type="dcterms:W3CDTF">2016-02-04T06:21:00Z</dcterms:created>
  <dcterms:modified xsi:type="dcterms:W3CDTF">2024-04-25T04:22:00Z</dcterms:modified>
</cp:coreProperties>
</file>