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B794D" w14:textId="08F1EC4D" w:rsidR="00BF497D" w:rsidRPr="00FF2C64" w:rsidRDefault="00FF2C64" w:rsidP="00FF2C64">
      <w:pPr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FF2C64">
        <w:rPr>
          <w:rFonts w:ascii="Times New Roman" w:hAnsi="Times New Roman" w:cs="Times New Roman"/>
          <w:b/>
          <w:bCs/>
          <w:sz w:val="36"/>
          <w:szCs w:val="40"/>
        </w:rPr>
        <w:t>(Supporting Information)</w:t>
      </w:r>
    </w:p>
    <w:p w14:paraId="320A89C1" w14:textId="6D7DF532" w:rsidR="00FF2C64" w:rsidRPr="00FF2C64" w:rsidRDefault="00FF2C64" w:rsidP="00FF2C64">
      <w:pPr>
        <w:jc w:val="center"/>
        <w:rPr>
          <w:rFonts w:ascii="Times New Roman" w:hAnsi="Times New Roman" w:cs="Times New Roman"/>
          <w:b/>
          <w:bCs/>
          <w:sz w:val="28"/>
          <w:szCs w:val="32"/>
          <w:lang w:bidi="en-US"/>
        </w:rPr>
      </w:pPr>
      <w:r w:rsidRPr="00FF2C64">
        <w:rPr>
          <w:rFonts w:ascii="Times New Roman" w:hAnsi="Times New Roman" w:cs="Times New Roman"/>
          <w:b/>
          <w:bCs/>
          <w:sz w:val="28"/>
          <w:szCs w:val="32"/>
        </w:rPr>
        <w:t xml:space="preserve">Sublethal and Transgenerational Effects of Nitenpyram on </w:t>
      </w:r>
      <w:proofErr w:type="spellStart"/>
      <w:r w:rsidRPr="00FF2C64">
        <w:rPr>
          <w:rFonts w:ascii="Times New Roman" w:hAnsi="Times New Roman" w:cs="Times New Roman"/>
          <w:b/>
          <w:bCs/>
          <w:i/>
          <w:iCs/>
          <w:sz w:val="28"/>
          <w:szCs w:val="32"/>
        </w:rPr>
        <w:t>Acyrthosiphon</w:t>
      </w:r>
      <w:proofErr w:type="spellEnd"/>
      <w:r w:rsidRPr="00FF2C64">
        <w:rPr>
          <w:rFonts w:ascii="Times New Roman" w:hAnsi="Times New Roman" w:cs="Times New Roman"/>
          <w:b/>
          <w:bCs/>
          <w:sz w:val="28"/>
          <w:szCs w:val="32"/>
        </w:rPr>
        <w:t xml:space="preserve"> gossypii and Its Impacts on</w:t>
      </w:r>
      <w:r>
        <w:rPr>
          <w:rFonts w:ascii="Times New Roman" w:hAnsi="Times New Roman" w:cs="Times New Roman" w:hint="eastAsia"/>
          <w:b/>
          <w:bCs/>
          <w:sz w:val="28"/>
          <w:szCs w:val="32"/>
        </w:rPr>
        <w:t xml:space="preserve"> </w:t>
      </w:r>
      <w:r w:rsidRPr="00FF2C64">
        <w:rPr>
          <w:rFonts w:ascii="Times New Roman" w:hAnsi="Times New Roman" w:cs="Times New Roman"/>
          <w:b/>
          <w:bCs/>
          <w:sz w:val="28"/>
          <w:szCs w:val="32"/>
        </w:rPr>
        <w:t>Symbiotic Bacteria</w:t>
      </w:r>
    </w:p>
    <w:p w14:paraId="09EA9B31" w14:textId="2B1B3AC5" w:rsidR="00FF2C64" w:rsidRPr="00624F44" w:rsidRDefault="00624F44" w:rsidP="00624F44">
      <w:pPr>
        <w:widowControl/>
        <w:adjustRightInd w:val="0"/>
        <w:snapToGrid w:val="0"/>
        <w:spacing w:after="360" w:line="260" w:lineRule="atLeast"/>
        <w:jc w:val="left"/>
        <w:rPr>
          <w:rFonts w:ascii="Times New Roman" w:hAnsi="Times New Roman" w:cs="Times New Roman"/>
          <w:bCs/>
          <w:color w:val="000000"/>
          <w:kern w:val="0"/>
          <w:sz w:val="20"/>
          <w:lang w:bidi="en-US"/>
          <w14:ligatures w14:val="none"/>
        </w:rPr>
      </w:pPr>
      <w:r w:rsidRPr="00624F44">
        <w:rPr>
          <w:rFonts w:ascii="Times New Roman" w:eastAsia="Times New Roman" w:hAnsi="Times New Roman" w:cs="Times New Roman"/>
          <w:bCs/>
          <w:color w:val="000000"/>
          <w:kern w:val="0"/>
          <w:sz w:val="20"/>
          <w:lang w:eastAsia="de-DE" w:bidi="en-US"/>
          <w14:ligatures w14:val="none"/>
        </w:rPr>
        <w:t>Yindi Wei</w:t>
      </w:r>
      <w:r w:rsidRPr="00624F44">
        <w:rPr>
          <w:rFonts w:ascii="Times New Roman" w:eastAsia="宋体" w:hAnsi="Times New Roman" w:cs="Times New Roman"/>
          <w:bCs/>
          <w:color w:val="000000"/>
          <w:kern w:val="0"/>
          <w:sz w:val="20"/>
          <w:vertAlign w:val="superscript"/>
          <w:lang w:bidi="en-US"/>
          <w14:ligatures w14:val="none"/>
        </w:rPr>
        <w:t>1,</w:t>
      </w:r>
      <w:r w:rsidRPr="00624F44">
        <w:rPr>
          <w:rFonts w:ascii="Times New Roman" w:eastAsia="Times New Roman" w:hAnsi="Times New Roman" w:cs="Times New Roman"/>
          <w:bCs/>
          <w:color w:val="000000"/>
          <w:kern w:val="0"/>
          <w:sz w:val="20"/>
          <w:lang w:eastAsia="de-DE" w:bidi="en-US"/>
          <w14:ligatures w14:val="none"/>
        </w:rPr>
        <w:t xml:space="preserve"> </w:t>
      </w:r>
      <w:r w:rsidRPr="00624F44">
        <w:rPr>
          <w:rFonts w:ascii="Times New Roman" w:eastAsia="Times New Roman" w:hAnsi="Times New Roman" w:cs="Times New Roman"/>
          <w:bCs/>
          <w:color w:val="000000"/>
          <w:kern w:val="0"/>
          <w:sz w:val="20"/>
          <w:vertAlign w:val="superscript"/>
          <w:lang w:eastAsia="de-DE" w:bidi="en-US"/>
          <w14:ligatures w14:val="none"/>
        </w:rPr>
        <w:t>†</w:t>
      </w:r>
      <w:r w:rsidRPr="00624F44">
        <w:rPr>
          <w:rFonts w:ascii="Times New Roman" w:eastAsia="Times New Roman" w:hAnsi="Times New Roman" w:cs="Times New Roman"/>
          <w:bCs/>
          <w:color w:val="000000"/>
          <w:kern w:val="0"/>
          <w:sz w:val="20"/>
          <w:lang w:eastAsia="de-DE" w:bidi="en-US"/>
          <w14:ligatures w14:val="none"/>
        </w:rPr>
        <w:t xml:space="preserve">, </w:t>
      </w:r>
      <w:r w:rsidRPr="00624F44">
        <w:rPr>
          <w:rFonts w:ascii="Times New Roman" w:eastAsia="宋体" w:hAnsi="Times New Roman" w:cs="Times New Roman"/>
          <w:bCs/>
          <w:color w:val="000000"/>
          <w:kern w:val="0"/>
          <w:sz w:val="20"/>
          <w:lang w:bidi="en-US"/>
          <w14:ligatures w14:val="none"/>
        </w:rPr>
        <w:t>Wenjie Li</w:t>
      </w:r>
      <w:proofErr w:type="gramStart"/>
      <w:r w:rsidRPr="00624F44">
        <w:rPr>
          <w:rFonts w:ascii="Times New Roman" w:eastAsia="宋体" w:hAnsi="Times New Roman" w:cs="Times New Roman"/>
          <w:bCs/>
          <w:color w:val="000000"/>
          <w:kern w:val="0"/>
          <w:sz w:val="20"/>
          <w:vertAlign w:val="superscript"/>
          <w:lang w:bidi="en-US"/>
          <w14:ligatures w14:val="none"/>
        </w:rPr>
        <w:t>1,</w:t>
      </w:r>
      <w:r w:rsidRPr="00624F44">
        <w:rPr>
          <w:rFonts w:ascii="Times New Roman" w:eastAsia="Times New Roman" w:hAnsi="Times New Roman" w:cs="Times New Roman"/>
          <w:bCs/>
          <w:color w:val="000000"/>
          <w:kern w:val="0"/>
          <w:sz w:val="20"/>
          <w:vertAlign w:val="superscript"/>
          <w:lang w:eastAsia="de-DE" w:bidi="en-US"/>
          <w14:ligatures w14:val="none"/>
        </w:rPr>
        <w:t>†</w:t>
      </w:r>
      <w:proofErr w:type="gramEnd"/>
      <w:r w:rsidRPr="00624F44">
        <w:rPr>
          <w:rFonts w:ascii="Times New Roman" w:eastAsia="Times New Roman" w:hAnsi="Times New Roman" w:cs="Times New Roman"/>
          <w:bCs/>
          <w:color w:val="000000"/>
          <w:kern w:val="0"/>
          <w:sz w:val="20"/>
          <w:lang w:eastAsia="de-DE" w:bidi="en-US"/>
          <w14:ligatures w14:val="none"/>
        </w:rPr>
        <w:t xml:space="preserve"> </w:t>
      </w:r>
      <w:r w:rsidRPr="00624F44">
        <w:rPr>
          <w:rFonts w:ascii="Times New Roman" w:eastAsia="宋体" w:hAnsi="Times New Roman" w:cs="Times New Roman"/>
          <w:bCs/>
          <w:color w:val="000000"/>
          <w:kern w:val="0"/>
          <w:sz w:val="20"/>
          <w:lang w:bidi="en-US"/>
          <w14:ligatures w14:val="none"/>
        </w:rPr>
        <w:t>, Ting Chen</w:t>
      </w:r>
      <w:r w:rsidRPr="00624F44">
        <w:rPr>
          <w:rFonts w:ascii="Times New Roman" w:eastAsia="宋体" w:hAnsi="Times New Roman" w:cs="Times New Roman"/>
          <w:bCs/>
          <w:color w:val="000000"/>
          <w:kern w:val="0"/>
          <w:sz w:val="20"/>
          <w:vertAlign w:val="superscript"/>
          <w:lang w:bidi="en-US"/>
          <w14:ligatures w14:val="none"/>
        </w:rPr>
        <w:t>1</w:t>
      </w:r>
      <w:r w:rsidRPr="00624F44">
        <w:rPr>
          <w:rFonts w:ascii="Times New Roman" w:eastAsia="宋体" w:hAnsi="Times New Roman" w:cs="Times New Roman"/>
          <w:bCs/>
          <w:color w:val="000000"/>
          <w:kern w:val="0"/>
          <w:sz w:val="20"/>
          <w:lang w:bidi="en-US"/>
          <w14:ligatures w14:val="none"/>
        </w:rPr>
        <w:t xml:space="preserve">, </w:t>
      </w:r>
      <w:r w:rsidRPr="00624F44">
        <w:rPr>
          <w:rFonts w:ascii="Times New Roman" w:eastAsia="Times New Roman" w:hAnsi="Times New Roman" w:cs="Times New Roman"/>
          <w:bCs/>
          <w:color w:val="000000"/>
          <w:kern w:val="0"/>
          <w:sz w:val="20"/>
          <w:lang w:eastAsia="de-DE" w:bidi="en-US"/>
          <w14:ligatures w14:val="none"/>
        </w:rPr>
        <w:t>Yue Su</w:t>
      </w:r>
      <w:r w:rsidRPr="00624F44">
        <w:rPr>
          <w:rFonts w:ascii="Times New Roman" w:eastAsia="宋体" w:hAnsi="Times New Roman" w:cs="Times New Roman"/>
          <w:bCs/>
          <w:color w:val="000000"/>
          <w:kern w:val="0"/>
          <w:sz w:val="20"/>
          <w:vertAlign w:val="superscript"/>
          <w:lang w:bidi="en-US"/>
          <w14:ligatures w14:val="none"/>
        </w:rPr>
        <w:t>1</w:t>
      </w:r>
      <w:r w:rsidRPr="00624F44">
        <w:rPr>
          <w:rFonts w:ascii="Times New Roman" w:eastAsia="宋体" w:hAnsi="Times New Roman" w:cs="Times New Roman"/>
          <w:bCs/>
          <w:color w:val="000000"/>
          <w:kern w:val="0"/>
          <w:sz w:val="20"/>
          <w:lang w:bidi="en-US"/>
          <w14:ligatures w14:val="none"/>
        </w:rPr>
        <w:t>,</w:t>
      </w:r>
      <w:r w:rsidRPr="00624F44">
        <w:rPr>
          <w:rFonts w:ascii="Times New Roman" w:eastAsia="Times New Roman" w:hAnsi="Times New Roman" w:cs="Times New Roman"/>
          <w:bCs/>
          <w:color w:val="000000"/>
          <w:kern w:val="0"/>
          <w:sz w:val="20"/>
          <w:lang w:bidi="en-US"/>
          <w14:ligatures w14:val="none"/>
        </w:rPr>
        <w:t xml:space="preserve"> </w:t>
      </w:r>
      <w:r w:rsidRPr="00624F44">
        <w:rPr>
          <w:rFonts w:ascii="Times New Roman" w:eastAsia="Times New Roman" w:hAnsi="Times New Roman" w:cs="Times New Roman"/>
          <w:bCs/>
          <w:color w:val="000000"/>
          <w:kern w:val="0"/>
          <w:sz w:val="20"/>
          <w:lang w:eastAsia="de-DE" w:bidi="en-US"/>
          <w14:ligatures w14:val="none"/>
        </w:rPr>
        <w:t>Xu Han</w:t>
      </w:r>
      <w:r w:rsidRPr="00624F44">
        <w:rPr>
          <w:rFonts w:ascii="Times New Roman" w:eastAsia="宋体" w:hAnsi="Times New Roman" w:cs="Times New Roman"/>
          <w:bCs/>
          <w:color w:val="000000"/>
          <w:kern w:val="0"/>
          <w:sz w:val="20"/>
          <w:vertAlign w:val="superscript"/>
          <w:lang w:bidi="en-US"/>
          <w14:ligatures w14:val="none"/>
        </w:rPr>
        <w:t>1</w:t>
      </w:r>
      <w:r w:rsidRPr="00624F44">
        <w:rPr>
          <w:rFonts w:ascii="Times New Roman" w:eastAsia="Times New Roman" w:hAnsi="Times New Roman" w:cs="Times New Roman"/>
          <w:bCs/>
          <w:color w:val="000000"/>
          <w:kern w:val="0"/>
          <w:sz w:val="20"/>
          <w:lang w:bidi="en-US"/>
          <w14:ligatures w14:val="none"/>
        </w:rPr>
        <w:t xml:space="preserve"> </w:t>
      </w:r>
      <w:r w:rsidRPr="00624F44">
        <w:rPr>
          <w:rFonts w:ascii="Times New Roman" w:eastAsia="Times New Roman" w:hAnsi="Times New Roman" w:cs="Times New Roman"/>
          <w:bCs/>
          <w:color w:val="000000"/>
          <w:kern w:val="0"/>
          <w:sz w:val="20"/>
          <w:lang w:eastAsia="de-DE" w:bidi="en-US"/>
          <w14:ligatures w14:val="none"/>
        </w:rPr>
        <w:t xml:space="preserve">and </w:t>
      </w:r>
      <w:proofErr w:type="spellStart"/>
      <w:r w:rsidRPr="00624F44">
        <w:rPr>
          <w:rFonts w:ascii="Times New Roman" w:eastAsia="Times New Roman" w:hAnsi="Times New Roman" w:cs="Times New Roman"/>
          <w:bCs/>
          <w:color w:val="000000"/>
          <w:kern w:val="0"/>
          <w:sz w:val="20"/>
          <w:lang w:eastAsia="de-DE" w:bidi="en-US"/>
          <w14:ligatures w14:val="none"/>
        </w:rPr>
        <w:t>Yongsheng</w:t>
      </w:r>
      <w:proofErr w:type="spellEnd"/>
      <w:r w:rsidRPr="00624F44">
        <w:rPr>
          <w:rFonts w:ascii="Times New Roman" w:eastAsia="Times New Roman" w:hAnsi="Times New Roman" w:cs="Times New Roman"/>
          <w:bCs/>
          <w:color w:val="000000"/>
          <w:kern w:val="0"/>
          <w:sz w:val="20"/>
          <w:lang w:eastAsia="de-DE" w:bidi="en-US"/>
          <w14:ligatures w14:val="none"/>
        </w:rPr>
        <w:t xml:space="preserve"> Yao </w:t>
      </w:r>
      <w:r w:rsidRPr="00624F44">
        <w:rPr>
          <w:rFonts w:ascii="Times New Roman" w:eastAsia="等线" w:hAnsi="Times New Roman" w:cs="Times New Roman"/>
          <w:bCs/>
          <w:color w:val="000000"/>
          <w:kern w:val="0"/>
          <w:sz w:val="20"/>
          <w:vertAlign w:val="superscript"/>
          <w:lang w:bidi="en-US"/>
          <w14:ligatures w14:val="none"/>
        </w:rPr>
        <w:t>1</w:t>
      </w:r>
      <w:r w:rsidRPr="00624F44">
        <w:rPr>
          <w:rFonts w:ascii="Times New Roman" w:eastAsia="Times New Roman" w:hAnsi="Times New Roman" w:cs="Times New Roman"/>
          <w:bCs/>
          <w:color w:val="000000"/>
          <w:kern w:val="0"/>
          <w:sz w:val="20"/>
          <w:vertAlign w:val="superscript"/>
          <w:lang w:eastAsia="de-DE" w:bidi="en-US"/>
          <w14:ligatures w14:val="none"/>
        </w:rPr>
        <w:t>,</w:t>
      </w:r>
      <w:r w:rsidRPr="00624F44">
        <w:rPr>
          <w:rFonts w:ascii="Times New Roman" w:eastAsia="Times New Roman" w:hAnsi="Times New Roman" w:cs="Times New Roman"/>
          <w:bCs/>
          <w:color w:val="000000"/>
          <w:kern w:val="0"/>
          <w:sz w:val="20"/>
          <w:lang w:eastAsia="de-DE" w:bidi="en-US"/>
          <w14:ligatures w14:val="none"/>
        </w:rPr>
        <w:t xml:space="preserve">* </w:t>
      </w:r>
    </w:p>
    <w:p w14:paraId="5A601903" w14:textId="77777777" w:rsidR="00624F44" w:rsidRDefault="00624F44" w:rsidP="00624F44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Cs/>
          <w:color w:val="000000"/>
          <w:kern w:val="0"/>
          <w:sz w:val="20"/>
          <w:lang w:bidi="en-US"/>
          <w14:ligatures w14:val="none"/>
        </w:rPr>
      </w:pPr>
      <w:r w:rsidRPr="00624F44">
        <w:rPr>
          <w:rFonts w:ascii="Times New Roman" w:hAnsi="Times New Roman" w:cs="Times New Roman"/>
          <w:bCs/>
          <w:color w:val="000000"/>
          <w:kern w:val="0"/>
          <w:sz w:val="20"/>
          <w:lang w:bidi="en-US"/>
          <w14:ligatures w14:val="none"/>
        </w:rPr>
        <w:t>1</w:t>
      </w:r>
      <w:r w:rsidRPr="00624F44">
        <w:rPr>
          <w:rFonts w:ascii="Times New Roman" w:hAnsi="Times New Roman" w:cs="Times New Roman"/>
          <w:bCs/>
          <w:color w:val="000000"/>
          <w:kern w:val="0"/>
          <w:sz w:val="20"/>
          <w:lang w:bidi="en-US"/>
          <w14:ligatures w14:val="none"/>
        </w:rPr>
        <w:tab/>
        <w:t>College of Agriculture, Tarim University, Aral 843300, China; 10757213007@stumail.taru.edu.cn (Y.W.); yyszky@163.com (W.L.); 2082230004@qq.com (T. C.); xjsuyue@163.com (Y.S.); 120050099@taru.edu.cn (X.H.);</w:t>
      </w:r>
    </w:p>
    <w:p w14:paraId="460079D8" w14:textId="1BD1CADC" w:rsidR="00624F44" w:rsidRPr="00624F44" w:rsidRDefault="00624F44" w:rsidP="00624F44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Cs/>
          <w:color w:val="000000"/>
          <w:kern w:val="0"/>
          <w:sz w:val="20"/>
          <w:lang w:bidi="en-US"/>
          <w14:ligatures w14:val="none"/>
        </w:rPr>
      </w:pPr>
      <w:r w:rsidRPr="00624F44">
        <w:rPr>
          <w:rFonts w:ascii="Times New Roman" w:hAnsi="Times New Roman" w:cs="Times New Roman"/>
          <w:bCs/>
          <w:color w:val="000000"/>
          <w:kern w:val="0"/>
          <w:sz w:val="20"/>
          <w:lang w:bidi="en-US"/>
          <w14:ligatures w14:val="none"/>
        </w:rPr>
        <w:t>*</w:t>
      </w:r>
      <w:r w:rsidRPr="00624F44">
        <w:rPr>
          <w:rFonts w:ascii="Times New Roman" w:hAnsi="Times New Roman" w:cs="Times New Roman"/>
          <w:bCs/>
          <w:color w:val="000000"/>
          <w:kern w:val="0"/>
          <w:sz w:val="20"/>
          <w:lang w:bidi="en-US"/>
          <w14:ligatures w14:val="none"/>
        </w:rPr>
        <w:tab/>
        <w:t>Correspondence: yshyao@taru.edu.cn</w:t>
      </w:r>
    </w:p>
    <w:p w14:paraId="0D70B41A" w14:textId="1B4F242B" w:rsidR="00624F44" w:rsidRDefault="00624F44" w:rsidP="00624F44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Cs/>
          <w:color w:val="000000"/>
          <w:kern w:val="0"/>
          <w:sz w:val="20"/>
          <w:lang w:bidi="en-US"/>
          <w14:ligatures w14:val="none"/>
        </w:rPr>
      </w:pPr>
      <w:proofErr w:type="gramStart"/>
      <w:r w:rsidRPr="00624F44">
        <w:rPr>
          <w:rFonts w:ascii="Times New Roman" w:hAnsi="Times New Roman" w:cs="Times New Roman"/>
          <w:bCs/>
          <w:color w:val="000000"/>
          <w:kern w:val="0"/>
          <w:sz w:val="20"/>
          <w:lang w:bidi="en-US"/>
          <w14:ligatures w14:val="none"/>
        </w:rPr>
        <w:t>†  These</w:t>
      </w:r>
      <w:proofErr w:type="gramEnd"/>
      <w:r w:rsidRPr="00624F44">
        <w:rPr>
          <w:rFonts w:ascii="Times New Roman" w:hAnsi="Times New Roman" w:cs="Times New Roman"/>
          <w:bCs/>
          <w:color w:val="000000"/>
          <w:kern w:val="0"/>
          <w:sz w:val="20"/>
          <w:lang w:bidi="en-US"/>
          <w14:ligatures w14:val="none"/>
        </w:rPr>
        <w:t xml:space="preserve"> authors contributed equally to this work.</w:t>
      </w:r>
    </w:p>
    <w:p w14:paraId="12FD8984" w14:textId="4AF75ECE" w:rsidR="00624F44" w:rsidRDefault="00624F44" w:rsidP="00624F44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  <w:r w:rsidRPr="00624F44">
        <w:rPr>
          <w:rFonts w:ascii="Times New Roman" w:hAnsi="Times New Roman" w:cs="Times New Roman"/>
          <w:b/>
          <w:bCs/>
          <w:sz w:val="24"/>
          <w:szCs w:val="28"/>
        </w:rPr>
        <w:t>Supporting information legends</w:t>
      </w:r>
    </w:p>
    <w:p w14:paraId="7AFAB4AC" w14:textId="6C2C3135" w:rsidR="00F6664B" w:rsidRPr="00B64A00" w:rsidRDefault="00F6664B" w:rsidP="00615C28">
      <w:pPr>
        <w:widowControl/>
        <w:spacing w:line="360" w:lineRule="auto"/>
        <w:rPr>
          <w:rFonts w:ascii="Times New Roman" w:eastAsia="宋体" w:hAnsi="Times New Roman" w:cs="Times New Roman"/>
          <w:b/>
          <w:bCs/>
          <w:kern w:val="0"/>
          <w:sz w:val="24"/>
          <w:szCs w:val="24"/>
          <w14:ligatures w14:val="none"/>
        </w:rPr>
      </w:pPr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4"/>
          <w14:ligatures w14:val="none"/>
        </w:rPr>
        <w:t xml:space="preserve">Table </w:t>
      </w:r>
      <w:r w:rsidR="0048770D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  <w14:ligatures w14:val="none"/>
        </w:rPr>
        <w:t>A</w:t>
      </w:r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4"/>
          <w14:ligatures w14:val="none"/>
        </w:rPr>
        <w:t xml:space="preserve">1. </w:t>
      </w:r>
      <w:r w:rsidRPr="00B64A00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Bacterial community composition (%) of </w:t>
      </w:r>
      <w:r w:rsidRPr="00B64A00">
        <w:rPr>
          <w:rFonts w:ascii="Times New Roman" w:eastAsia="宋体" w:hAnsi="Times New Roman" w:cs="Times New Roman"/>
          <w:i/>
          <w:iCs/>
          <w:kern w:val="0"/>
          <w:sz w:val="24"/>
          <w:szCs w:val="24"/>
          <w14:ligatures w14:val="none"/>
        </w:rPr>
        <w:t>A. gossypii</w:t>
      </w:r>
      <w:r w:rsidRPr="00B64A00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at different taxonomic levels in treatment and control groups (only showed proportion &gt; 5%)</w:t>
      </w:r>
    </w:p>
    <w:p w14:paraId="5CBF1F1E" w14:textId="270FA8D7" w:rsidR="00F6664B" w:rsidRPr="00B64A00" w:rsidRDefault="00F6664B" w:rsidP="00615C28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1"/>
          <w14:ligatures w14:val="none"/>
        </w:rPr>
      </w:pPr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4"/>
          <w14:ligatures w14:val="none"/>
        </w:rPr>
        <w:t xml:space="preserve">Table </w:t>
      </w:r>
      <w:r w:rsidR="0048770D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  <w14:ligatures w14:val="none"/>
        </w:rPr>
        <w:t>A</w:t>
      </w:r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1"/>
          <w14:ligatures w14:val="none"/>
        </w:rPr>
        <w:t xml:space="preserve">. </w:t>
      </w:r>
      <w:r w:rsidRPr="00B64A00">
        <w:rPr>
          <w:rFonts w:ascii="Times New Roman" w:eastAsia="宋体" w:hAnsi="Times New Roman" w:cs="Times New Roman"/>
          <w:kern w:val="0"/>
          <w:sz w:val="24"/>
          <w:szCs w:val="21"/>
          <w14:ligatures w14:val="none"/>
        </w:rPr>
        <w:t xml:space="preserve">Changes of major symbiotic taxa in three successive generations of </w:t>
      </w:r>
      <w:r w:rsidRPr="00B64A00">
        <w:rPr>
          <w:rFonts w:ascii="Times New Roman" w:eastAsia="宋体" w:hAnsi="Times New Roman" w:cs="Times New Roman"/>
          <w:i/>
          <w:iCs/>
          <w:kern w:val="0"/>
          <w:sz w:val="24"/>
          <w:szCs w:val="21"/>
          <w14:ligatures w14:val="none"/>
        </w:rPr>
        <w:t>A. gossypii</w:t>
      </w:r>
      <w:r w:rsidRPr="00B64A00">
        <w:rPr>
          <w:rFonts w:ascii="Times New Roman" w:eastAsia="宋体" w:hAnsi="Times New Roman" w:cs="Times New Roman"/>
          <w:kern w:val="0"/>
          <w:sz w:val="24"/>
          <w:szCs w:val="21"/>
          <w14:ligatures w14:val="none"/>
        </w:rPr>
        <w:t xml:space="preserve"> at the family </w:t>
      </w:r>
      <w:proofErr w:type="gramStart"/>
      <w:r w:rsidRPr="00B64A00">
        <w:rPr>
          <w:rFonts w:ascii="Times New Roman" w:eastAsia="宋体" w:hAnsi="Times New Roman" w:cs="Times New Roman"/>
          <w:kern w:val="0"/>
          <w:sz w:val="24"/>
          <w:szCs w:val="21"/>
          <w14:ligatures w14:val="none"/>
        </w:rPr>
        <w:t>level(</w:t>
      </w:r>
      <w:proofErr w:type="gramEnd"/>
      <w:r w:rsidRPr="00B64A00">
        <w:rPr>
          <w:rFonts w:ascii="Times New Roman" w:eastAsia="宋体" w:hAnsi="Times New Roman" w:cs="Times New Roman"/>
          <w:kern w:val="0"/>
          <w:sz w:val="24"/>
          <w:szCs w:val="21"/>
          <w14:ligatures w14:val="none"/>
        </w:rPr>
        <w:t>top 15 abundance).</w:t>
      </w:r>
    </w:p>
    <w:p w14:paraId="230B79D6" w14:textId="3D6EEA54" w:rsidR="00F6664B" w:rsidRPr="00B64A00" w:rsidRDefault="00F6664B" w:rsidP="00615C28">
      <w:pPr>
        <w:widowControl/>
        <w:spacing w:line="360" w:lineRule="auto"/>
        <w:jc w:val="left"/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4"/>
          <w14:ligatures w14:val="none"/>
        </w:rPr>
        <w:t xml:space="preserve">Table </w:t>
      </w:r>
      <w:r w:rsidR="0048770D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  <w14:ligatures w14:val="none"/>
        </w:rPr>
        <w:t>A</w:t>
      </w:r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1"/>
          <w14:ligatures w14:val="none"/>
        </w:rPr>
        <w:t xml:space="preserve">. </w:t>
      </w:r>
      <w:r w:rsidRPr="00B64A00">
        <w:rPr>
          <w:rFonts w:ascii="Times New Roman" w:eastAsia="宋体" w:hAnsi="Times New Roman" w:cs="Times New Roman"/>
          <w:kern w:val="0"/>
          <w:sz w:val="24"/>
          <w:szCs w:val="21"/>
          <w14:ligatures w14:val="none"/>
        </w:rPr>
        <w:t xml:space="preserve">Top 15 abundant bacterium in </w:t>
      </w:r>
      <w:r w:rsidRPr="00B64A00">
        <w:rPr>
          <w:rFonts w:ascii="Times New Roman" w:eastAsia="宋体" w:hAnsi="Times New Roman" w:cs="Times New Roman"/>
          <w:i/>
          <w:iCs/>
          <w:kern w:val="0"/>
          <w:sz w:val="24"/>
          <w:szCs w:val="21"/>
          <w14:ligatures w14:val="none"/>
        </w:rPr>
        <w:t>A. gossypii</w:t>
      </w:r>
      <w:r w:rsidRPr="00B64A00">
        <w:rPr>
          <w:rFonts w:ascii="Times New Roman" w:eastAsia="宋体" w:hAnsi="Times New Roman" w:cs="Times New Roman"/>
          <w:kern w:val="0"/>
          <w:sz w:val="24"/>
          <w:szCs w:val="21"/>
          <w14:ligatures w14:val="none"/>
        </w:rPr>
        <w:t xml:space="preserve"> G0–G2 at the genus level following 48 h exposure of initial adults (G0) to LC</w:t>
      </w:r>
      <w:r w:rsidRPr="00B64A00">
        <w:rPr>
          <w:rFonts w:ascii="Times New Roman" w:eastAsia="宋体" w:hAnsi="Times New Roman" w:cs="Times New Roman"/>
          <w:kern w:val="0"/>
          <w:sz w:val="24"/>
          <w:szCs w:val="21"/>
          <w:vertAlign w:val="subscript"/>
          <w14:ligatures w14:val="none"/>
        </w:rPr>
        <w:t>20</w:t>
      </w:r>
      <w:r w:rsidRPr="00B64A00">
        <w:rPr>
          <w:rFonts w:ascii="Times New Roman" w:eastAsia="宋体" w:hAnsi="Times New Roman" w:cs="Times New Roman"/>
          <w:kern w:val="0"/>
          <w:sz w:val="24"/>
          <w:szCs w:val="21"/>
          <w14:ligatures w14:val="none"/>
        </w:rPr>
        <w:t xml:space="preserve"> of nitenpyram.</w:t>
      </w:r>
    </w:p>
    <w:p w14:paraId="0605C2A9" w14:textId="77777777" w:rsidR="00B64A00" w:rsidRPr="00F6664B" w:rsidRDefault="00B64A00" w:rsidP="00615C28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</w:p>
    <w:p w14:paraId="33BB216A" w14:textId="229A801E" w:rsidR="00F6664B" w:rsidRDefault="00F6664B" w:rsidP="00624F44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</w:p>
    <w:p w14:paraId="74099ED9" w14:textId="77777777" w:rsidR="00F6664B" w:rsidRDefault="00F6664B" w:rsidP="00624F44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</w:p>
    <w:p w14:paraId="248C83E4" w14:textId="6D826DBB" w:rsidR="00B64A00" w:rsidRPr="00B64A00" w:rsidRDefault="00B64A00" w:rsidP="00615C28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24"/>
          <w:szCs w:val="24"/>
          <w14:ligatures w14:val="none"/>
        </w:rPr>
      </w:pPr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4"/>
          <w14:ligatures w14:val="none"/>
        </w:rPr>
        <w:t xml:space="preserve">Table </w:t>
      </w:r>
      <w:r w:rsidR="0048770D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  <w14:ligatures w14:val="none"/>
        </w:rPr>
        <w:t>A</w:t>
      </w:r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4"/>
          <w14:ligatures w14:val="none"/>
        </w:rPr>
        <w:t xml:space="preserve">1. Bacterial community composition (%) of </w:t>
      </w:r>
      <w:r w:rsidRPr="00B64A00"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A. gossypii</w:t>
      </w:r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4"/>
          <w14:ligatures w14:val="none"/>
        </w:rPr>
        <w:t xml:space="preserve"> at different taxonomic levels in treatment and control groups (only showed proportion &gt; 5%)</w:t>
      </w:r>
    </w:p>
    <w:tbl>
      <w:tblPr>
        <w:tblW w:w="4630" w:type="pct"/>
        <w:jc w:val="center"/>
        <w:tblBorders>
          <w:top w:val="single" w:sz="12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2123"/>
        <w:gridCol w:w="780"/>
        <w:gridCol w:w="745"/>
        <w:gridCol w:w="780"/>
        <w:gridCol w:w="745"/>
        <w:gridCol w:w="780"/>
        <w:gridCol w:w="743"/>
      </w:tblGrid>
      <w:tr w:rsidR="00615C28" w:rsidRPr="00615C28" w14:paraId="7653F1E3" w14:textId="77777777" w:rsidTr="00615C28">
        <w:trPr>
          <w:trHeight w:val="570"/>
          <w:jc w:val="center"/>
        </w:trPr>
        <w:tc>
          <w:tcPr>
            <w:tcW w:w="758" w:type="pct"/>
            <w:vMerge w:val="restart"/>
            <w:vAlign w:val="center"/>
          </w:tcPr>
          <w:p w14:paraId="3DAC8C9B" w14:textId="77777777" w:rsidR="00B64A00" w:rsidRPr="00B64A00" w:rsidRDefault="00B64A00" w:rsidP="00B64A00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highlight w:val="yellow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Taxonomic categories</w:t>
            </w:r>
          </w:p>
        </w:tc>
        <w:tc>
          <w:tcPr>
            <w:tcW w:w="1345" w:type="pct"/>
            <w:vMerge w:val="restart"/>
            <w:shd w:val="clear" w:color="auto" w:fill="auto"/>
            <w:noWrap/>
            <w:vAlign w:val="center"/>
          </w:tcPr>
          <w:p w14:paraId="1F9AFACA" w14:textId="77777777" w:rsidR="00B64A00" w:rsidRPr="00B64A00" w:rsidRDefault="00B64A00" w:rsidP="00B64A00">
            <w:pPr>
              <w:widowControl/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highlight w:val="yellow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Taxa</w:t>
            </w:r>
          </w:p>
        </w:tc>
        <w:tc>
          <w:tcPr>
            <w:tcW w:w="966" w:type="pct"/>
            <w:gridSpan w:val="2"/>
            <w:shd w:val="clear" w:color="auto" w:fill="auto"/>
            <w:noWrap/>
            <w:vAlign w:val="center"/>
          </w:tcPr>
          <w:p w14:paraId="1793E11D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G0</w:t>
            </w:r>
          </w:p>
          <w:p w14:paraId="1F2FE530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 xml:space="preserve"> (Proportion%)</w:t>
            </w:r>
          </w:p>
        </w:tc>
        <w:tc>
          <w:tcPr>
            <w:tcW w:w="966" w:type="pct"/>
            <w:gridSpan w:val="2"/>
            <w:vAlign w:val="center"/>
          </w:tcPr>
          <w:p w14:paraId="4E3C38F0" w14:textId="77777777" w:rsidR="00615C28" w:rsidRPr="00615C28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G1</w:t>
            </w:r>
          </w:p>
          <w:p w14:paraId="0B781924" w14:textId="776121FB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(Proportion %)</w:t>
            </w:r>
          </w:p>
        </w:tc>
        <w:tc>
          <w:tcPr>
            <w:tcW w:w="965" w:type="pct"/>
            <w:gridSpan w:val="2"/>
            <w:shd w:val="clear" w:color="auto" w:fill="auto"/>
            <w:noWrap/>
            <w:vAlign w:val="center"/>
          </w:tcPr>
          <w:p w14:paraId="19691E1F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 xml:space="preserve">G2 </w:t>
            </w:r>
          </w:p>
          <w:p w14:paraId="70B54CE5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(Proportion %)</w:t>
            </w:r>
          </w:p>
        </w:tc>
      </w:tr>
      <w:tr w:rsidR="00615C28" w:rsidRPr="00615C28" w14:paraId="5114B63D" w14:textId="77777777" w:rsidTr="00615C28">
        <w:trPr>
          <w:trHeight w:val="428"/>
          <w:jc w:val="center"/>
        </w:trPr>
        <w:tc>
          <w:tcPr>
            <w:tcW w:w="758" w:type="pct"/>
            <w:vMerge/>
            <w:tcBorders>
              <w:bottom w:val="single" w:sz="8" w:space="0" w:color="auto"/>
            </w:tcBorders>
            <w:vAlign w:val="center"/>
          </w:tcPr>
          <w:p w14:paraId="0D7385AF" w14:textId="77777777" w:rsidR="00B64A00" w:rsidRPr="00B64A00" w:rsidRDefault="00B64A00" w:rsidP="00B64A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highlight w:val="yellow"/>
                <w14:ligatures w14:val="none"/>
              </w:rPr>
            </w:pPr>
          </w:p>
        </w:tc>
        <w:tc>
          <w:tcPr>
            <w:tcW w:w="1345" w:type="pct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C3390" w14:textId="77777777" w:rsidR="00B64A00" w:rsidRPr="00B64A00" w:rsidRDefault="00B64A00" w:rsidP="00B64A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highlight w:val="yellow"/>
                <w14:ligatures w14:val="none"/>
              </w:rPr>
            </w:pPr>
          </w:p>
        </w:tc>
        <w:tc>
          <w:tcPr>
            <w:tcW w:w="494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2DC80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highlight w:val="yellow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CKG0</w:t>
            </w:r>
          </w:p>
        </w:tc>
        <w:tc>
          <w:tcPr>
            <w:tcW w:w="472" w:type="pct"/>
            <w:tcBorders>
              <w:bottom w:val="single" w:sz="8" w:space="0" w:color="auto"/>
            </w:tcBorders>
            <w:vAlign w:val="center"/>
          </w:tcPr>
          <w:p w14:paraId="55C1F563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NG0</w:t>
            </w:r>
          </w:p>
        </w:tc>
        <w:tc>
          <w:tcPr>
            <w:tcW w:w="494" w:type="pct"/>
            <w:tcBorders>
              <w:bottom w:val="single" w:sz="8" w:space="0" w:color="auto"/>
            </w:tcBorders>
            <w:vAlign w:val="center"/>
          </w:tcPr>
          <w:p w14:paraId="0CEFBD78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CKG1</w:t>
            </w:r>
          </w:p>
        </w:tc>
        <w:tc>
          <w:tcPr>
            <w:tcW w:w="472" w:type="pct"/>
            <w:tcBorders>
              <w:bottom w:val="single" w:sz="8" w:space="0" w:color="auto"/>
            </w:tcBorders>
            <w:vAlign w:val="center"/>
          </w:tcPr>
          <w:p w14:paraId="64446AA6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NG1</w:t>
            </w:r>
          </w:p>
        </w:tc>
        <w:tc>
          <w:tcPr>
            <w:tcW w:w="494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FBC5C24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CKG2</w:t>
            </w:r>
          </w:p>
        </w:tc>
        <w:tc>
          <w:tcPr>
            <w:tcW w:w="47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82791E4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NG2</w:t>
            </w:r>
          </w:p>
        </w:tc>
      </w:tr>
      <w:tr w:rsidR="00615C28" w:rsidRPr="00615C28" w14:paraId="58159914" w14:textId="77777777" w:rsidTr="00615C28">
        <w:trPr>
          <w:trHeight w:val="570"/>
          <w:jc w:val="center"/>
        </w:trPr>
        <w:tc>
          <w:tcPr>
            <w:tcW w:w="758" w:type="pct"/>
            <w:tcBorders>
              <w:top w:val="single" w:sz="8" w:space="0" w:color="auto"/>
            </w:tcBorders>
            <w:vAlign w:val="center"/>
          </w:tcPr>
          <w:p w14:paraId="22A016E8" w14:textId="77777777" w:rsidR="00B64A00" w:rsidRPr="00B64A00" w:rsidRDefault="00B64A00" w:rsidP="00B64A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Phylum</w:t>
            </w:r>
          </w:p>
        </w:tc>
        <w:tc>
          <w:tcPr>
            <w:tcW w:w="134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B8677" w14:textId="77777777" w:rsidR="00B64A00" w:rsidRPr="00B64A00" w:rsidRDefault="00B64A00" w:rsidP="00B64A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Proteobacteria</w:t>
            </w:r>
          </w:p>
        </w:tc>
        <w:tc>
          <w:tcPr>
            <w:tcW w:w="49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2684F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highlight w:val="yellow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97.69</w:t>
            </w:r>
          </w:p>
        </w:tc>
        <w:tc>
          <w:tcPr>
            <w:tcW w:w="472" w:type="pct"/>
            <w:tcBorders>
              <w:top w:val="single" w:sz="8" w:space="0" w:color="auto"/>
            </w:tcBorders>
            <w:vAlign w:val="center"/>
          </w:tcPr>
          <w:p w14:paraId="4CE879E3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highlight w:val="yellow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90.53</w:t>
            </w:r>
          </w:p>
        </w:tc>
        <w:tc>
          <w:tcPr>
            <w:tcW w:w="494" w:type="pct"/>
            <w:tcBorders>
              <w:top w:val="single" w:sz="8" w:space="0" w:color="auto"/>
            </w:tcBorders>
            <w:vAlign w:val="center"/>
          </w:tcPr>
          <w:p w14:paraId="0D98D57B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highlight w:val="yellow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95.53</w:t>
            </w:r>
          </w:p>
        </w:tc>
        <w:tc>
          <w:tcPr>
            <w:tcW w:w="472" w:type="pct"/>
            <w:tcBorders>
              <w:top w:val="single" w:sz="8" w:space="0" w:color="auto"/>
            </w:tcBorders>
            <w:vAlign w:val="center"/>
          </w:tcPr>
          <w:p w14:paraId="3B428542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highlight w:val="yellow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98.10</w:t>
            </w:r>
          </w:p>
        </w:tc>
        <w:tc>
          <w:tcPr>
            <w:tcW w:w="49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F09F3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highlight w:val="yellow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97.01</w:t>
            </w:r>
          </w:p>
        </w:tc>
        <w:tc>
          <w:tcPr>
            <w:tcW w:w="471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D6201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highlight w:val="yellow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97.57</w:t>
            </w:r>
          </w:p>
        </w:tc>
      </w:tr>
      <w:tr w:rsidR="00615C28" w:rsidRPr="00615C28" w14:paraId="6B4562A1" w14:textId="77777777" w:rsidTr="00615C28">
        <w:trPr>
          <w:trHeight w:val="570"/>
          <w:jc w:val="center"/>
        </w:trPr>
        <w:tc>
          <w:tcPr>
            <w:tcW w:w="758" w:type="pct"/>
            <w:vAlign w:val="center"/>
          </w:tcPr>
          <w:p w14:paraId="4F9E8781" w14:textId="77777777" w:rsidR="00B64A00" w:rsidRPr="00B64A00" w:rsidRDefault="00B64A00" w:rsidP="00B64A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Class</w:t>
            </w:r>
          </w:p>
        </w:tc>
        <w:tc>
          <w:tcPr>
            <w:tcW w:w="1345" w:type="pct"/>
            <w:shd w:val="clear" w:color="auto" w:fill="auto"/>
            <w:noWrap/>
            <w:vAlign w:val="center"/>
          </w:tcPr>
          <w:p w14:paraId="0FC147A4" w14:textId="77777777" w:rsidR="00B64A00" w:rsidRPr="00B64A00" w:rsidRDefault="00B64A00" w:rsidP="00B64A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proofErr w:type="spellStart"/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Gammaproteobacteria</w:t>
            </w:r>
            <w:proofErr w:type="spellEnd"/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04E62803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96.60</w:t>
            </w:r>
          </w:p>
        </w:tc>
        <w:tc>
          <w:tcPr>
            <w:tcW w:w="472" w:type="pct"/>
            <w:vAlign w:val="center"/>
          </w:tcPr>
          <w:p w14:paraId="0C99AEDE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78.63</w:t>
            </w:r>
          </w:p>
        </w:tc>
        <w:tc>
          <w:tcPr>
            <w:tcW w:w="494" w:type="pct"/>
            <w:vAlign w:val="center"/>
          </w:tcPr>
          <w:p w14:paraId="7ED641D4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88.64</w:t>
            </w:r>
          </w:p>
        </w:tc>
        <w:tc>
          <w:tcPr>
            <w:tcW w:w="472" w:type="pct"/>
            <w:vAlign w:val="center"/>
          </w:tcPr>
          <w:p w14:paraId="7CA85148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96.79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60432D51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93.46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0C2E6780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96.31</w:t>
            </w:r>
          </w:p>
        </w:tc>
      </w:tr>
      <w:tr w:rsidR="00615C28" w:rsidRPr="00615C28" w14:paraId="35B9B46F" w14:textId="77777777" w:rsidTr="00615C28">
        <w:trPr>
          <w:trHeight w:val="570"/>
          <w:jc w:val="center"/>
        </w:trPr>
        <w:tc>
          <w:tcPr>
            <w:tcW w:w="758" w:type="pct"/>
            <w:vAlign w:val="center"/>
          </w:tcPr>
          <w:p w14:paraId="5FE59F1E" w14:textId="77777777" w:rsidR="00B64A00" w:rsidRPr="00B64A00" w:rsidRDefault="00B64A00" w:rsidP="00B64A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bookmarkStart w:id="0" w:name="_Hlk78449132"/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Order</w:t>
            </w:r>
          </w:p>
        </w:tc>
        <w:tc>
          <w:tcPr>
            <w:tcW w:w="1345" w:type="pct"/>
            <w:shd w:val="clear" w:color="auto" w:fill="auto"/>
            <w:noWrap/>
            <w:vAlign w:val="center"/>
          </w:tcPr>
          <w:p w14:paraId="071619A5" w14:textId="77777777" w:rsidR="00B64A00" w:rsidRPr="00B64A00" w:rsidRDefault="00B64A00" w:rsidP="00B64A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proofErr w:type="spellStart"/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Enterobacterales</w:t>
            </w:r>
            <w:proofErr w:type="spellEnd"/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75E276F3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94.63</w:t>
            </w:r>
          </w:p>
        </w:tc>
        <w:tc>
          <w:tcPr>
            <w:tcW w:w="472" w:type="pct"/>
            <w:vAlign w:val="center"/>
          </w:tcPr>
          <w:p w14:paraId="0BFA4855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62.52</w:t>
            </w:r>
          </w:p>
        </w:tc>
        <w:tc>
          <w:tcPr>
            <w:tcW w:w="494" w:type="pct"/>
            <w:vAlign w:val="center"/>
          </w:tcPr>
          <w:p w14:paraId="1BB5A8B1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57.73</w:t>
            </w:r>
          </w:p>
        </w:tc>
        <w:tc>
          <w:tcPr>
            <w:tcW w:w="472" w:type="pct"/>
            <w:vAlign w:val="center"/>
          </w:tcPr>
          <w:p w14:paraId="2315508A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96.10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03BF877E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52.72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65BD9994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95.63</w:t>
            </w:r>
          </w:p>
        </w:tc>
      </w:tr>
      <w:tr w:rsidR="00615C28" w:rsidRPr="00615C28" w14:paraId="5BB29348" w14:textId="77777777" w:rsidTr="00615C28">
        <w:trPr>
          <w:trHeight w:val="570"/>
          <w:jc w:val="center"/>
        </w:trPr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304BCEDB" w14:textId="77777777" w:rsidR="00B64A00" w:rsidRPr="00B64A00" w:rsidRDefault="00B64A00" w:rsidP="00B64A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Family</w:t>
            </w:r>
          </w:p>
        </w:tc>
        <w:tc>
          <w:tcPr>
            <w:tcW w:w="13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4B7ACD" w14:textId="77777777" w:rsidR="00B64A00" w:rsidRPr="00B64A00" w:rsidRDefault="00B64A00" w:rsidP="00B64A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proofErr w:type="spellStart"/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Morganellaceae</w:t>
            </w:r>
            <w:proofErr w:type="spellEnd"/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B3031B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94.31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14:paraId="4F8B0D95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62.16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2494E0C0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57.10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14:paraId="7E7EF47F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95.98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76A8AA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52.44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17DC3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95.21</w:t>
            </w:r>
          </w:p>
        </w:tc>
      </w:tr>
      <w:bookmarkEnd w:id="0"/>
      <w:tr w:rsidR="00615C28" w:rsidRPr="00615C28" w14:paraId="7C15E486" w14:textId="77777777" w:rsidTr="00615C28">
        <w:trPr>
          <w:trHeight w:val="570"/>
          <w:jc w:val="center"/>
        </w:trPr>
        <w:tc>
          <w:tcPr>
            <w:tcW w:w="75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C90B25" w14:textId="77777777" w:rsidR="00B64A00" w:rsidRPr="00B64A00" w:rsidRDefault="00B64A00" w:rsidP="00B64A00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Genus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7BD6A0C" w14:textId="77777777" w:rsidR="00B64A00" w:rsidRPr="00B64A00" w:rsidRDefault="00B64A00" w:rsidP="00B64A0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  <w14:ligatures w14:val="none"/>
              </w:rPr>
            </w:pPr>
            <w:bookmarkStart w:id="1" w:name="_Hlk145340813"/>
            <w:proofErr w:type="spellStart"/>
            <w:r w:rsidRPr="00B64A00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  <w14:ligatures w14:val="none"/>
              </w:rPr>
              <w:t>Buchnera</w:t>
            </w:r>
            <w:proofErr w:type="spellEnd"/>
          </w:p>
          <w:bookmarkEnd w:id="1"/>
          <w:p w14:paraId="389A45DF" w14:textId="77777777" w:rsidR="00B64A00" w:rsidRPr="00B64A00" w:rsidRDefault="00B64A00" w:rsidP="00B64A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  <w14:ligatures w14:val="none"/>
              </w:rPr>
              <w:t>Acinetobacter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1774B10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85.49</w:t>
            </w:r>
          </w:p>
          <w:p w14:paraId="2887707E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0.04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F356C8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51.97</w:t>
            </w:r>
          </w:p>
          <w:p w14:paraId="08551BAA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12.97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12F68A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47.42</w:t>
            </w:r>
          </w:p>
          <w:p w14:paraId="2688E54D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29.06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D1744A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87.67</w:t>
            </w:r>
          </w:p>
          <w:p w14:paraId="3A67395D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0.15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5106FA4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46.97</w:t>
            </w:r>
          </w:p>
          <w:p w14:paraId="0297ABAB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32.72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FA15E5F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88.14</w:t>
            </w:r>
          </w:p>
          <w:p w14:paraId="3CAE0C2D" w14:textId="77777777" w:rsidR="00B64A00" w:rsidRPr="00B64A00" w:rsidRDefault="00B64A00" w:rsidP="00B64A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B64A0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0.22</w:t>
            </w:r>
          </w:p>
        </w:tc>
      </w:tr>
    </w:tbl>
    <w:p w14:paraId="6EECE223" w14:textId="77777777" w:rsidR="00B64A00" w:rsidRDefault="00B64A00" w:rsidP="00B64A00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</w:p>
    <w:p w14:paraId="1BF3C9F2" w14:textId="77777777" w:rsidR="00615C28" w:rsidRPr="00B64A00" w:rsidRDefault="00615C28" w:rsidP="00B64A00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</w:p>
    <w:p w14:paraId="10AC437E" w14:textId="259337EF" w:rsidR="00B64A00" w:rsidRPr="00B64A00" w:rsidRDefault="00B64A00" w:rsidP="00615C28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24"/>
          <w:szCs w:val="21"/>
          <w14:ligatures w14:val="none"/>
        </w:rPr>
      </w:pPr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Table </w:t>
      </w:r>
      <w:r w:rsidR="0048770D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  <w14:ligatures w14:val="none"/>
        </w:rPr>
        <w:t>A</w:t>
      </w:r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1"/>
          <w14:ligatures w14:val="none"/>
        </w:rPr>
        <w:t xml:space="preserve">. Changes of major symbiotic taxa in three successive generations of </w:t>
      </w:r>
      <w:r w:rsidRPr="00B64A00"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1"/>
          <w14:ligatures w14:val="none"/>
        </w:rPr>
        <w:t>A. gossypii</w:t>
      </w:r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1"/>
          <w14:ligatures w14:val="none"/>
        </w:rPr>
        <w:t xml:space="preserve"> at the family </w:t>
      </w:r>
      <w:proofErr w:type="gramStart"/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1"/>
          <w14:ligatures w14:val="none"/>
        </w:rPr>
        <w:t>level(</w:t>
      </w:r>
      <w:proofErr w:type="gramEnd"/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1"/>
          <w14:ligatures w14:val="none"/>
        </w:rPr>
        <w:t>top 15 abundance).</w:t>
      </w:r>
    </w:p>
    <w:tbl>
      <w:tblPr>
        <w:tblStyle w:val="a7"/>
        <w:tblW w:w="944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1356"/>
        <w:gridCol w:w="1256"/>
        <w:gridCol w:w="1409"/>
        <w:gridCol w:w="1004"/>
        <w:gridCol w:w="1273"/>
        <w:gridCol w:w="1115"/>
      </w:tblGrid>
      <w:tr w:rsidR="00615C28" w:rsidRPr="00B64A00" w14:paraId="476EEAF6" w14:textId="77777777" w:rsidTr="00F80966">
        <w:trPr>
          <w:trHeight w:val="293"/>
          <w:jc w:val="center"/>
        </w:trPr>
        <w:tc>
          <w:tcPr>
            <w:tcW w:w="2036" w:type="dxa"/>
            <w:tcBorders>
              <w:top w:val="single" w:sz="12" w:space="0" w:color="auto"/>
              <w:bottom w:val="single" w:sz="12" w:space="0" w:color="auto"/>
            </w:tcBorders>
          </w:tcPr>
          <w:p w14:paraId="3BA5E61B" w14:textId="77777777" w:rsidR="00B64A00" w:rsidRPr="00B64A00" w:rsidRDefault="00B64A00" w:rsidP="00B64A00">
            <w:pPr>
              <w:widowControl/>
              <w:jc w:val="left"/>
              <w:rPr>
                <w:sz w:val="21"/>
                <w:szCs w:val="21"/>
                <w14:ligatures w14:val="none"/>
              </w:rPr>
            </w:pPr>
            <w:r w:rsidRPr="00B64A00">
              <w:rPr>
                <w:sz w:val="21"/>
                <w:szCs w:val="21"/>
                <w14:ligatures w14:val="none"/>
              </w:rPr>
              <w:t>Taxonomy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</w:tcPr>
          <w:p w14:paraId="66796F86" w14:textId="7C0AC398" w:rsidR="00B64A00" w:rsidRPr="00B64A00" w:rsidRDefault="00B64A00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B64A00">
              <w:rPr>
                <w:sz w:val="21"/>
                <w:szCs w:val="21"/>
                <w14:ligatures w14:val="none"/>
              </w:rPr>
              <w:t>CK-G0</w:t>
            </w:r>
            <w:r w:rsidR="00615C28">
              <w:t>(%)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</w:tcPr>
          <w:p w14:paraId="5BB86017" w14:textId="43FEA5FD" w:rsidR="00B64A00" w:rsidRPr="00B64A00" w:rsidRDefault="00B64A00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B64A00">
              <w:rPr>
                <w:sz w:val="21"/>
                <w:szCs w:val="21"/>
                <w14:ligatures w14:val="none"/>
              </w:rPr>
              <w:t>N-G0</w:t>
            </w:r>
            <w:r w:rsidR="00615C28">
              <w:t>(%)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</w:tcBorders>
          </w:tcPr>
          <w:p w14:paraId="4B4B2839" w14:textId="041072A2" w:rsidR="00B64A00" w:rsidRPr="00B64A00" w:rsidRDefault="00B64A00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B64A00">
              <w:rPr>
                <w:sz w:val="21"/>
                <w:szCs w:val="21"/>
                <w14:ligatures w14:val="none"/>
              </w:rPr>
              <w:t>CK-G1</w:t>
            </w:r>
            <w:r w:rsidR="00615C28">
              <w:t>(%)</w:t>
            </w: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</w:tcPr>
          <w:p w14:paraId="1D52F2B1" w14:textId="55E61123" w:rsidR="00B64A00" w:rsidRPr="00B64A00" w:rsidRDefault="00B64A00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B64A00">
              <w:rPr>
                <w:sz w:val="21"/>
                <w:szCs w:val="21"/>
                <w14:ligatures w14:val="none"/>
              </w:rPr>
              <w:t>N-G1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14:paraId="12353DEE" w14:textId="1FE5B9A7" w:rsidR="00B64A00" w:rsidRPr="00B64A00" w:rsidRDefault="00B64A00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B64A00">
              <w:rPr>
                <w:sz w:val="21"/>
                <w:szCs w:val="21"/>
                <w14:ligatures w14:val="none"/>
              </w:rPr>
              <w:t>CK-G2</w:t>
            </w:r>
            <w:r w:rsidR="00615C28">
              <w:t>(%)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</w:tcPr>
          <w:p w14:paraId="1F958DD5" w14:textId="6F14527C" w:rsidR="00B64A00" w:rsidRPr="00B64A00" w:rsidRDefault="00B64A00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B64A00">
              <w:rPr>
                <w:sz w:val="21"/>
                <w:szCs w:val="21"/>
                <w14:ligatures w14:val="none"/>
              </w:rPr>
              <w:t>N-G2</w:t>
            </w:r>
            <w:r w:rsidR="00615C28">
              <w:t>(%)</w:t>
            </w:r>
          </w:p>
        </w:tc>
      </w:tr>
      <w:tr w:rsidR="000E5EB6" w:rsidRPr="00B64A00" w14:paraId="3C2E0AF8" w14:textId="77777777" w:rsidTr="000E5EB6">
        <w:trPr>
          <w:trHeight w:val="293"/>
          <w:jc w:val="center"/>
        </w:trPr>
        <w:tc>
          <w:tcPr>
            <w:tcW w:w="2036" w:type="dxa"/>
            <w:tcBorders>
              <w:top w:val="single" w:sz="12" w:space="0" w:color="auto"/>
              <w:bottom w:val="nil"/>
            </w:tcBorders>
          </w:tcPr>
          <w:p w14:paraId="0538BD42" w14:textId="77777777" w:rsidR="000E5EB6" w:rsidRPr="00B64A00" w:rsidRDefault="000E5EB6" w:rsidP="000E5EB6">
            <w:pPr>
              <w:widowControl/>
              <w:jc w:val="left"/>
              <w:rPr>
                <w:sz w:val="21"/>
                <w:szCs w:val="21"/>
                <w14:ligatures w14:val="none"/>
              </w:rPr>
            </w:pPr>
            <w:proofErr w:type="spellStart"/>
            <w:r w:rsidRPr="00B64A00">
              <w:rPr>
                <w:sz w:val="21"/>
                <w:szCs w:val="21"/>
                <w14:ligatures w14:val="none"/>
              </w:rPr>
              <w:t>Morganellaceae</w:t>
            </w:r>
            <w:proofErr w:type="spellEnd"/>
          </w:p>
        </w:tc>
        <w:tc>
          <w:tcPr>
            <w:tcW w:w="1356" w:type="dxa"/>
            <w:tcBorders>
              <w:top w:val="single" w:sz="12" w:space="0" w:color="auto"/>
              <w:bottom w:val="nil"/>
            </w:tcBorders>
            <w:vAlign w:val="center"/>
          </w:tcPr>
          <w:p w14:paraId="6CC130F1" w14:textId="1DC5C083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94.31</w:t>
            </w:r>
          </w:p>
        </w:tc>
        <w:tc>
          <w:tcPr>
            <w:tcW w:w="1256" w:type="dxa"/>
            <w:tcBorders>
              <w:top w:val="single" w:sz="12" w:space="0" w:color="auto"/>
              <w:bottom w:val="nil"/>
            </w:tcBorders>
            <w:vAlign w:val="center"/>
          </w:tcPr>
          <w:p w14:paraId="4A7F6E95" w14:textId="467714EA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62.16</w:t>
            </w:r>
          </w:p>
        </w:tc>
        <w:tc>
          <w:tcPr>
            <w:tcW w:w="1409" w:type="dxa"/>
            <w:tcBorders>
              <w:top w:val="single" w:sz="12" w:space="0" w:color="auto"/>
              <w:bottom w:val="nil"/>
            </w:tcBorders>
            <w:vAlign w:val="center"/>
          </w:tcPr>
          <w:p w14:paraId="15C22CAA" w14:textId="616A3F1B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57.10</w:t>
            </w:r>
          </w:p>
        </w:tc>
        <w:tc>
          <w:tcPr>
            <w:tcW w:w="1004" w:type="dxa"/>
            <w:tcBorders>
              <w:top w:val="single" w:sz="12" w:space="0" w:color="auto"/>
              <w:bottom w:val="nil"/>
            </w:tcBorders>
            <w:vAlign w:val="center"/>
          </w:tcPr>
          <w:p w14:paraId="553823C3" w14:textId="4403D071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95.98</w:t>
            </w:r>
          </w:p>
        </w:tc>
        <w:tc>
          <w:tcPr>
            <w:tcW w:w="1273" w:type="dxa"/>
            <w:tcBorders>
              <w:top w:val="single" w:sz="12" w:space="0" w:color="auto"/>
              <w:bottom w:val="nil"/>
            </w:tcBorders>
            <w:vAlign w:val="center"/>
          </w:tcPr>
          <w:p w14:paraId="65C0DDE8" w14:textId="61604C86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52.44</w:t>
            </w:r>
          </w:p>
        </w:tc>
        <w:tc>
          <w:tcPr>
            <w:tcW w:w="1115" w:type="dxa"/>
            <w:tcBorders>
              <w:top w:val="single" w:sz="12" w:space="0" w:color="auto"/>
              <w:bottom w:val="nil"/>
            </w:tcBorders>
            <w:vAlign w:val="center"/>
          </w:tcPr>
          <w:p w14:paraId="330E06F7" w14:textId="4664A9D7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95.21</w:t>
            </w:r>
          </w:p>
        </w:tc>
      </w:tr>
      <w:tr w:rsidR="000E5EB6" w:rsidRPr="00B64A00" w14:paraId="6E2AE0CA" w14:textId="77777777" w:rsidTr="000E5EB6">
        <w:trPr>
          <w:trHeight w:val="293"/>
          <w:jc w:val="center"/>
        </w:trPr>
        <w:tc>
          <w:tcPr>
            <w:tcW w:w="2036" w:type="dxa"/>
            <w:tcBorders>
              <w:top w:val="nil"/>
              <w:bottom w:val="nil"/>
            </w:tcBorders>
          </w:tcPr>
          <w:p w14:paraId="4D67B2BF" w14:textId="77777777" w:rsidR="000E5EB6" w:rsidRPr="00B64A00" w:rsidRDefault="000E5EB6" w:rsidP="000E5EB6">
            <w:pPr>
              <w:widowControl/>
              <w:jc w:val="left"/>
              <w:rPr>
                <w:sz w:val="21"/>
                <w:szCs w:val="21"/>
                <w14:ligatures w14:val="none"/>
              </w:rPr>
            </w:pPr>
            <w:proofErr w:type="spellStart"/>
            <w:r w:rsidRPr="00B64A00">
              <w:rPr>
                <w:sz w:val="21"/>
                <w:szCs w:val="21"/>
                <w14:ligatures w14:val="none"/>
              </w:rPr>
              <w:t>Moraxellaceae</w:t>
            </w:r>
            <w:proofErr w:type="spellEnd"/>
          </w:p>
        </w:tc>
        <w:tc>
          <w:tcPr>
            <w:tcW w:w="1356" w:type="dxa"/>
            <w:tcBorders>
              <w:top w:val="nil"/>
              <w:bottom w:val="nil"/>
            </w:tcBorders>
            <w:vAlign w:val="center"/>
          </w:tcPr>
          <w:p w14:paraId="1E411D62" w14:textId="1ED46BEF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256" w:type="dxa"/>
            <w:tcBorders>
              <w:top w:val="nil"/>
              <w:bottom w:val="nil"/>
            </w:tcBorders>
            <w:vAlign w:val="center"/>
          </w:tcPr>
          <w:p w14:paraId="431103D4" w14:textId="563D6699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12.99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7ECCC3F0" w14:textId="0C95CCF5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29.09</w:t>
            </w:r>
          </w:p>
        </w:tc>
        <w:tc>
          <w:tcPr>
            <w:tcW w:w="1004" w:type="dxa"/>
            <w:tcBorders>
              <w:top w:val="nil"/>
              <w:bottom w:val="nil"/>
            </w:tcBorders>
            <w:vAlign w:val="center"/>
          </w:tcPr>
          <w:p w14:paraId="1085CBEC" w14:textId="69E49085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0.15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14:paraId="77ECC86A" w14:textId="00891D08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32.73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51D186BD" w14:textId="272B5FCC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0.23</w:t>
            </w:r>
          </w:p>
        </w:tc>
      </w:tr>
      <w:tr w:rsidR="000E5EB6" w:rsidRPr="00B64A00" w14:paraId="12E55929" w14:textId="77777777" w:rsidTr="000E5EB6">
        <w:trPr>
          <w:trHeight w:val="293"/>
          <w:jc w:val="center"/>
        </w:trPr>
        <w:tc>
          <w:tcPr>
            <w:tcW w:w="2036" w:type="dxa"/>
            <w:tcBorders>
              <w:top w:val="nil"/>
              <w:bottom w:val="nil"/>
            </w:tcBorders>
          </w:tcPr>
          <w:p w14:paraId="7DFEA74E" w14:textId="77777777" w:rsidR="000E5EB6" w:rsidRPr="00B64A00" w:rsidRDefault="000E5EB6" w:rsidP="000E5EB6">
            <w:pPr>
              <w:widowControl/>
              <w:jc w:val="left"/>
              <w:rPr>
                <w:sz w:val="21"/>
                <w:szCs w:val="21"/>
                <w14:ligatures w14:val="none"/>
              </w:rPr>
            </w:pPr>
            <w:proofErr w:type="spellStart"/>
            <w:r w:rsidRPr="00B64A00">
              <w:rPr>
                <w:sz w:val="21"/>
                <w:szCs w:val="21"/>
                <w14:ligatures w14:val="none"/>
              </w:rPr>
              <w:t>Sphingomonadaceae</w:t>
            </w:r>
            <w:proofErr w:type="spellEnd"/>
          </w:p>
        </w:tc>
        <w:tc>
          <w:tcPr>
            <w:tcW w:w="1356" w:type="dxa"/>
            <w:tcBorders>
              <w:top w:val="nil"/>
              <w:bottom w:val="nil"/>
            </w:tcBorders>
            <w:vAlign w:val="center"/>
          </w:tcPr>
          <w:p w14:paraId="2D655A57" w14:textId="4606EF2D" w:rsidR="000E5EB6" w:rsidRPr="00B64A00" w:rsidRDefault="000E5EB6" w:rsidP="004A464B">
            <w:pPr>
              <w:widowControl/>
              <w:jc w:val="center"/>
              <w:rPr>
                <w:color w:val="000000" w:themeColor="text1"/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0.25</w:t>
            </w:r>
          </w:p>
        </w:tc>
        <w:tc>
          <w:tcPr>
            <w:tcW w:w="1256" w:type="dxa"/>
            <w:tcBorders>
              <w:top w:val="nil"/>
              <w:bottom w:val="nil"/>
            </w:tcBorders>
            <w:vAlign w:val="center"/>
          </w:tcPr>
          <w:p w14:paraId="244790F3" w14:textId="13125D11" w:rsidR="000E5EB6" w:rsidRPr="00B64A00" w:rsidRDefault="000E5EB6" w:rsidP="004A464B">
            <w:pPr>
              <w:widowControl/>
              <w:jc w:val="center"/>
              <w:rPr>
                <w:color w:val="000000" w:themeColor="text1"/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7.05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68908FD8" w14:textId="42890A86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4.42</w:t>
            </w:r>
          </w:p>
        </w:tc>
        <w:tc>
          <w:tcPr>
            <w:tcW w:w="1004" w:type="dxa"/>
            <w:tcBorders>
              <w:top w:val="nil"/>
              <w:bottom w:val="nil"/>
            </w:tcBorders>
            <w:vAlign w:val="center"/>
          </w:tcPr>
          <w:p w14:paraId="0CEB3BF2" w14:textId="1E659D1C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0.41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14:paraId="37676AA9" w14:textId="3B48FA43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2.41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1573B4A2" w14:textId="79B5B3EE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0.33</w:t>
            </w:r>
          </w:p>
        </w:tc>
      </w:tr>
      <w:tr w:rsidR="000E5EB6" w:rsidRPr="00B64A00" w14:paraId="3E0C0734" w14:textId="77777777" w:rsidTr="000E5EB6">
        <w:trPr>
          <w:trHeight w:val="293"/>
          <w:jc w:val="center"/>
        </w:trPr>
        <w:tc>
          <w:tcPr>
            <w:tcW w:w="2036" w:type="dxa"/>
            <w:tcBorders>
              <w:top w:val="nil"/>
              <w:bottom w:val="nil"/>
            </w:tcBorders>
          </w:tcPr>
          <w:p w14:paraId="039A371D" w14:textId="77777777" w:rsidR="000E5EB6" w:rsidRPr="00B64A00" w:rsidRDefault="000E5EB6" w:rsidP="000E5EB6">
            <w:pPr>
              <w:widowControl/>
              <w:jc w:val="left"/>
              <w:rPr>
                <w:sz w:val="21"/>
                <w:szCs w:val="21"/>
                <w14:ligatures w14:val="none"/>
              </w:rPr>
            </w:pPr>
            <w:proofErr w:type="spellStart"/>
            <w:r w:rsidRPr="00B64A00">
              <w:rPr>
                <w:sz w:val="21"/>
                <w:szCs w:val="21"/>
                <w14:ligatures w14:val="none"/>
              </w:rPr>
              <w:t>Xanthomonadaceae</w:t>
            </w:r>
            <w:proofErr w:type="spellEnd"/>
          </w:p>
        </w:tc>
        <w:tc>
          <w:tcPr>
            <w:tcW w:w="1356" w:type="dxa"/>
            <w:tcBorders>
              <w:top w:val="nil"/>
              <w:bottom w:val="nil"/>
            </w:tcBorders>
            <w:vAlign w:val="center"/>
          </w:tcPr>
          <w:p w14:paraId="4E41165F" w14:textId="4AC49843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1.55</w:t>
            </w:r>
          </w:p>
        </w:tc>
        <w:tc>
          <w:tcPr>
            <w:tcW w:w="1256" w:type="dxa"/>
            <w:tcBorders>
              <w:top w:val="nil"/>
              <w:bottom w:val="nil"/>
            </w:tcBorders>
            <w:vAlign w:val="center"/>
          </w:tcPr>
          <w:p w14:paraId="32041540" w14:textId="73122445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0.18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61B010D0" w14:textId="1A06546B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004" w:type="dxa"/>
            <w:tcBorders>
              <w:top w:val="nil"/>
              <w:bottom w:val="nil"/>
            </w:tcBorders>
            <w:vAlign w:val="center"/>
          </w:tcPr>
          <w:p w14:paraId="3A81F03A" w14:textId="7FE14F54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14:paraId="25E9B3CB" w14:textId="01AD4E25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6.62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11A33A9B" w14:textId="709B8208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0.02</w:t>
            </w:r>
          </w:p>
        </w:tc>
      </w:tr>
      <w:tr w:rsidR="000E5EB6" w:rsidRPr="00B64A00" w14:paraId="49CEC3BA" w14:textId="77777777" w:rsidTr="000E5EB6">
        <w:trPr>
          <w:trHeight w:val="293"/>
          <w:jc w:val="center"/>
        </w:trPr>
        <w:tc>
          <w:tcPr>
            <w:tcW w:w="2036" w:type="dxa"/>
            <w:tcBorders>
              <w:top w:val="nil"/>
              <w:bottom w:val="nil"/>
            </w:tcBorders>
          </w:tcPr>
          <w:p w14:paraId="6E7D26E3" w14:textId="77777777" w:rsidR="000E5EB6" w:rsidRPr="00B64A00" w:rsidRDefault="000E5EB6" w:rsidP="000E5EB6">
            <w:pPr>
              <w:widowControl/>
              <w:jc w:val="left"/>
              <w:rPr>
                <w:sz w:val="21"/>
                <w:szCs w:val="21"/>
                <w14:ligatures w14:val="none"/>
              </w:rPr>
            </w:pPr>
            <w:proofErr w:type="spellStart"/>
            <w:r w:rsidRPr="00B64A00">
              <w:rPr>
                <w:sz w:val="21"/>
                <w:szCs w:val="21"/>
                <w14:ligatures w14:val="none"/>
              </w:rPr>
              <w:t>Lachnospiraceae</w:t>
            </w:r>
            <w:proofErr w:type="spellEnd"/>
          </w:p>
        </w:tc>
        <w:tc>
          <w:tcPr>
            <w:tcW w:w="1356" w:type="dxa"/>
            <w:tcBorders>
              <w:top w:val="nil"/>
              <w:bottom w:val="nil"/>
            </w:tcBorders>
            <w:vAlign w:val="center"/>
          </w:tcPr>
          <w:p w14:paraId="5249B9DD" w14:textId="18D86DA3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0.39</w:t>
            </w:r>
          </w:p>
        </w:tc>
        <w:tc>
          <w:tcPr>
            <w:tcW w:w="1256" w:type="dxa"/>
            <w:tcBorders>
              <w:top w:val="nil"/>
              <w:bottom w:val="nil"/>
            </w:tcBorders>
            <w:vAlign w:val="center"/>
          </w:tcPr>
          <w:p w14:paraId="716C4699" w14:textId="41F2D304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0.51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61DD4A53" w14:textId="1B962143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0.47</w:t>
            </w:r>
          </w:p>
        </w:tc>
        <w:tc>
          <w:tcPr>
            <w:tcW w:w="1004" w:type="dxa"/>
            <w:tcBorders>
              <w:top w:val="nil"/>
              <w:bottom w:val="nil"/>
            </w:tcBorders>
            <w:vAlign w:val="center"/>
          </w:tcPr>
          <w:p w14:paraId="01793DFA" w14:textId="6986D4E3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0.29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14:paraId="234B61E9" w14:textId="74A20897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0.45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1DF7E311" w14:textId="073079ED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0.37</w:t>
            </w:r>
          </w:p>
        </w:tc>
      </w:tr>
      <w:tr w:rsidR="000E5EB6" w:rsidRPr="00B64A00" w14:paraId="55148F40" w14:textId="77777777" w:rsidTr="000E5EB6">
        <w:trPr>
          <w:trHeight w:val="293"/>
          <w:jc w:val="center"/>
        </w:trPr>
        <w:tc>
          <w:tcPr>
            <w:tcW w:w="2036" w:type="dxa"/>
            <w:tcBorders>
              <w:top w:val="nil"/>
              <w:bottom w:val="nil"/>
            </w:tcBorders>
          </w:tcPr>
          <w:p w14:paraId="1C378FC6" w14:textId="77777777" w:rsidR="000E5EB6" w:rsidRPr="00B64A00" w:rsidRDefault="000E5EB6" w:rsidP="000E5EB6">
            <w:pPr>
              <w:widowControl/>
              <w:jc w:val="left"/>
              <w:rPr>
                <w:sz w:val="21"/>
                <w:szCs w:val="21"/>
                <w14:ligatures w14:val="none"/>
              </w:rPr>
            </w:pPr>
            <w:r w:rsidRPr="00B64A00">
              <w:rPr>
                <w:sz w:val="21"/>
                <w:szCs w:val="21"/>
                <w14:ligatures w14:val="none"/>
              </w:rPr>
              <w:t>Enterobacteriaceae</w:t>
            </w:r>
          </w:p>
        </w:tc>
        <w:tc>
          <w:tcPr>
            <w:tcW w:w="1356" w:type="dxa"/>
            <w:tcBorders>
              <w:top w:val="nil"/>
              <w:bottom w:val="nil"/>
            </w:tcBorders>
            <w:vAlign w:val="center"/>
          </w:tcPr>
          <w:p w14:paraId="1A936EF5" w14:textId="69C23051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0.32</w:t>
            </w:r>
          </w:p>
        </w:tc>
        <w:tc>
          <w:tcPr>
            <w:tcW w:w="1256" w:type="dxa"/>
            <w:tcBorders>
              <w:top w:val="nil"/>
              <w:bottom w:val="nil"/>
            </w:tcBorders>
            <w:vAlign w:val="center"/>
          </w:tcPr>
          <w:p w14:paraId="2514602F" w14:textId="59C48E9B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0.36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19BAA0E0" w14:textId="649FC1D3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0.63</w:t>
            </w:r>
          </w:p>
        </w:tc>
        <w:tc>
          <w:tcPr>
            <w:tcW w:w="1004" w:type="dxa"/>
            <w:tcBorders>
              <w:top w:val="nil"/>
              <w:bottom w:val="nil"/>
            </w:tcBorders>
            <w:vAlign w:val="center"/>
          </w:tcPr>
          <w:p w14:paraId="27BA74E3" w14:textId="5FDB9C9C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0.12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14:paraId="3722F531" w14:textId="0713E82A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0.28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532532A4" w14:textId="21BE3E6B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0.41</w:t>
            </w:r>
          </w:p>
        </w:tc>
      </w:tr>
      <w:tr w:rsidR="000E5EB6" w:rsidRPr="00B64A00" w14:paraId="1352AD55" w14:textId="77777777" w:rsidTr="000E5EB6">
        <w:trPr>
          <w:trHeight w:val="293"/>
          <w:jc w:val="center"/>
        </w:trPr>
        <w:tc>
          <w:tcPr>
            <w:tcW w:w="2036" w:type="dxa"/>
            <w:tcBorders>
              <w:top w:val="nil"/>
              <w:bottom w:val="nil"/>
            </w:tcBorders>
          </w:tcPr>
          <w:p w14:paraId="10C863A5" w14:textId="77777777" w:rsidR="000E5EB6" w:rsidRPr="00B64A00" w:rsidRDefault="000E5EB6" w:rsidP="000E5EB6">
            <w:pPr>
              <w:widowControl/>
              <w:jc w:val="left"/>
              <w:rPr>
                <w:sz w:val="21"/>
                <w:szCs w:val="21"/>
                <w14:ligatures w14:val="none"/>
              </w:rPr>
            </w:pPr>
            <w:proofErr w:type="spellStart"/>
            <w:r w:rsidRPr="00B64A00">
              <w:rPr>
                <w:sz w:val="21"/>
                <w:szCs w:val="21"/>
                <w14:ligatures w14:val="none"/>
              </w:rPr>
              <w:t>Hyphomonadaceae</w:t>
            </w:r>
            <w:proofErr w:type="spellEnd"/>
          </w:p>
        </w:tc>
        <w:tc>
          <w:tcPr>
            <w:tcW w:w="1356" w:type="dxa"/>
            <w:tcBorders>
              <w:top w:val="nil"/>
              <w:bottom w:val="nil"/>
            </w:tcBorders>
            <w:vAlign w:val="center"/>
          </w:tcPr>
          <w:p w14:paraId="72A358CD" w14:textId="1A6D5A54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0.18</w:t>
            </w:r>
          </w:p>
        </w:tc>
        <w:tc>
          <w:tcPr>
            <w:tcW w:w="1256" w:type="dxa"/>
            <w:tcBorders>
              <w:top w:val="nil"/>
              <w:bottom w:val="nil"/>
            </w:tcBorders>
            <w:vAlign w:val="center"/>
          </w:tcPr>
          <w:p w14:paraId="7F92A296" w14:textId="702EF89E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0.85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377446E9" w14:textId="5504B6C4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0.26</w:t>
            </w:r>
          </w:p>
        </w:tc>
        <w:tc>
          <w:tcPr>
            <w:tcW w:w="1004" w:type="dxa"/>
            <w:tcBorders>
              <w:top w:val="nil"/>
              <w:bottom w:val="nil"/>
            </w:tcBorders>
            <w:vAlign w:val="center"/>
          </w:tcPr>
          <w:p w14:paraId="02D11A36" w14:textId="30E4504D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0.20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14:paraId="2AE73A9F" w14:textId="41E95E4F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0.14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03C0B7AA" w14:textId="30D3C95A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0.17</w:t>
            </w:r>
          </w:p>
        </w:tc>
      </w:tr>
      <w:tr w:rsidR="000E5EB6" w:rsidRPr="00B64A00" w14:paraId="0C823C6A" w14:textId="77777777" w:rsidTr="000E5EB6">
        <w:trPr>
          <w:trHeight w:val="293"/>
          <w:jc w:val="center"/>
        </w:trPr>
        <w:tc>
          <w:tcPr>
            <w:tcW w:w="2036" w:type="dxa"/>
            <w:tcBorders>
              <w:top w:val="nil"/>
              <w:bottom w:val="nil"/>
            </w:tcBorders>
          </w:tcPr>
          <w:p w14:paraId="65D04EAC" w14:textId="77777777" w:rsidR="000E5EB6" w:rsidRPr="00B64A00" w:rsidRDefault="000E5EB6" w:rsidP="000E5EB6">
            <w:pPr>
              <w:widowControl/>
              <w:jc w:val="left"/>
              <w:rPr>
                <w:sz w:val="21"/>
                <w:szCs w:val="21"/>
                <w14:ligatures w14:val="none"/>
              </w:rPr>
            </w:pPr>
            <w:proofErr w:type="spellStart"/>
            <w:r w:rsidRPr="00B64A00">
              <w:rPr>
                <w:sz w:val="21"/>
                <w:szCs w:val="21"/>
                <w14:ligatures w14:val="none"/>
              </w:rPr>
              <w:t>Comamonadaceae</w:t>
            </w:r>
            <w:proofErr w:type="spellEnd"/>
          </w:p>
        </w:tc>
        <w:tc>
          <w:tcPr>
            <w:tcW w:w="1356" w:type="dxa"/>
            <w:tcBorders>
              <w:top w:val="nil"/>
              <w:bottom w:val="nil"/>
            </w:tcBorders>
            <w:vAlign w:val="center"/>
          </w:tcPr>
          <w:p w14:paraId="0367108D" w14:textId="47E05491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1256" w:type="dxa"/>
            <w:tcBorders>
              <w:top w:val="nil"/>
              <w:bottom w:val="nil"/>
            </w:tcBorders>
            <w:vAlign w:val="center"/>
          </w:tcPr>
          <w:p w14:paraId="23F2B290" w14:textId="04191479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0.30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30B900C6" w14:textId="5133189C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0.99</w:t>
            </w:r>
          </w:p>
        </w:tc>
        <w:tc>
          <w:tcPr>
            <w:tcW w:w="1004" w:type="dxa"/>
            <w:tcBorders>
              <w:top w:val="nil"/>
              <w:bottom w:val="nil"/>
            </w:tcBorders>
            <w:vAlign w:val="center"/>
          </w:tcPr>
          <w:p w14:paraId="445F8A31" w14:textId="3043EA6C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14:paraId="2045409C" w14:textId="3884EB3B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1BCC6D1A" w14:textId="5E410089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0.06</w:t>
            </w:r>
          </w:p>
        </w:tc>
      </w:tr>
      <w:tr w:rsidR="000E5EB6" w:rsidRPr="00B64A00" w14:paraId="36EEEFC4" w14:textId="77777777" w:rsidTr="000E5EB6">
        <w:trPr>
          <w:trHeight w:val="293"/>
          <w:jc w:val="center"/>
        </w:trPr>
        <w:tc>
          <w:tcPr>
            <w:tcW w:w="2036" w:type="dxa"/>
            <w:tcBorders>
              <w:top w:val="nil"/>
              <w:bottom w:val="nil"/>
            </w:tcBorders>
          </w:tcPr>
          <w:p w14:paraId="7B546A4C" w14:textId="77777777" w:rsidR="000E5EB6" w:rsidRPr="00B64A00" w:rsidRDefault="000E5EB6" w:rsidP="000E5EB6">
            <w:pPr>
              <w:widowControl/>
              <w:jc w:val="left"/>
              <w:rPr>
                <w:sz w:val="21"/>
                <w:szCs w:val="21"/>
                <w14:ligatures w14:val="none"/>
              </w:rPr>
            </w:pPr>
            <w:proofErr w:type="spellStart"/>
            <w:r w:rsidRPr="00B64A00">
              <w:rPr>
                <w:sz w:val="21"/>
                <w:szCs w:val="21"/>
                <w14:ligatures w14:val="none"/>
              </w:rPr>
              <w:t>Gemmatimonadaceae</w:t>
            </w:r>
            <w:proofErr w:type="spellEnd"/>
          </w:p>
        </w:tc>
        <w:tc>
          <w:tcPr>
            <w:tcW w:w="1356" w:type="dxa"/>
            <w:tcBorders>
              <w:top w:val="nil"/>
              <w:bottom w:val="nil"/>
            </w:tcBorders>
            <w:vAlign w:val="center"/>
          </w:tcPr>
          <w:p w14:paraId="707EE3DC" w14:textId="7EBE7A42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1256" w:type="dxa"/>
            <w:tcBorders>
              <w:top w:val="nil"/>
              <w:bottom w:val="nil"/>
            </w:tcBorders>
            <w:vAlign w:val="center"/>
          </w:tcPr>
          <w:p w14:paraId="4EF871AC" w14:textId="6C6524CB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0.65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2C2DABFA" w14:textId="7F417275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0.20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vAlign w:val="center"/>
          </w:tcPr>
          <w:p w14:paraId="6F2B5D26" w14:textId="0CD0F64E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14:paraId="6DA17802" w14:textId="4785D54B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6685D2A5" w14:textId="7454789B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0.07</w:t>
            </w:r>
          </w:p>
        </w:tc>
      </w:tr>
      <w:tr w:rsidR="000E5EB6" w:rsidRPr="00B64A00" w14:paraId="2F046EB0" w14:textId="77777777" w:rsidTr="000E5EB6">
        <w:trPr>
          <w:trHeight w:val="293"/>
          <w:jc w:val="center"/>
        </w:trPr>
        <w:tc>
          <w:tcPr>
            <w:tcW w:w="2036" w:type="dxa"/>
            <w:tcBorders>
              <w:top w:val="nil"/>
              <w:bottom w:val="nil"/>
            </w:tcBorders>
          </w:tcPr>
          <w:p w14:paraId="0770F44B" w14:textId="77777777" w:rsidR="000E5EB6" w:rsidRPr="00B64A00" w:rsidRDefault="000E5EB6" w:rsidP="000E5EB6">
            <w:pPr>
              <w:widowControl/>
              <w:jc w:val="left"/>
              <w:rPr>
                <w:sz w:val="21"/>
                <w:szCs w:val="21"/>
                <w14:ligatures w14:val="none"/>
              </w:rPr>
            </w:pPr>
            <w:proofErr w:type="spellStart"/>
            <w:r w:rsidRPr="00B64A00">
              <w:rPr>
                <w:sz w:val="21"/>
                <w:szCs w:val="21"/>
                <w14:ligatures w14:val="none"/>
              </w:rPr>
              <w:t>Dongiaceae</w:t>
            </w:r>
            <w:proofErr w:type="spellEnd"/>
          </w:p>
        </w:tc>
        <w:tc>
          <w:tcPr>
            <w:tcW w:w="1356" w:type="dxa"/>
            <w:tcBorders>
              <w:top w:val="nil"/>
              <w:bottom w:val="nil"/>
            </w:tcBorders>
            <w:vAlign w:val="center"/>
          </w:tcPr>
          <w:p w14:paraId="13589CAB" w14:textId="67A3D4C2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1256" w:type="dxa"/>
            <w:tcBorders>
              <w:top w:val="nil"/>
              <w:bottom w:val="nil"/>
            </w:tcBorders>
            <w:vAlign w:val="center"/>
          </w:tcPr>
          <w:p w14:paraId="497F012C" w14:textId="1325F976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0.47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285CBF8A" w14:textId="32DFD552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0.27</w:t>
            </w:r>
          </w:p>
        </w:tc>
        <w:tc>
          <w:tcPr>
            <w:tcW w:w="1004" w:type="dxa"/>
            <w:tcBorders>
              <w:top w:val="nil"/>
              <w:bottom w:val="nil"/>
            </w:tcBorders>
            <w:vAlign w:val="center"/>
          </w:tcPr>
          <w:p w14:paraId="092CE0B6" w14:textId="50078022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14:paraId="19B555D9" w14:textId="4ACB6DEB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5CAB345B" w14:textId="7944BAD7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0.09</w:t>
            </w:r>
          </w:p>
        </w:tc>
      </w:tr>
      <w:tr w:rsidR="000E5EB6" w:rsidRPr="00B64A00" w14:paraId="3E48EFE0" w14:textId="77777777" w:rsidTr="000E5EB6">
        <w:trPr>
          <w:trHeight w:val="293"/>
          <w:jc w:val="center"/>
        </w:trPr>
        <w:tc>
          <w:tcPr>
            <w:tcW w:w="2036" w:type="dxa"/>
            <w:tcBorders>
              <w:top w:val="nil"/>
              <w:bottom w:val="nil"/>
            </w:tcBorders>
          </w:tcPr>
          <w:p w14:paraId="5817116E" w14:textId="77777777" w:rsidR="000E5EB6" w:rsidRPr="00B64A00" w:rsidRDefault="000E5EB6" w:rsidP="000E5EB6">
            <w:pPr>
              <w:widowControl/>
              <w:jc w:val="left"/>
              <w:rPr>
                <w:sz w:val="21"/>
                <w:szCs w:val="21"/>
                <w14:ligatures w14:val="none"/>
              </w:rPr>
            </w:pPr>
            <w:proofErr w:type="spellStart"/>
            <w:r w:rsidRPr="00B64A00">
              <w:rPr>
                <w:sz w:val="21"/>
                <w:szCs w:val="21"/>
                <w14:ligatures w14:val="none"/>
              </w:rPr>
              <w:t>Bacteroidaceae</w:t>
            </w:r>
            <w:proofErr w:type="spellEnd"/>
          </w:p>
        </w:tc>
        <w:tc>
          <w:tcPr>
            <w:tcW w:w="1356" w:type="dxa"/>
            <w:tcBorders>
              <w:top w:val="nil"/>
              <w:bottom w:val="nil"/>
            </w:tcBorders>
            <w:vAlign w:val="center"/>
          </w:tcPr>
          <w:p w14:paraId="08048B58" w14:textId="5CC0CE94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0.13</w:t>
            </w:r>
          </w:p>
        </w:tc>
        <w:tc>
          <w:tcPr>
            <w:tcW w:w="1256" w:type="dxa"/>
            <w:tcBorders>
              <w:top w:val="nil"/>
              <w:bottom w:val="nil"/>
            </w:tcBorders>
            <w:vAlign w:val="center"/>
          </w:tcPr>
          <w:p w14:paraId="31627567" w14:textId="6BC1E2FF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0.48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293EC05E" w14:textId="082E4BAC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0.18</w:t>
            </w:r>
          </w:p>
        </w:tc>
        <w:tc>
          <w:tcPr>
            <w:tcW w:w="1004" w:type="dxa"/>
            <w:tcBorders>
              <w:top w:val="nil"/>
              <w:bottom w:val="nil"/>
            </w:tcBorders>
            <w:vAlign w:val="center"/>
          </w:tcPr>
          <w:p w14:paraId="6766A8B8" w14:textId="7319C2D9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14:paraId="68637B20" w14:textId="3E54F5F8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0.12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4B776420" w14:textId="5C6CFDBD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0.10</w:t>
            </w:r>
          </w:p>
        </w:tc>
      </w:tr>
      <w:tr w:rsidR="000E5EB6" w:rsidRPr="00B64A00" w14:paraId="21582A25" w14:textId="77777777" w:rsidTr="000E5EB6">
        <w:trPr>
          <w:trHeight w:val="306"/>
          <w:jc w:val="center"/>
        </w:trPr>
        <w:tc>
          <w:tcPr>
            <w:tcW w:w="2036" w:type="dxa"/>
            <w:tcBorders>
              <w:top w:val="nil"/>
              <w:bottom w:val="nil"/>
            </w:tcBorders>
          </w:tcPr>
          <w:p w14:paraId="0F272C76" w14:textId="77777777" w:rsidR="000E5EB6" w:rsidRPr="00B64A00" w:rsidRDefault="000E5EB6" w:rsidP="000E5EB6">
            <w:pPr>
              <w:widowControl/>
              <w:jc w:val="left"/>
              <w:rPr>
                <w:sz w:val="21"/>
                <w:szCs w:val="21"/>
                <w14:ligatures w14:val="none"/>
              </w:rPr>
            </w:pPr>
            <w:proofErr w:type="spellStart"/>
            <w:r w:rsidRPr="00B64A00">
              <w:rPr>
                <w:sz w:val="21"/>
                <w:szCs w:val="21"/>
                <w14:ligatures w14:val="none"/>
              </w:rPr>
              <w:t>Muribaculaceae</w:t>
            </w:r>
            <w:proofErr w:type="spellEnd"/>
          </w:p>
        </w:tc>
        <w:tc>
          <w:tcPr>
            <w:tcW w:w="1356" w:type="dxa"/>
            <w:tcBorders>
              <w:top w:val="nil"/>
              <w:bottom w:val="nil"/>
            </w:tcBorders>
            <w:vAlign w:val="center"/>
          </w:tcPr>
          <w:p w14:paraId="6CE1544D" w14:textId="5C4F22E9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0.14</w:t>
            </w:r>
          </w:p>
        </w:tc>
        <w:tc>
          <w:tcPr>
            <w:tcW w:w="1256" w:type="dxa"/>
            <w:tcBorders>
              <w:top w:val="nil"/>
              <w:bottom w:val="nil"/>
            </w:tcBorders>
            <w:vAlign w:val="center"/>
          </w:tcPr>
          <w:p w14:paraId="1B6BF8F9" w14:textId="62FB2A05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0.14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183B2A9F" w14:textId="5887F8CD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0.35</w:t>
            </w:r>
          </w:p>
        </w:tc>
        <w:tc>
          <w:tcPr>
            <w:tcW w:w="1004" w:type="dxa"/>
            <w:tcBorders>
              <w:top w:val="nil"/>
              <w:bottom w:val="nil"/>
            </w:tcBorders>
            <w:vAlign w:val="center"/>
          </w:tcPr>
          <w:p w14:paraId="30DED826" w14:textId="7360BB64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14:paraId="70170118" w14:textId="6101F33F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0.16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3D91E703" w14:textId="22DDA4E9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0.20</w:t>
            </w:r>
          </w:p>
        </w:tc>
      </w:tr>
      <w:tr w:rsidR="000E5EB6" w:rsidRPr="00B64A00" w14:paraId="16B2762D" w14:textId="77777777" w:rsidTr="000E5EB6">
        <w:trPr>
          <w:trHeight w:val="293"/>
          <w:jc w:val="center"/>
        </w:trPr>
        <w:tc>
          <w:tcPr>
            <w:tcW w:w="2036" w:type="dxa"/>
            <w:tcBorders>
              <w:top w:val="nil"/>
              <w:bottom w:val="nil"/>
            </w:tcBorders>
          </w:tcPr>
          <w:p w14:paraId="4E558EEE" w14:textId="77777777" w:rsidR="000E5EB6" w:rsidRPr="00B64A00" w:rsidRDefault="000E5EB6" w:rsidP="000E5EB6">
            <w:pPr>
              <w:widowControl/>
              <w:jc w:val="left"/>
              <w:rPr>
                <w:sz w:val="21"/>
                <w:szCs w:val="21"/>
                <w14:ligatures w14:val="none"/>
              </w:rPr>
            </w:pPr>
            <w:r w:rsidRPr="00B64A00">
              <w:rPr>
                <w:sz w:val="21"/>
                <w:szCs w:val="21"/>
                <w14:ligatures w14:val="none"/>
              </w:rPr>
              <w:t>Pseudomonadaceae</w:t>
            </w:r>
          </w:p>
        </w:tc>
        <w:tc>
          <w:tcPr>
            <w:tcW w:w="1356" w:type="dxa"/>
            <w:tcBorders>
              <w:top w:val="nil"/>
              <w:bottom w:val="nil"/>
            </w:tcBorders>
            <w:vAlign w:val="center"/>
          </w:tcPr>
          <w:p w14:paraId="435910DC" w14:textId="2C0C3D23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1256" w:type="dxa"/>
            <w:tcBorders>
              <w:top w:val="nil"/>
              <w:bottom w:val="nil"/>
            </w:tcBorders>
            <w:vAlign w:val="center"/>
          </w:tcPr>
          <w:p w14:paraId="4AE89DF0" w14:textId="6C922DEC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58FFEE1B" w14:textId="3EF89824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0.14</w:t>
            </w:r>
          </w:p>
        </w:tc>
        <w:tc>
          <w:tcPr>
            <w:tcW w:w="1004" w:type="dxa"/>
            <w:tcBorders>
              <w:top w:val="nil"/>
              <w:bottom w:val="nil"/>
            </w:tcBorders>
            <w:vAlign w:val="center"/>
          </w:tcPr>
          <w:p w14:paraId="6D5E6D8E" w14:textId="61F17C03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14:paraId="5A9DC211" w14:textId="082F5E41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0.80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712AEC27" w14:textId="1C3F8AF4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0.01</w:t>
            </w:r>
          </w:p>
        </w:tc>
      </w:tr>
      <w:tr w:rsidR="000E5EB6" w:rsidRPr="00B64A00" w14:paraId="23F4532B" w14:textId="77777777" w:rsidTr="000E5EB6">
        <w:trPr>
          <w:trHeight w:val="293"/>
          <w:jc w:val="center"/>
        </w:trPr>
        <w:tc>
          <w:tcPr>
            <w:tcW w:w="2036" w:type="dxa"/>
            <w:tcBorders>
              <w:top w:val="nil"/>
              <w:bottom w:val="nil"/>
            </w:tcBorders>
          </w:tcPr>
          <w:p w14:paraId="576C664D" w14:textId="77777777" w:rsidR="000E5EB6" w:rsidRPr="00B64A00" w:rsidRDefault="000E5EB6" w:rsidP="000E5EB6">
            <w:pPr>
              <w:widowControl/>
              <w:jc w:val="left"/>
              <w:rPr>
                <w:sz w:val="21"/>
                <w:szCs w:val="21"/>
                <w14:ligatures w14:val="none"/>
              </w:rPr>
            </w:pPr>
            <w:proofErr w:type="spellStart"/>
            <w:r w:rsidRPr="00B64A00">
              <w:rPr>
                <w:sz w:val="21"/>
                <w:szCs w:val="21"/>
                <w14:ligatures w14:val="none"/>
              </w:rPr>
              <w:t>Saprospiraceae</w:t>
            </w:r>
            <w:proofErr w:type="spellEnd"/>
          </w:p>
        </w:tc>
        <w:tc>
          <w:tcPr>
            <w:tcW w:w="1356" w:type="dxa"/>
            <w:tcBorders>
              <w:top w:val="nil"/>
              <w:bottom w:val="nil"/>
            </w:tcBorders>
            <w:vAlign w:val="center"/>
          </w:tcPr>
          <w:p w14:paraId="749D7C86" w14:textId="4CC273FA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256" w:type="dxa"/>
            <w:tcBorders>
              <w:top w:val="nil"/>
              <w:bottom w:val="nil"/>
            </w:tcBorders>
            <w:vAlign w:val="center"/>
          </w:tcPr>
          <w:p w14:paraId="58BF17BD" w14:textId="5AE826A5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0.54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35FE9FA1" w14:textId="171F6634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0.15</w:t>
            </w:r>
          </w:p>
        </w:tc>
        <w:tc>
          <w:tcPr>
            <w:tcW w:w="1004" w:type="dxa"/>
            <w:tcBorders>
              <w:top w:val="nil"/>
              <w:bottom w:val="nil"/>
            </w:tcBorders>
            <w:vAlign w:val="center"/>
          </w:tcPr>
          <w:p w14:paraId="043EA188" w14:textId="2AA09FB3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0.13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14:paraId="71C7A12A" w14:textId="6F1B6274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127EC265" w14:textId="089CE079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0.09</w:t>
            </w:r>
          </w:p>
        </w:tc>
      </w:tr>
      <w:tr w:rsidR="000E5EB6" w:rsidRPr="00B64A00" w14:paraId="47790C2D" w14:textId="77777777" w:rsidTr="000E5EB6">
        <w:trPr>
          <w:trHeight w:val="293"/>
          <w:jc w:val="center"/>
        </w:trPr>
        <w:tc>
          <w:tcPr>
            <w:tcW w:w="2036" w:type="dxa"/>
            <w:tcBorders>
              <w:top w:val="nil"/>
              <w:bottom w:val="single" w:sz="12" w:space="0" w:color="auto"/>
            </w:tcBorders>
          </w:tcPr>
          <w:p w14:paraId="6F274E1E" w14:textId="77777777" w:rsidR="000E5EB6" w:rsidRPr="00B64A00" w:rsidRDefault="000E5EB6" w:rsidP="000E5EB6">
            <w:pPr>
              <w:widowControl/>
              <w:jc w:val="left"/>
              <w:rPr>
                <w:sz w:val="21"/>
                <w:szCs w:val="21"/>
                <w14:ligatures w14:val="none"/>
              </w:rPr>
            </w:pPr>
            <w:proofErr w:type="spellStart"/>
            <w:r w:rsidRPr="00B64A00">
              <w:rPr>
                <w:sz w:val="21"/>
                <w:szCs w:val="21"/>
                <w14:ligatures w14:val="none"/>
              </w:rPr>
              <w:t>Microscillaceae</w:t>
            </w:r>
            <w:proofErr w:type="spellEnd"/>
          </w:p>
        </w:tc>
        <w:tc>
          <w:tcPr>
            <w:tcW w:w="1356" w:type="dxa"/>
            <w:tcBorders>
              <w:top w:val="nil"/>
              <w:bottom w:val="single" w:sz="12" w:space="0" w:color="auto"/>
            </w:tcBorders>
            <w:vAlign w:val="center"/>
          </w:tcPr>
          <w:p w14:paraId="51ECC943" w14:textId="055C3DD4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1256" w:type="dxa"/>
            <w:tcBorders>
              <w:top w:val="nil"/>
              <w:bottom w:val="single" w:sz="12" w:space="0" w:color="auto"/>
            </w:tcBorders>
            <w:vAlign w:val="center"/>
          </w:tcPr>
          <w:p w14:paraId="03F1ECA1" w14:textId="3EBCA683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0.44</w:t>
            </w:r>
          </w:p>
        </w:tc>
        <w:tc>
          <w:tcPr>
            <w:tcW w:w="1409" w:type="dxa"/>
            <w:tcBorders>
              <w:top w:val="nil"/>
              <w:bottom w:val="single" w:sz="12" w:space="0" w:color="auto"/>
            </w:tcBorders>
            <w:vAlign w:val="center"/>
          </w:tcPr>
          <w:p w14:paraId="730F956E" w14:textId="664CC7C7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0.24</w:t>
            </w:r>
          </w:p>
        </w:tc>
        <w:tc>
          <w:tcPr>
            <w:tcW w:w="1004" w:type="dxa"/>
            <w:tcBorders>
              <w:top w:val="nil"/>
              <w:bottom w:val="single" w:sz="12" w:space="0" w:color="auto"/>
            </w:tcBorders>
            <w:vAlign w:val="center"/>
          </w:tcPr>
          <w:p w14:paraId="37E49EF6" w14:textId="2A99157B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0.06</w:t>
            </w:r>
          </w:p>
        </w:tc>
        <w:tc>
          <w:tcPr>
            <w:tcW w:w="1273" w:type="dxa"/>
            <w:tcBorders>
              <w:top w:val="nil"/>
              <w:bottom w:val="single" w:sz="12" w:space="0" w:color="auto"/>
            </w:tcBorders>
            <w:vAlign w:val="center"/>
          </w:tcPr>
          <w:p w14:paraId="58B322E6" w14:textId="4DD9D0A5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1115" w:type="dxa"/>
            <w:tcBorders>
              <w:top w:val="nil"/>
              <w:bottom w:val="single" w:sz="12" w:space="0" w:color="auto"/>
            </w:tcBorders>
            <w:vAlign w:val="center"/>
          </w:tcPr>
          <w:p w14:paraId="6B4EC218" w14:textId="3826364A" w:rsidR="000E5EB6" w:rsidRPr="00B64A00" w:rsidRDefault="000E5EB6" w:rsidP="004A464B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0E5EB6">
              <w:rPr>
                <w:rFonts w:eastAsia="等线"/>
                <w:color w:val="000000"/>
                <w:sz w:val="21"/>
                <w:szCs w:val="21"/>
              </w:rPr>
              <w:t>0.08</w:t>
            </w:r>
          </w:p>
        </w:tc>
      </w:tr>
    </w:tbl>
    <w:p w14:paraId="09D50520" w14:textId="77777777" w:rsidR="00B64A00" w:rsidRPr="00B64A00" w:rsidRDefault="00B64A00" w:rsidP="00B64A00">
      <w:pPr>
        <w:widowControl/>
        <w:jc w:val="left"/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4C3249E2" w14:textId="6B2ABFFE" w:rsidR="00B64A00" w:rsidRPr="00B64A00" w:rsidRDefault="00B64A00" w:rsidP="00B64A00">
      <w:pPr>
        <w:widowControl/>
        <w:jc w:val="left"/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bookmarkStart w:id="2" w:name="_Hlk147435096"/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4"/>
          <w14:ligatures w14:val="none"/>
        </w:rPr>
        <w:t xml:space="preserve">Table </w:t>
      </w:r>
      <w:r w:rsidR="0048770D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  <w14:ligatures w14:val="none"/>
        </w:rPr>
        <w:t>A</w:t>
      </w:r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bookmarkEnd w:id="2"/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1"/>
          <w14:ligatures w14:val="none"/>
        </w:rPr>
        <w:t xml:space="preserve">. Top 15 abundant bacterium in </w:t>
      </w:r>
      <w:r w:rsidRPr="00B64A00"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1"/>
          <w14:ligatures w14:val="none"/>
        </w:rPr>
        <w:t>A. gossypii</w:t>
      </w:r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1"/>
          <w14:ligatures w14:val="none"/>
        </w:rPr>
        <w:t xml:space="preserve"> G0–G2 at the genus level following 48 h exposure of initial adults (G0) to LC</w:t>
      </w:r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1"/>
          <w:vertAlign w:val="subscript"/>
          <w14:ligatures w14:val="none"/>
        </w:rPr>
        <w:t>20</w:t>
      </w:r>
      <w:r w:rsidRPr="00B64A00">
        <w:rPr>
          <w:rFonts w:ascii="Times New Roman" w:eastAsia="宋体" w:hAnsi="Times New Roman" w:cs="Times New Roman"/>
          <w:b/>
          <w:bCs/>
          <w:kern w:val="0"/>
          <w:sz w:val="24"/>
          <w:szCs w:val="21"/>
          <w14:ligatures w14:val="none"/>
        </w:rPr>
        <w:t xml:space="preserve"> of nitenpyram.</w:t>
      </w:r>
    </w:p>
    <w:tbl>
      <w:tblPr>
        <w:tblStyle w:val="a7"/>
        <w:tblW w:w="931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1266"/>
        <w:gridCol w:w="1266"/>
        <w:gridCol w:w="1266"/>
        <w:gridCol w:w="1266"/>
        <w:gridCol w:w="1266"/>
        <w:gridCol w:w="1266"/>
      </w:tblGrid>
      <w:tr w:rsidR="00615C28" w:rsidRPr="00B64A00" w14:paraId="5479DD64" w14:textId="77777777" w:rsidTr="00745BBC">
        <w:trPr>
          <w:trHeight w:val="331"/>
          <w:jc w:val="center"/>
        </w:trPr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</w:tcPr>
          <w:p w14:paraId="404931DA" w14:textId="77777777" w:rsidR="00B64A00" w:rsidRPr="00B64A00" w:rsidRDefault="00B64A00" w:rsidP="00B64A00">
            <w:pPr>
              <w:widowControl/>
              <w:jc w:val="left"/>
              <w:rPr>
                <w14:ligatures w14:val="none"/>
              </w:rPr>
            </w:pPr>
            <w:r w:rsidRPr="00B64A00">
              <w:rPr>
                <w14:ligatures w14:val="none"/>
              </w:rPr>
              <w:t>Taxonomy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0A4E5D" w14:textId="4C87F50A" w:rsidR="00B64A00" w:rsidRPr="00B64A00" w:rsidRDefault="00B64A00" w:rsidP="00B64A00">
            <w:pPr>
              <w:widowControl/>
              <w:rPr>
                <w14:ligatures w14:val="none"/>
              </w:rPr>
            </w:pPr>
            <w:r w:rsidRPr="00B64A00">
              <w:rPr>
                <w14:ligatures w14:val="none"/>
              </w:rPr>
              <w:t>CK-G0</w:t>
            </w:r>
            <w:r w:rsidR="00615C28">
              <w:t>(%)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6D1B47" w14:textId="0444E42D" w:rsidR="00B64A00" w:rsidRPr="00B64A00" w:rsidRDefault="00B64A00" w:rsidP="00B64A00">
            <w:pPr>
              <w:widowControl/>
              <w:rPr>
                <w14:ligatures w14:val="none"/>
              </w:rPr>
            </w:pPr>
            <w:r w:rsidRPr="00B64A00">
              <w:rPr>
                <w14:ligatures w14:val="none"/>
              </w:rPr>
              <w:t>N-G0</w:t>
            </w:r>
            <w:r w:rsidR="00615C28">
              <w:t>(%)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C564C" w14:textId="151FB6DB" w:rsidR="00B64A00" w:rsidRPr="00B64A00" w:rsidRDefault="00B64A00" w:rsidP="00B64A00">
            <w:pPr>
              <w:widowControl/>
              <w:rPr>
                <w14:ligatures w14:val="none"/>
              </w:rPr>
            </w:pPr>
            <w:r w:rsidRPr="00B64A00">
              <w:rPr>
                <w14:ligatures w14:val="none"/>
              </w:rPr>
              <w:t>CK-G1</w:t>
            </w:r>
            <w:r w:rsidR="00615C28">
              <w:t>(%)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4783D7" w14:textId="75B01DFB" w:rsidR="00B64A00" w:rsidRPr="00B64A00" w:rsidRDefault="00B64A00" w:rsidP="00B64A00">
            <w:pPr>
              <w:widowControl/>
              <w:rPr>
                <w14:ligatures w14:val="none"/>
              </w:rPr>
            </w:pPr>
            <w:r w:rsidRPr="00B64A00">
              <w:rPr>
                <w14:ligatures w14:val="none"/>
              </w:rPr>
              <w:t>N-G1</w:t>
            </w:r>
            <w:r w:rsidR="00615C28">
              <w:t>(%)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99AE0A" w14:textId="6598239D" w:rsidR="00B64A00" w:rsidRPr="00B64A00" w:rsidRDefault="00B64A00" w:rsidP="00B64A00">
            <w:pPr>
              <w:widowControl/>
              <w:rPr>
                <w14:ligatures w14:val="none"/>
              </w:rPr>
            </w:pPr>
            <w:r w:rsidRPr="00B64A00">
              <w:rPr>
                <w14:ligatures w14:val="none"/>
              </w:rPr>
              <w:t>CK-G2</w:t>
            </w:r>
            <w:r w:rsidR="00615C28">
              <w:t>(%)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B694DF" w14:textId="34D95400" w:rsidR="00B64A00" w:rsidRPr="00B64A00" w:rsidRDefault="00B64A00" w:rsidP="00B64A00">
            <w:pPr>
              <w:widowControl/>
              <w:rPr>
                <w14:ligatures w14:val="none"/>
              </w:rPr>
            </w:pPr>
            <w:r w:rsidRPr="00B64A00">
              <w:rPr>
                <w14:ligatures w14:val="none"/>
              </w:rPr>
              <w:t>N-G2</w:t>
            </w:r>
            <w:r w:rsidR="00615C28">
              <w:t>(%)</w:t>
            </w:r>
          </w:p>
        </w:tc>
      </w:tr>
      <w:tr w:rsidR="00A21F82" w:rsidRPr="00B64A00" w14:paraId="67761247" w14:textId="77777777" w:rsidTr="00745BBC">
        <w:trPr>
          <w:trHeight w:val="331"/>
          <w:jc w:val="center"/>
        </w:trPr>
        <w:tc>
          <w:tcPr>
            <w:tcW w:w="1716" w:type="dxa"/>
            <w:tcBorders>
              <w:top w:val="single" w:sz="12" w:space="0" w:color="auto"/>
              <w:bottom w:val="nil"/>
            </w:tcBorders>
          </w:tcPr>
          <w:p w14:paraId="622F2FE0" w14:textId="77777777" w:rsidR="00A21F82" w:rsidRPr="00B64A00" w:rsidRDefault="00A21F82" w:rsidP="00A21F82">
            <w:pPr>
              <w:widowControl/>
              <w:jc w:val="left"/>
              <w:rPr>
                <w:i/>
                <w:iCs/>
                <w14:ligatures w14:val="none"/>
              </w:rPr>
            </w:pPr>
            <w:proofErr w:type="spellStart"/>
            <w:r w:rsidRPr="00B64A00">
              <w:rPr>
                <w:i/>
                <w:iCs/>
                <w14:ligatures w14:val="none"/>
              </w:rPr>
              <w:t>Buchnera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nil"/>
            </w:tcBorders>
            <w:vAlign w:val="center"/>
          </w:tcPr>
          <w:p w14:paraId="474CA075" w14:textId="5830D09A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85.49</w:t>
            </w:r>
          </w:p>
        </w:tc>
        <w:tc>
          <w:tcPr>
            <w:tcW w:w="1266" w:type="dxa"/>
            <w:tcBorders>
              <w:top w:val="single" w:sz="12" w:space="0" w:color="auto"/>
              <w:bottom w:val="nil"/>
            </w:tcBorders>
            <w:vAlign w:val="center"/>
          </w:tcPr>
          <w:p w14:paraId="61B47A8C" w14:textId="63BF7EAE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51.97</w:t>
            </w:r>
          </w:p>
        </w:tc>
        <w:tc>
          <w:tcPr>
            <w:tcW w:w="1266" w:type="dxa"/>
            <w:tcBorders>
              <w:top w:val="single" w:sz="12" w:space="0" w:color="auto"/>
              <w:bottom w:val="nil"/>
            </w:tcBorders>
            <w:vAlign w:val="center"/>
          </w:tcPr>
          <w:p w14:paraId="63CE4917" w14:textId="446BD824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47.42</w:t>
            </w:r>
          </w:p>
        </w:tc>
        <w:tc>
          <w:tcPr>
            <w:tcW w:w="1266" w:type="dxa"/>
            <w:tcBorders>
              <w:top w:val="single" w:sz="12" w:space="0" w:color="auto"/>
              <w:bottom w:val="nil"/>
            </w:tcBorders>
            <w:vAlign w:val="center"/>
          </w:tcPr>
          <w:p w14:paraId="7BD6D756" w14:textId="784FAB60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87.67</w:t>
            </w:r>
          </w:p>
        </w:tc>
        <w:tc>
          <w:tcPr>
            <w:tcW w:w="1266" w:type="dxa"/>
            <w:tcBorders>
              <w:top w:val="single" w:sz="12" w:space="0" w:color="auto"/>
              <w:bottom w:val="nil"/>
            </w:tcBorders>
            <w:vAlign w:val="center"/>
          </w:tcPr>
          <w:p w14:paraId="7C0FF23A" w14:textId="236E7AF6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46.97</w:t>
            </w:r>
          </w:p>
        </w:tc>
        <w:tc>
          <w:tcPr>
            <w:tcW w:w="1266" w:type="dxa"/>
            <w:tcBorders>
              <w:top w:val="single" w:sz="12" w:space="0" w:color="auto"/>
              <w:bottom w:val="nil"/>
            </w:tcBorders>
            <w:vAlign w:val="center"/>
          </w:tcPr>
          <w:p w14:paraId="0ACCA22B" w14:textId="606FF739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88.14</w:t>
            </w:r>
          </w:p>
        </w:tc>
      </w:tr>
      <w:tr w:rsidR="00A21F82" w:rsidRPr="00B64A00" w14:paraId="7EA3CB0A" w14:textId="77777777" w:rsidTr="00745BBC">
        <w:trPr>
          <w:trHeight w:val="331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37A812A6" w14:textId="77777777" w:rsidR="00A21F82" w:rsidRPr="00B64A00" w:rsidRDefault="00A21F82" w:rsidP="00A21F82">
            <w:pPr>
              <w:widowControl/>
              <w:jc w:val="left"/>
              <w:rPr>
                <w:i/>
                <w:iCs/>
                <w14:ligatures w14:val="none"/>
              </w:rPr>
            </w:pPr>
            <w:r w:rsidRPr="00B64A00">
              <w:rPr>
                <w:i/>
                <w:iCs/>
                <w14:ligatures w14:val="none"/>
              </w:rPr>
              <w:t>Acinetobacter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45E03083" w14:textId="426C26F7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44B1F2FF" w14:textId="4A1FA2BA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12.97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79C3FF91" w14:textId="3AB2A0F9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29.06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6F306332" w14:textId="71D63D68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0.15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2E5A6961" w14:textId="42FEAD87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32.72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5D897D96" w14:textId="3F53D980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0.22</w:t>
            </w:r>
          </w:p>
        </w:tc>
      </w:tr>
      <w:tr w:rsidR="00A21F82" w:rsidRPr="00B64A00" w14:paraId="0634D6F3" w14:textId="77777777" w:rsidTr="00745BBC">
        <w:trPr>
          <w:trHeight w:val="331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6CB13FE2" w14:textId="77777777" w:rsidR="00A21F82" w:rsidRPr="00B64A00" w:rsidRDefault="00A21F82" w:rsidP="00A21F82">
            <w:pPr>
              <w:widowControl/>
              <w:jc w:val="left"/>
              <w:rPr>
                <w:i/>
                <w:iCs/>
                <w14:ligatures w14:val="none"/>
              </w:rPr>
            </w:pPr>
            <w:proofErr w:type="spellStart"/>
            <w:r w:rsidRPr="00B64A00">
              <w:rPr>
                <w:i/>
                <w:iCs/>
                <w14:ligatures w14:val="none"/>
              </w:rPr>
              <w:t>Arsenophonus</w:t>
            </w:r>
            <w:proofErr w:type="spellEnd"/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66ECA7AD" w14:textId="0ECBEBF4" w:rsidR="00A21F82" w:rsidRPr="00B64A00" w:rsidRDefault="00A21F82" w:rsidP="00A21F82">
            <w:pPr>
              <w:widowControl/>
              <w:jc w:val="center"/>
              <w:rPr>
                <w:color w:val="000000" w:themeColor="text1"/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8.82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1FE98B50" w14:textId="4027AB0F" w:rsidR="00A21F82" w:rsidRPr="00B64A00" w:rsidRDefault="00A21F82" w:rsidP="00A21F82">
            <w:pPr>
              <w:widowControl/>
              <w:jc w:val="center"/>
              <w:rPr>
                <w:color w:val="000000" w:themeColor="text1"/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10.19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5D925261" w14:textId="4CDA39DC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9.68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516F36AB" w14:textId="6AEA9DD6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8.31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32911963" w14:textId="45B610AE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5.47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0387A796" w14:textId="74AAB973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7.07</w:t>
            </w:r>
          </w:p>
        </w:tc>
      </w:tr>
      <w:tr w:rsidR="00A21F82" w:rsidRPr="00B64A00" w14:paraId="50C43BDA" w14:textId="77777777" w:rsidTr="00745BBC">
        <w:trPr>
          <w:trHeight w:val="331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3426D742" w14:textId="77777777" w:rsidR="00A21F82" w:rsidRPr="00B64A00" w:rsidRDefault="00A21F82" w:rsidP="00A21F82">
            <w:pPr>
              <w:widowControl/>
              <w:jc w:val="left"/>
              <w:rPr>
                <w:i/>
                <w:iCs/>
                <w14:ligatures w14:val="none"/>
              </w:rPr>
            </w:pPr>
            <w:bookmarkStart w:id="3" w:name="_Hlk145340887"/>
            <w:proofErr w:type="spellStart"/>
            <w:r w:rsidRPr="00B64A00">
              <w:rPr>
                <w:i/>
                <w:iCs/>
                <w14:ligatures w14:val="none"/>
              </w:rPr>
              <w:t>Sphingomonas</w:t>
            </w:r>
            <w:bookmarkEnd w:id="3"/>
            <w:proofErr w:type="spellEnd"/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511CD48B" w14:textId="5499739A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0.17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5A12C2F8" w14:textId="1DF4BA7B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6.18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1CCE8235" w14:textId="50A2CADD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4.06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3965E420" w14:textId="104D5362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0.31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14ED744C" w14:textId="01849AF1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2.17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749344D3" w14:textId="5738B5D7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0.24</w:t>
            </w:r>
          </w:p>
        </w:tc>
      </w:tr>
      <w:tr w:rsidR="00A21F82" w:rsidRPr="00B64A00" w14:paraId="696D7E1C" w14:textId="77777777" w:rsidTr="00745BBC">
        <w:trPr>
          <w:trHeight w:val="331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1338F4F0" w14:textId="77777777" w:rsidR="00A21F82" w:rsidRPr="00B64A00" w:rsidRDefault="00A21F82" w:rsidP="00A21F82">
            <w:pPr>
              <w:widowControl/>
              <w:jc w:val="left"/>
              <w:rPr>
                <w:i/>
                <w:iCs/>
                <w14:ligatures w14:val="none"/>
              </w:rPr>
            </w:pPr>
            <w:r w:rsidRPr="00B64A00">
              <w:rPr>
                <w:i/>
                <w:iCs/>
                <w14:ligatures w14:val="none"/>
              </w:rPr>
              <w:t>Stenotrophomonas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0B194D65" w14:textId="35A4CBFA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1.52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64BAC3A0" w14:textId="0E321715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6BEFCA35" w14:textId="32AC2B44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692D4179" w14:textId="120490BE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0835A04B" w14:textId="543195F9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6.58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0C530EDA" w14:textId="0D536034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0.00</w:t>
            </w:r>
          </w:p>
        </w:tc>
      </w:tr>
      <w:tr w:rsidR="00A21F82" w:rsidRPr="00B64A00" w14:paraId="77DA3EFD" w14:textId="77777777" w:rsidTr="00745BBC">
        <w:trPr>
          <w:trHeight w:val="331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288BEBDD" w14:textId="77777777" w:rsidR="00A21F82" w:rsidRPr="00B64A00" w:rsidRDefault="00A21F82" w:rsidP="00A21F82">
            <w:pPr>
              <w:widowControl/>
              <w:jc w:val="left"/>
              <w:rPr>
                <w14:ligatures w14:val="none"/>
              </w:rPr>
            </w:pPr>
            <w:r w:rsidRPr="00B64A00">
              <w:rPr>
                <w14:ligatures w14:val="none"/>
              </w:rPr>
              <w:t>SWB02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1AE44226" w14:textId="529E7033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0.16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41CA5C82" w14:textId="23432F0B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0.63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0B4BC39E" w14:textId="63707CA8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0.18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749C3673" w14:textId="6D6B13B1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0.14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27E1C081" w14:textId="3FDF6543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1AA2EFE7" w14:textId="783C8DD5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0.13</w:t>
            </w:r>
          </w:p>
        </w:tc>
      </w:tr>
      <w:tr w:rsidR="00A21F82" w:rsidRPr="00B64A00" w14:paraId="02F54A55" w14:textId="77777777" w:rsidTr="00745BBC">
        <w:trPr>
          <w:trHeight w:val="331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0AAF7A75" w14:textId="77777777" w:rsidR="00A21F82" w:rsidRPr="00B64A00" w:rsidRDefault="00A21F82" w:rsidP="00A21F82">
            <w:pPr>
              <w:widowControl/>
              <w:jc w:val="left"/>
              <w:rPr>
                <w:i/>
                <w:iCs/>
                <w14:ligatures w14:val="none"/>
              </w:rPr>
            </w:pPr>
            <w:proofErr w:type="spellStart"/>
            <w:r w:rsidRPr="00B64A00">
              <w:rPr>
                <w:i/>
                <w:iCs/>
                <w14:ligatures w14:val="none"/>
              </w:rPr>
              <w:t>Dongia</w:t>
            </w:r>
            <w:proofErr w:type="spellEnd"/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08F98870" w14:textId="461A240F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67F3F16C" w14:textId="73E61AB4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0.47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1481BA0B" w14:textId="5D9B61A0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0.27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4FCAEA7F" w14:textId="2CFD293E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3692F450" w14:textId="0723FB81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3EB3634D" w14:textId="0A743E63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0.09</w:t>
            </w:r>
          </w:p>
        </w:tc>
      </w:tr>
      <w:tr w:rsidR="00A21F82" w:rsidRPr="00B64A00" w14:paraId="74152210" w14:textId="77777777" w:rsidTr="00745BBC">
        <w:trPr>
          <w:trHeight w:val="331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17314BB0" w14:textId="77777777" w:rsidR="00A21F82" w:rsidRPr="00B64A00" w:rsidRDefault="00A21F82" w:rsidP="00A21F82">
            <w:pPr>
              <w:widowControl/>
              <w:jc w:val="left"/>
              <w:rPr>
                <w:i/>
                <w:iCs/>
                <w14:ligatures w14:val="none"/>
              </w:rPr>
            </w:pPr>
            <w:r w:rsidRPr="00B64A00">
              <w:rPr>
                <w:i/>
                <w:iCs/>
                <w14:ligatures w14:val="none"/>
              </w:rPr>
              <w:t>Bacteroides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59316A3E" w14:textId="288A0A1F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0.13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57C5AC0E" w14:textId="52B31CE7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0.48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556685A1" w14:textId="3C68BB5C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0.18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59214495" w14:textId="18E8926A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6C50F2D3" w14:textId="2D45A5C1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0.12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78807BAA" w14:textId="63F4AE42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0.10</w:t>
            </w:r>
          </w:p>
        </w:tc>
      </w:tr>
      <w:tr w:rsidR="00A21F82" w:rsidRPr="00B64A00" w14:paraId="5630EED0" w14:textId="77777777" w:rsidTr="00745BBC">
        <w:trPr>
          <w:trHeight w:val="331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69C8C302" w14:textId="77777777" w:rsidR="00A21F82" w:rsidRPr="00B64A00" w:rsidRDefault="00A21F82" w:rsidP="00A21F82">
            <w:pPr>
              <w:widowControl/>
              <w:jc w:val="left"/>
              <w:rPr>
                <w:i/>
                <w:iCs/>
                <w14:ligatures w14:val="none"/>
              </w:rPr>
            </w:pPr>
            <w:r w:rsidRPr="00B64A00">
              <w:rPr>
                <w:i/>
                <w:iCs/>
                <w14:ligatures w14:val="none"/>
              </w:rPr>
              <w:t>Pseudomonas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55EE2607" w14:textId="3CCE0F51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2C35AF83" w14:textId="482E5B23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229B0DAF" w14:textId="356B16D9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0.14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3168A4ED" w14:textId="68584118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168BF456" w14:textId="1CC633C0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0.80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122951B9" w14:textId="7ABC1427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0.01</w:t>
            </w:r>
          </w:p>
        </w:tc>
      </w:tr>
      <w:tr w:rsidR="00A21F82" w:rsidRPr="00B64A00" w14:paraId="12E7C6AD" w14:textId="77777777" w:rsidTr="00745BBC">
        <w:trPr>
          <w:trHeight w:val="331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2E467BC7" w14:textId="77777777" w:rsidR="00A21F82" w:rsidRPr="00B64A00" w:rsidRDefault="00A21F82" w:rsidP="00A21F82">
            <w:pPr>
              <w:widowControl/>
              <w:jc w:val="left"/>
              <w:rPr>
                <w:i/>
                <w:iCs/>
                <w14:ligatures w14:val="none"/>
              </w:rPr>
            </w:pPr>
            <w:r w:rsidRPr="00B64A00">
              <w:rPr>
                <w:i/>
                <w:iCs/>
                <w14:ligatures w14:val="none"/>
              </w:rPr>
              <w:t>Escherichia-Shigella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61074F71" w14:textId="1C5E2058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0.14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707F8D32" w14:textId="620B9354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0.21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6858ADA0" w14:textId="711FE2AB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0.29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2D09B3B6" w14:textId="6F479C33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684005C3" w14:textId="294047E4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0.18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7B29EFF7" w14:textId="2212B6F1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0.21</w:t>
            </w:r>
          </w:p>
        </w:tc>
      </w:tr>
      <w:tr w:rsidR="00A21F82" w:rsidRPr="00B64A00" w14:paraId="76F09257" w14:textId="77777777" w:rsidTr="00745BBC">
        <w:trPr>
          <w:trHeight w:val="331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60BD9CB5" w14:textId="77777777" w:rsidR="00A21F82" w:rsidRPr="00B64A00" w:rsidRDefault="00A21F82" w:rsidP="00A21F82">
            <w:pPr>
              <w:widowControl/>
              <w:jc w:val="left"/>
              <w:rPr>
                <w:i/>
                <w:iCs/>
                <w14:ligatures w14:val="none"/>
              </w:rPr>
            </w:pPr>
            <w:proofErr w:type="spellStart"/>
            <w:r w:rsidRPr="00B64A00">
              <w:rPr>
                <w:i/>
                <w:iCs/>
                <w14:ligatures w14:val="none"/>
              </w:rPr>
              <w:t>Muribaculaceae</w:t>
            </w:r>
            <w:proofErr w:type="spellEnd"/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6531BEFE" w14:textId="43010F78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0.14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4078FE0D" w14:textId="1ABB5938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0.14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7CB70226" w14:textId="205A7F08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0.35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13DA6C4F" w14:textId="4AC80689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3D79D9F5" w14:textId="76AF8B2F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0.15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06AB5BE2" w14:textId="477B8CF9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0.19</w:t>
            </w:r>
          </w:p>
        </w:tc>
      </w:tr>
      <w:tr w:rsidR="00A21F82" w:rsidRPr="00B64A00" w14:paraId="70AA641D" w14:textId="77777777" w:rsidTr="00745BBC">
        <w:trPr>
          <w:trHeight w:val="348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062AF803" w14:textId="77777777" w:rsidR="00A21F82" w:rsidRPr="00B64A00" w:rsidRDefault="00A21F82" w:rsidP="00A21F82">
            <w:pPr>
              <w:widowControl/>
              <w:jc w:val="left"/>
              <w:rPr>
                <w:i/>
                <w:iCs/>
                <w14:ligatures w14:val="none"/>
              </w:rPr>
            </w:pPr>
            <w:proofErr w:type="spellStart"/>
            <w:r w:rsidRPr="00B64A00">
              <w:rPr>
                <w:i/>
                <w:iCs/>
                <w14:ligatures w14:val="none"/>
              </w:rPr>
              <w:t>Comamonas</w:t>
            </w:r>
            <w:proofErr w:type="spellEnd"/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39794DDA" w14:textId="69DC12E2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7DAC77F6" w14:textId="3ACD4D8E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5C831B6A" w14:textId="7125182D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0.68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2CBFA5DF" w14:textId="371D5D26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4F4B3939" w14:textId="7C8B5CBC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13DF180D" w14:textId="097181A6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0.00</w:t>
            </w:r>
          </w:p>
        </w:tc>
      </w:tr>
      <w:tr w:rsidR="00A21F82" w:rsidRPr="00B64A00" w14:paraId="7525B4AE" w14:textId="77777777" w:rsidTr="00745BBC">
        <w:trPr>
          <w:trHeight w:val="331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53CFB1FB" w14:textId="77777777" w:rsidR="00A21F82" w:rsidRPr="00B64A00" w:rsidRDefault="00A21F82" w:rsidP="00A21F82">
            <w:pPr>
              <w:widowControl/>
              <w:jc w:val="left"/>
              <w:rPr>
                <w:i/>
                <w:iCs/>
                <w14:ligatures w14:val="none"/>
              </w:rPr>
            </w:pPr>
            <w:proofErr w:type="spellStart"/>
            <w:r w:rsidRPr="00B64A00">
              <w:rPr>
                <w:i/>
                <w:iCs/>
                <w14:ligatures w14:val="none"/>
              </w:rPr>
              <w:t>Paracoccus</w:t>
            </w:r>
            <w:proofErr w:type="spellEnd"/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61EBD75A" w14:textId="62877FC4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2FB18A7D" w14:textId="033D6078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0.13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491A9B60" w14:textId="64AA7C09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0.42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1CC79409" w14:textId="7B65580F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2F86CECC" w14:textId="79F032C7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61B8446B" w14:textId="0ED8FBE6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0.02</w:t>
            </w:r>
          </w:p>
        </w:tc>
      </w:tr>
      <w:tr w:rsidR="00A21F82" w:rsidRPr="00B64A00" w14:paraId="486EAC53" w14:textId="77777777" w:rsidTr="00745BBC">
        <w:trPr>
          <w:trHeight w:val="331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4291620F" w14:textId="77777777" w:rsidR="00A21F82" w:rsidRPr="00B64A00" w:rsidRDefault="00A21F82" w:rsidP="00A21F82">
            <w:pPr>
              <w:widowControl/>
              <w:jc w:val="left"/>
              <w:rPr>
                <w14:ligatures w14:val="none"/>
              </w:rPr>
            </w:pPr>
            <w:r w:rsidRPr="00B64A00">
              <w:rPr>
                <w14:ligatures w14:val="none"/>
              </w:rPr>
              <w:t>TRA3-20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5E6BB430" w14:textId="354466EB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64EC6E00" w14:textId="1C2D2056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0.37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5D44EAA9" w14:textId="0A3E4A5A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37EB4E7B" w14:textId="12B720A3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592E8C8A" w14:textId="166BBAB3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69D26B63" w14:textId="3DE62252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0.04</w:t>
            </w:r>
          </w:p>
        </w:tc>
      </w:tr>
      <w:tr w:rsidR="00A21F82" w:rsidRPr="00B64A00" w14:paraId="5E1A889E" w14:textId="77777777" w:rsidTr="00745BBC">
        <w:trPr>
          <w:trHeight w:val="331"/>
          <w:jc w:val="center"/>
        </w:trPr>
        <w:tc>
          <w:tcPr>
            <w:tcW w:w="1716" w:type="dxa"/>
            <w:tcBorders>
              <w:top w:val="nil"/>
              <w:bottom w:val="nil"/>
            </w:tcBorders>
          </w:tcPr>
          <w:p w14:paraId="58D5D38D" w14:textId="77777777" w:rsidR="00A21F82" w:rsidRPr="00B64A00" w:rsidRDefault="00A21F82" w:rsidP="00A21F82">
            <w:pPr>
              <w:widowControl/>
              <w:jc w:val="left"/>
              <w:rPr>
                <w:i/>
                <w:iCs/>
                <w14:ligatures w14:val="none"/>
              </w:rPr>
            </w:pPr>
            <w:r w:rsidRPr="00B64A00">
              <w:rPr>
                <w:i/>
                <w:iCs/>
                <w14:ligatures w14:val="none"/>
              </w:rPr>
              <w:t>Enterobacter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1E21BB8A" w14:textId="40BF6D98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0F246584" w14:textId="0ADC36D7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02573E44" w14:textId="3D3088AF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0.23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67FC6ADA" w14:textId="09F86C5B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599C1738" w14:textId="1A619D2D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5433B102" w14:textId="2DD79114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0.07</w:t>
            </w:r>
          </w:p>
        </w:tc>
      </w:tr>
      <w:tr w:rsidR="00A21F82" w:rsidRPr="00B64A00" w14:paraId="2702043E" w14:textId="77777777" w:rsidTr="00745BBC">
        <w:trPr>
          <w:trHeight w:val="331"/>
          <w:jc w:val="center"/>
        </w:trPr>
        <w:tc>
          <w:tcPr>
            <w:tcW w:w="1716" w:type="dxa"/>
            <w:tcBorders>
              <w:top w:val="nil"/>
              <w:bottom w:val="single" w:sz="12" w:space="0" w:color="auto"/>
            </w:tcBorders>
          </w:tcPr>
          <w:p w14:paraId="3AF80F02" w14:textId="77777777" w:rsidR="00A21F82" w:rsidRPr="00B64A00" w:rsidRDefault="00A21F82" w:rsidP="00A21F82">
            <w:pPr>
              <w:widowControl/>
              <w:jc w:val="left"/>
              <w:rPr>
                <w:i/>
                <w:iCs/>
                <w14:ligatures w14:val="none"/>
              </w:rPr>
            </w:pPr>
            <w:r w:rsidRPr="00B64A00">
              <w:rPr>
                <w14:ligatures w14:val="none"/>
              </w:rPr>
              <w:t>others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vAlign w:val="center"/>
          </w:tcPr>
          <w:p w14:paraId="596491FF" w14:textId="41E57BEA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3.17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vAlign w:val="center"/>
          </w:tcPr>
          <w:p w14:paraId="0241CE6A" w14:textId="1BCF9D12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16.02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vAlign w:val="center"/>
          </w:tcPr>
          <w:p w14:paraId="319865C4" w14:textId="06C985F2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6.96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vAlign w:val="center"/>
          </w:tcPr>
          <w:p w14:paraId="3E84DEF5" w14:textId="7C24568C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2.95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vAlign w:val="center"/>
          </w:tcPr>
          <w:p w14:paraId="0A6A23D1" w14:textId="19193D8F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4.47</w:t>
            </w:r>
          </w:p>
        </w:tc>
        <w:tc>
          <w:tcPr>
            <w:tcW w:w="1266" w:type="dxa"/>
            <w:tcBorders>
              <w:top w:val="nil"/>
              <w:bottom w:val="single" w:sz="12" w:space="0" w:color="auto"/>
            </w:tcBorders>
            <w:vAlign w:val="center"/>
          </w:tcPr>
          <w:p w14:paraId="24ECAEFE" w14:textId="785B64CC" w:rsidR="00A21F82" w:rsidRPr="00B64A00" w:rsidRDefault="00A21F82" w:rsidP="00A21F82">
            <w:pPr>
              <w:widowControl/>
              <w:jc w:val="center"/>
              <w:rPr>
                <w:sz w:val="21"/>
                <w:szCs w:val="21"/>
                <w14:ligatures w14:val="none"/>
              </w:rPr>
            </w:pPr>
            <w:r w:rsidRPr="00A21F82">
              <w:rPr>
                <w:rFonts w:eastAsia="等线"/>
                <w:color w:val="000000"/>
                <w:sz w:val="21"/>
                <w:szCs w:val="21"/>
              </w:rPr>
              <w:t>3.46</w:t>
            </w:r>
          </w:p>
        </w:tc>
      </w:tr>
    </w:tbl>
    <w:p w14:paraId="13697A52" w14:textId="77777777" w:rsidR="00B64A00" w:rsidRPr="00B64A00" w:rsidRDefault="00B64A00" w:rsidP="00B64A00">
      <w:pPr>
        <w:widowControl/>
        <w:jc w:val="left"/>
        <w:rPr>
          <w:rFonts w:ascii="Times New Roman" w:eastAsia="等线" w:hAnsi="Times New Roman" w:cs="Times New Roman"/>
          <w:b/>
          <w:bCs/>
          <w:color w:val="000000" w:themeColor="text1"/>
          <w:kern w:val="0"/>
          <w:szCs w:val="21"/>
          <w14:ligatures w14:val="none"/>
        </w:rPr>
      </w:pPr>
    </w:p>
    <w:p w14:paraId="04455535" w14:textId="77777777" w:rsidR="00624F44" w:rsidRPr="00624F44" w:rsidRDefault="00624F44" w:rsidP="00624F44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2"/>
          <w:szCs w:val="28"/>
          <w:lang w:bidi="en-US"/>
          <w14:ligatures w14:val="none"/>
        </w:rPr>
      </w:pPr>
    </w:p>
    <w:sectPr w:rsidR="00624F44" w:rsidRPr="00624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434AA" w14:textId="77777777" w:rsidR="00E6779D" w:rsidRDefault="00E6779D" w:rsidP="00FF2C64">
      <w:r>
        <w:separator/>
      </w:r>
    </w:p>
  </w:endnote>
  <w:endnote w:type="continuationSeparator" w:id="0">
    <w:p w14:paraId="4396F8A2" w14:textId="77777777" w:rsidR="00E6779D" w:rsidRDefault="00E6779D" w:rsidP="00FF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228AC" w14:textId="77777777" w:rsidR="00E6779D" w:rsidRDefault="00E6779D" w:rsidP="00FF2C64">
      <w:r>
        <w:separator/>
      </w:r>
    </w:p>
  </w:footnote>
  <w:footnote w:type="continuationSeparator" w:id="0">
    <w:p w14:paraId="4C5BE3B0" w14:textId="77777777" w:rsidR="00E6779D" w:rsidRDefault="00E6779D" w:rsidP="00FF2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wMTAwNzQyMTIxsLBQ0lEKTi0uzszPAykwqgUA9/7FOiwAAAA="/>
  </w:docVars>
  <w:rsids>
    <w:rsidRoot w:val="00986236"/>
    <w:rsid w:val="000448C9"/>
    <w:rsid w:val="000E5EB6"/>
    <w:rsid w:val="0013066D"/>
    <w:rsid w:val="00160AFB"/>
    <w:rsid w:val="00343310"/>
    <w:rsid w:val="0048770D"/>
    <w:rsid w:val="004A464B"/>
    <w:rsid w:val="00615C28"/>
    <w:rsid w:val="00624F44"/>
    <w:rsid w:val="00745BBC"/>
    <w:rsid w:val="008603F6"/>
    <w:rsid w:val="009445F9"/>
    <w:rsid w:val="00986236"/>
    <w:rsid w:val="00A21F82"/>
    <w:rsid w:val="00B64A00"/>
    <w:rsid w:val="00BF497D"/>
    <w:rsid w:val="00E43EAA"/>
    <w:rsid w:val="00E6779D"/>
    <w:rsid w:val="00E90B01"/>
    <w:rsid w:val="00F043C2"/>
    <w:rsid w:val="00F6664B"/>
    <w:rsid w:val="00F80966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1D700"/>
  <w15:chartTrackingRefBased/>
  <w15:docId w15:val="{24AF4C32-A325-4C63-B281-1A45A21A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C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C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C64"/>
    <w:rPr>
      <w:sz w:val="18"/>
      <w:szCs w:val="18"/>
    </w:rPr>
  </w:style>
  <w:style w:type="paragraph" w:customStyle="1" w:styleId="MDPI12title">
    <w:name w:val="MDPI_1.2_title"/>
    <w:next w:val="a"/>
    <w:autoRedefine/>
    <w:qFormat/>
    <w:rsid w:val="00FF2C64"/>
    <w:pPr>
      <w:adjustRightInd w:val="0"/>
      <w:snapToGrid w:val="0"/>
      <w:spacing w:after="240" w:line="240" w:lineRule="atLeast"/>
      <w:jc w:val="both"/>
    </w:pPr>
    <w:rPr>
      <w:rFonts w:ascii="Times New Roman" w:eastAsia="Times New Roman" w:hAnsi="Times New Roman" w:cs="Times New Roman"/>
      <w:b/>
      <w:snapToGrid w:val="0"/>
      <w:color w:val="000000"/>
      <w:kern w:val="0"/>
      <w:sz w:val="28"/>
      <w:szCs w:val="16"/>
      <w:lang w:eastAsia="de-DE" w:bidi="en-US"/>
    </w:rPr>
  </w:style>
  <w:style w:type="table" w:styleId="a7">
    <w:name w:val="Table Grid"/>
    <w:basedOn w:val="a1"/>
    <w:uiPriority w:val="39"/>
    <w:rsid w:val="00B64A0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501</Words>
  <Characters>2890</Characters>
  <Application>Microsoft Office Word</Application>
  <DocSecurity>0</DocSecurity>
  <Lines>55</Lines>
  <Paragraphs>29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8617881288821</dc:creator>
  <cp:keywords/>
  <dc:description/>
  <cp:lastModifiedBy>8617881288821</cp:lastModifiedBy>
  <cp:revision>5</cp:revision>
  <cp:lastPrinted>2024-05-22T10:43:00Z</cp:lastPrinted>
  <dcterms:created xsi:type="dcterms:W3CDTF">2024-05-22T08:27:00Z</dcterms:created>
  <dcterms:modified xsi:type="dcterms:W3CDTF">2024-05-22T11:43:00Z</dcterms:modified>
</cp:coreProperties>
</file>