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AEEC" w14:textId="38EA0FA3" w:rsidR="006A495A" w:rsidRPr="00A863DF" w:rsidRDefault="006A495A" w:rsidP="006A495A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63DF">
        <w:rPr>
          <w:rFonts w:ascii="Times New Roman" w:hAnsi="Times New Roman" w:cs="Times New Roman"/>
          <w:sz w:val="24"/>
          <w:szCs w:val="24"/>
          <w:lang w:val="en-GB"/>
        </w:rPr>
        <w:t xml:space="preserve">Table S1. North African aMPV/B strains obtained or retrieved from GenBank </w:t>
      </w:r>
    </w:p>
    <w:tbl>
      <w:tblPr>
        <w:tblStyle w:val="TableauListe7Couleur"/>
        <w:tblW w:w="0" w:type="auto"/>
        <w:tblBorders>
          <w:bottom w:val="single" w:sz="4" w:space="0" w:color="000001"/>
          <w:insideH w:val="single" w:sz="4" w:space="0" w:color="000001"/>
        </w:tblBorders>
        <w:tblLook w:val="0660" w:firstRow="1" w:lastRow="1" w:firstColumn="0" w:lastColumn="0" w:noHBand="1" w:noVBand="1"/>
      </w:tblPr>
      <w:tblGrid>
        <w:gridCol w:w="3261"/>
        <w:gridCol w:w="1984"/>
        <w:gridCol w:w="1959"/>
        <w:gridCol w:w="1018"/>
        <w:gridCol w:w="2977"/>
        <w:gridCol w:w="2302"/>
      </w:tblGrid>
      <w:tr w:rsidR="00A863DF" w:rsidRPr="00A863DF" w14:paraId="7E216F11" w14:textId="77777777" w:rsidTr="004402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tcBorders>
              <w:bottom w:val="single" w:sz="4" w:space="0" w:color="000001"/>
            </w:tcBorders>
          </w:tcPr>
          <w:p w14:paraId="6256773E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aMPV strain</w:t>
            </w:r>
          </w:p>
        </w:tc>
        <w:tc>
          <w:tcPr>
            <w:tcW w:w="1984" w:type="dxa"/>
            <w:tcBorders>
              <w:bottom w:val="single" w:sz="4" w:space="0" w:color="000001"/>
            </w:tcBorders>
          </w:tcPr>
          <w:p w14:paraId="2A29776B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Country of origin</w:t>
            </w:r>
          </w:p>
        </w:tc>
        <w:tc>
          <w:tcPr>
            <w:tcW w:w="1959" w:type="dxa"/>
            <w:tcBorders>
              <w:bottom w:val="single" w:sz="4" w:space="0" w:color="000001"/>
            </w:tcBorders>
          </w:tcPr>
          <w:p w14:paraId="13D6FAF2" w14:textId="77777777" w:rsidR="006A495A" w:rsidRPr="00A863DF" w:rsidRDefault="006A495A" w:rsidP="007D1FE5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Year of detection</w:t>
            </w:r>
          </w:p>
        </w:tc>
        <w:tc>
          <w:tcPr>
            <w:tcW w:w="1018" w:type="dxa"/>
            <w:tcBorders>
              <w:bottom w:val="single" w:sz="4" w:space="0" w:color="000001"/>
            </w:tcBorders>
          </w:tcPr>
          <w:p w14:paraId="3965DCCC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 xml:space="preserve"> Species</w:t>
            </w:r>
          </w:p>
        </w:tc>
        <w:tc>
          <w:tcPr>
            <w:tcW w:w="2977" w:type="dxa"/>
            <w:tcBorders>
              <w:bottom w:val="single" w:sz="4" w:space="0" w:color="000001"/>
            </w:tcBorders>
          </w:tcPr>
          <w:p w14:paraId="13D45182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GenBank Accession number</w:t>
            </w:r>
          </w:p>
        </w:tc>
        <w:tc>
          <w:tcPr>
            <w:tcW w:w="2302" w:type="dxa"/>
            <w:tcBorders>
              <w:bottom w:val="single" w:sz="4" w:space="0" w:color="000001"/>
            </w:tcBorders>
          </w:tcPr>
          <w:p w14:paraId="5347A212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Reference</w:t>
            </w:r>
          </w:p>
        </w:tc>
      </w:tr>
      <w:tr w:rsidR="00A863DF" w:rsidRPr="00A863DF" w14:paraId="4EAC6341" w14:textId="77777777" w:rsidTr="004402F2">
        <w:tc>
          <w:tcPr>
            <w:tcW w:w="3261" w:type="dxa"/>
            <w:shd w:val="clear" w:color="auto" w:fill="auto"/>
          </w:tcPr>
          <w:p w14:paraId="63AED9E8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Algeria/26/aMPVB/turkey</w:t>
            </w:r>
          </w:p>
        </w:tc>
        <w:tc>
          <w:tcPr>
            <w:tcW w:w="1984" w:type="dxa"/>
            <w:shd w:val="clear" w:color="auto" w:fill="auto"/>
          </w:tcPr>
          <w:p w14:paraId="45EA8780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Algeria</w:t>
            </w:r>
          </w:p>
        </w:tc>
        <w:tc>
          <w:tcPr>
            <w:tcW w:w="1959" w:type="dxa"/>
            <w:shd w:val="clear" w:color="auto" w:fill="auto"/>
          </w:tcPr>
          <w:p w14:paraId="515D1AC2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2013</w:t>
            </w:r>
          </w:p>
        </w:tc>
        <w:tc>
          <w:tcPr>
            <w:tcW w:w="1018" w:type="dxa"/>
            <w:shd w:val="clear" w:color="auto" w:fill="auto"/>
          </w:tcPr>
          <w:p w14:paraId="7BD85579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2977" w:type="dxa"/>
            <w:shd w:val="clear" w:color="auto" w:fill="auto"/>
          </w:tcPr>
          <w:p w14:paraId="3553EA5C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KP892758</w:t>
            </w:r>
          </w:p>
        </w:tc>
        <w:tc>
          <w:tcPr>
            <w:tcW w:w="2302" w:type="dxa"/>
            <w:shd w:val="clear" w:color="auto" w:fill="auto"/>
          </w:tcPr>
          <w:p w14:paraId="6F52985F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Sid et al., 2015</w:t>
            </w:r>
          </w:p>
        </w:tc>
      </w:tr>
      <w:tr w:rsidR="00A863DF" w:rsidRPr="00A863DF" w14:paraId="557F56A4" w14:textId="77777777" w:rsidTr="004402F2">
        <w:tc>
          <w:tcPr>
            <w:tcW w:w="3261" w:type="dxa"/>
            <w:shd w:val="clear" w:color="auto" w:fill="auto"/>
          </w:tcPr>
          <w:p w14:paraId="4668A06F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Egypt/Ty/6/13</w:t>
            </w:r>
          </w:p>
        </w:tc>
        <w:tc>
          <w:tcPr>
            <w:tcW w:w="1984" w:type="dxa"/>
            <w:shd w:val="clear" w:color="auto" w:fill="auto"/>
          </w:tcPr>
          <w:p w14:paraId="36DFAAC6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Egypt</w:t>
            </w:r>
          </w:p>
        </w:tc>
        <w:tc>
          <w:tcPr>
            <w:tcW w:w="1959" w:type="dxa"/>
            <w:shd w:val="clear" w:color="auto" w:fill="auto"/>
          </w:tcPr>
          <w:p w14:paraId="3DA74FB6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2013</w:t>
            </w:r>
          </w:p>
        </w:tc>
        <w:tc>
          <w:tcPr>
            <w:tcW w:w="1018" w:type="dxa"/>
            <w:shd w:val="clear" w:color="auto" w:fill="auto"/>
          </w:tcPr>
          <w:p w14:paraId="56A9D487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2977" w:type="dxa"/>
            <w:shd w:val="clear" w:color="auto" w:fill="auto"/>
          </w:tcPr>
          <w:p w14:paraId="4C4B2FF6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  <w:t>KJ196273</w:t>
            </w:r>
          </w:p>
        </w:tc>
        <w:tc>
          <w:tcPr>
            <w:tcW w:w="2302" w:type="dxa"/>
            <w:shd w:val="clear" w:color="auto" w:fill="auto"/>
          </w:tcPr>
          <w:p w14:paraId="7B7BBFF0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Abdel-Azeem et al., 2014</w:t>
            </w:r>
          </w:p>
        </w:tc>
      </w:tr>
      <w:tr w:rsidR="00A863DF" w:rsidRPr="00A863DF" w14:paraId="0ED94165" w14:textId="77777777" w:rsidTr="004402F2">
        <w:tc>
          <w:tcPr>
            <w:tcW w:w="3261" w:type="dxa"/>
            <w:shd w:val="clear" w:color="auto" w:fill="auto"/>
          </w:tcPr>
          <w:p w14:paraId="112BC68B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 xml:space="preserve">aMPV/B/chicken/TN1015/17 </w:t>
            </w:r>
          </w:p>
        </w:tc>
        <w:tc>
          <w:tcPr>
            <w:tcW w:w="1984" w:type="dxa"/>
            <w:shd w:val="clear" w:color="auto" w:fill="auto"/>
          </w:tcPr>
          <w:p w14:paraId="576C8ABA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Tunisia</w:t>
            </w:r>
          </w:p>
        </w:tc>
        <w:tc>
          <w:tcPr>
            <w:tcW w:w="1959" w:type="dxa"/>
            <w:shd w:val="clear" w:color="auto" w:fill="auto"/>
          </w:tcPr>
          <w:p w14:paraId="7A12DF4D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1018" w:type="dxa"/>
            <w:shd w:val="clear" w:color="auto" w:fill="auto"/>
          </w:tcPr>
          <w:p w14:paraId="410D9617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2977" w:type="dxa"/>
            <w:shd w:val="clear" w:color="auto" w:fill="auto"/>
          </w:tcPr>
          <w:p w14:paraId="4143D9C8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MH411239</w:t>
            </w:r>
          </w:p>
        </w:tc>
        <w:tc>
          <w:tcPr>
            <w:tcW w:w="2302" w:type="dxa"/>
            <w:shd w:val="clear" w:color="auto" w:fill="auto"/>
          </w:tcPr>
          <w:p w14:paraId="630696EF" w14:textId="77777777" w:rsidR="006A495A" w:rsidRPr="00A863DF" w:rsidRDefault="006A495A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Lachheb et al., 2022</w:t>
            </w:r>
          </w:p>
        </w:tc>
      </w:tr>
      <w:tr w:rsidR="00A863DF" w:rsidRPr="00A863DF" w14:paraId="6681E1F9" w14:textId="77777777" w:rsidTr="004402F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shd w:val="clear" w:color="auto" w:fill="auto"/>
          </w:tcPr>
          <w:p w14:paraId="3FAE68C1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aMPV/B/chicken/TN1000/19</w:t>
            </w:r>
          </w:p>
        </w:tc>
        <w:tc>
          <w:tcPr>
            <w:tcW w:w="1984" w:type="dxa"/>
            <w:shd w:val="clear" w:color="auto" w:fill="auto"/>
          </w:tcPr>
          <w:p w14:paraId="20F57C45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Tunisia</w:t>
            </w:r>
          </w:p>
        </w:tc>
        <w:tc>
          <w:tcPr>
            <w:tcW w:w="1959" w:type="dxa"/>
            <w:shd w:val="clear" w:color="auto" w:fill="auto"/>
          </w:tcPr>
          <w:p w14:paraId="04AD39D6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2019</w:t>
            </w:r>
          </w:p>
        </w:tc>
        <w:tc>
          <w:tcPr>
            <w:tcW w:w="1018" w:type="dxa"/>
            <w:shd w:val="clear" w:color="auto" w:fill="auto"/>
          </w:tcPr>
          <w:p w14:paraId="04908742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2977" w:type="dxa"/>
            <w:shd w:val="clear" w:color="auto" w:fill="auto"/>
          </w:tcPr>
          <w:p w14:paraId="37A1B184" w14:textId="77777777" w:rsidR="006A495A" w:rsidRPr="00A863DF" w:rsidRDefault="006A495A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MZ229769</w:t>
            </w:r>
          </w:p>
        </w:tc>
        <w:tc>
          <w:tcPr>
            <w:tcW w:w="2302" w:type="dxa"/>
            <w:shd w:val="clear" w:color="auto" w:fill="auto"/>
          </w:tcPr>
          <w:p w14:paraId="5123D3D1" w14:textId="77777777" w:rsidR="006A495A" w:rsidRPr="00A863DF" w:rsidRDefault="006A495A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Lachheb et al., 2022</w:t>
            </w:r>
          </w:p>
        </w:tc>
      </w:tr>
    </w:tbl>
    <w:p w14:paraId="1B0B64EB" w14:textId="77777777" w:rsidR="006A495A" w:rsidRDefault="006A495A" w:rsidP="007F38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6DD19E5" w14:textId="77777777" w:rsidR="004E54AA" w:rsidRPr="00A863DF" w:rsidRDefault="004E54AA" w:rsidP="007F38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3BD59BB" w14:textId="6E3D5C11" w:rsidR="007F3861" w:rsidRPr="00A863DF" w:rsidRDefault="007F3861" w:rsidP="007F38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63DF">
        <w:rPr>
          <w:rFonts w:ascii="Times New Roman" w:hAnsi="Times New Roman" w:cs="Times New Roman"/>
          <w:sz w:val="24"/>
          <w:szCs w:val="24"/>
          <w:lang w:val="en-GB"/>
        </w:rPr>
        <w:t>Table S</w:t>
      </w:r>
      <w:r w:rsidR="006A495A" w:rsidRPr="00A863DF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A863DF">
        <w:rPr>
          <w:rFonts w:ascii="Times New Roman" w:hAnsi="Times New Roman" w:cs="Times New Roman"/>
          <w:sz w:val="24"/>
          <w:szCs w:val="24"/>
          <w:lang w:val="en-GB"/>
        </w:rPr>
        <w:t xml:space="preserve">. Mediterranean aMPV/B strains obtained or retrieved from GenBank </w:t>
      </w:r>
    </w:p>
    <w:tbl>
      <w:tblPr>
        <w:tblStyle w:val="TableauListe7Couleur"/>
        <w:tblW w:w="0" w:type="auto"/>
        <w:tblBorders>
          <w:bottom w:val="single" w:sz="4" w:space="0" w:color="000001"/>
          <w:insideH w:val="single" w:sz="4" w:space="0" w:color="000001"/>
        </w:tblBorders>
        <w:tblLook w:val="0660" w:firstRow="1" w:lastRow="1" w:firstColumn="0" w:lastColumn="0" w:noHBand="1" w:noVBand="1"/>
      </w:tblPr>
      <w:tblGrid>
        <w:gridCol w:w="3402"/>
        <w:gridCol w:w="1656"/>
        <w:gridCol w:w="1671"/>
        <w:gridCol w:w="1016"/>
        <w:gridCol w:w="2522"/>
        <w:gridCol w:w="4020"/>
      </w:tblGrid>
      <w:tr w:rsidR="00A863DF" w:rsidRPr="00A863DF" w14:paraId="494D2751" w14:textId="77777777" w:rsidTr="007D1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4" w:space="0" w:color="000001"/>
            </w:tcBorders>
          </w:tcPr>
          <w:p w14:paraId="3783F29D" w14:textId="77777777" w:rsidR="007F3861" w:rsidRPr="00A863DF" w:rsidRDefault="007F3861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aMPV strain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5BFF349E" w14:textId="77777777" w:rsidR="007F3861" w:rsidRPr="00A863DF" w:rsidRDefault="007F3861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Country of origin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68928B74" w14:textId="77777777" w:rsidR="007F3861" w:rsidRPr="00A863DF" w:rsidRDefault="007F3861" w:rsidP="007D1FE5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Year of detection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58FCDD38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 xml:space="preserve"> Species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77BFA5C0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GenBank Accession number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0E46B2FC" w14:textId="77777777" w:rsidR="007F3861" w:rsidRPr="00A863DF" w:rsidRDefault="007F3861" w:rsidP="007D1FE5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Reference</w:t>
            </w:r>
          </w:p>
        </w:tc>
      </w:tr>
      <w:tr w:rsidR="00A863DF" w:rsidRPr="00A863DF" w14:paraId="44997A70" w14:textId="77777777" w:rsidTr="007D1FE5">
        <w:tc>
          <w:tcPr>
            <w:tcW w:w="0" w:type="auto"/>
            <w:shd w:val="clear" w:color="auto" w:fill="auto"/>
          </w:tcPr>
          <w:p w14:paraId="2FEA29FD" w14:textId="77777777" w:rsidR="007F3861" w:rsidRPr="00A863DF" w:rsidRDefault="007F3861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VCO3/60616</w:t>
            </w:r>
          </w:p>
        </w:tc>
        <w:tc>
          <w:tcPr>
            <w:tcW w:w="0" w:type="auto"/>
            <w:shd w:val="clear" w:color="auto" w:fill="auto"/>
          </w:tcPr>
          <w:p w14:paraId="4559A767" w14:textId="77777777" w:rsidR="007F3861" w:rsidRPr="00A863DF" w:rsidRDefault="007F3861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</w:t>
            </w:r>
          </w:p>
        </w:tc>
        <w:tc>
          <w:tcPr>
            <w:tcW w:w="0" w:type="auto"/>
            <w:shd w:val="clear" w:color="auto" w:fill="auto"/>
          </w:tcPr>
          <w:p w14:paraId="1B77E1C1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1985</w:t>
            </w:r>
          </w:p>
        </w:tc>
        <w:tc>
          <w:tcPr>
            <w:tcW w:w="0" w:type="auto"/>
            <w:shd w:val="clear" w:color="auto" w:fill="auto"/>
          </w:tcPr>
          <w:p w14:paraId="611C5997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17A5E3B4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AB548428</w:t>
            </w:r>
          </w:p>
        </w:tc>
        <w:tc>
          <w:tcPr>
            <w:tcW w:w="0" w:type="auto"/>
            <w:shd w:val="clear" w:color="auto" w:fill="auto"/>
          </w:tcPr>
          <w:p w14:paraId="521D2ECE" w14:textId="77777777" w:rsidR="007F3861" w:rsidRPr="00A863DF" w:rsidRDefault="007F3861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Sugiyama et al., 2010</w:t>
            </w:r>
          </w:p>
        </w:tc>
      </w:tr>
      <w:tr w:rsidR="00A863DF" w:rsidRPr="00A863DF" w14:paraId="67CAB186" w14:textId="77777777" w:rsidTr="007D1FE5">
        <w:tc>
          <w:tcPr>
            <w:tcW w:w="0" w:type="auto"/>
            <w:shd w:val="clear" w:color="auto" w:fill="auto"/>
          </w:tcPr>
          <w:p w14:paraId="4EFB0037" w14:textId="77777777" w:rsidR="007F3861" w:rsidRPr="00A863DF" w:rsidRDefault="007F3861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 38/86</w:t>
            </w:r>
          </w:p>
        </w:tc>
        <w:tc>
          <w:tcPr>
            <w:tcW w:w="0" w:type="auto"/>
            <w:shd w:val="clear" w:color="auto" w:fill="auto"/>
          </w:tcPr>
          <w:p w14:paraId="0E441C8B" w14:textId="77777777" w:rsidR="007F3861" w:rsidRPr="00A863DF" w:rsidRDefault="007F3861" w:rsidP="007D1FE5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</w:t>
            </w:r>
          </w:p>
        </w:tc>
        <w:tc>
          <w:tcPr>
            <w:tcW w:w="0" w:type="auto"/>
            <w:shd w:val="clear" w:color="auto" w:fill="auto"/>
          </w:tcPr>
          <w:p w14:paraId="6607BCD0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1986</w:t>
            </w:r>
          </w:p>
        </w:tc>
        <w:tc>
          <w:tcPr>
            <w:tcW w:w="0" w:type="auto"/>
            <w:shd w:val="clear" w:color="auto" w:fill="auto"/>
          </w:tcPr>
          <w:p w14:paraId="51E359DE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19FB7F7B" w14:textId="77777777" w:rsidR="007F3861" w:rsidRPr="00A863DF" w:rsidRDefault="007F3861" w:rsidP="007D1FE5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0563F63" w14:textId="77777777" w:rsidR="007F3861" w:rsidRPr="00A863DF" w:rsidRDefault="007F3861" w:rsidP="007D1FE5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Naylor et al., 1998</w:t>
            </w:r>
          </w:p>
        </w:tc>
      </w:tr>
      <w:tr w:rsidR="00E04CDE" w:rsidRPr="00A863DF" w14:paraId="555115DC" w14:textId="77777777" w:rsidTr="007D1FE5">
        <w:tc>
          <w:tcPr>
            <w:tcW w:w="0" w:type="auto"/>
            <w:shd w:val="clear" w:color="auto" w:fill="auto"/>
          </w:tcPr>
          <w:p w14:paraId="09FB3ABF" w14:textId="7901A5CF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 147</w:t>
            </w:r>
          </w:p>
        </w:tc>
        <w:tc>
          <w:tcPr>
            <w:tcW w:w="0" w:type="auto"/>
            <w:shd w:val="clear" w:color="auto" w:fill="auto"/>
          </w:tcPr>
          <w:p w14:paraId="060967DD" w14:textId="4F42F234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</w:t>
            </w:r>
          </w:p>
        </w:tc>
        <w:tc>
          <w:tcPr>
            <w:tcW w:w="0" w:type="auto"/>
            <w:shd w:val="clear" w:color="auto" w:fill="auto"/>
          </w:tcPr>
          <w:p w14:paraId="31E23EC9" w14:textId="5652A668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Before 1994</w:t>
            </w:r>
          </w:p>
        </w:tc>
        <w:tc>
          <w:tcPr>
            <w:tcW w:w="0" w:type="auto"/>
            <w:shd w:val="clear" w:color="auto" w:fill="auto"/>
          </w:tcPr>
          <w:p w14:paraId="4F8F7305" w14:textId="3BC6C4BD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4D3C6407" w14:textId="53766226" w:rsidR="007F3861" w:rsidRPr="00A863DF" w:rsidRDefault="007F3861" w:rsidP="007F3861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0D638E3" w14:textId="7FA01D53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Cecchinato et al., 2010</w:t>
            </w:r>
          </w:p>
        </w:tc>
      </w:tr>
      <w:tr w:rsidR="00E04CDE" w:rsidRPr="00A863DF" w14:paraId="296C5183" w14:textId="77777777" w:rsidTr="007D1FE5">
        <w:tc>
          <w:tcPr>
            <w:tcW w:w="0" w:type="auto"/>
            <w:shd w:val="clear" w:color="auto" w:fill="auto"/>
          </w:tcPr>
          <w:p w14:paraId="39CB7762" w14:textId="408B29D6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France/Ck/842-02/17</w:t>
            </w:r>
          </w:p>
        </w:tc>
        <w:tc>
          <w:tcPr>
            <w:tcW w:w="0" w:type="auto"/>
            <w:shd w:val="clear" w:color="auto" w:fill="auto"/>
          </w:tcPr>
          <w:p w14:paraId="4DAFC5F0" w14:textId="35D0CA97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France</w:t>
            </w:r>
          </w:p>
        </w:tc>
        <w:tc>
          <w:tcPr>
            <w:tcW w:w="0" w:type="auto"/>
            <w:shd w:val="clear" w:color="auto" w:fill="auto"/>
          </w:tcPr>
          <w:p w14:paraId="6B497222" w14:textId="25F8C026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7BAC7C68" w14:textId="52F03B9C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232D9DF1" w14:textId="652BA649" w:rsidR="007F3861" w:rsidRPr="00A863DF" w:rsidRDefault="007F3861" w:rsidP="007F3861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  <w:t>OP605527</w:t>
            </w:r>
          </w:p>
        </w:tc>
        <w:tc>
          <w:tcPr>
            <w:tcW w:w="0" w:type="auto"/>
            <w:shd w:val="clear" w:color="auto" w:fill="auto"/>
          </w:tcPr>
          <w:p w14:paraId="2810D947" w14:textId="56973DD2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Lupini et al., 2022</w:t>
            </w:r>
          </w:p>
        </w:tc>
      </w:tr>
      <w:tr w:rsidR="00A863DF" w:rsidRPr="00A863DF" w14:paraId="75B61842" w14:textId="77777777" w:rsidTr="007D1FE5">
        <w:tc>
          <w:tcPr>
            <w:tcW w:w="0" w:type="auto"/>
            <w:shd w:val="clear" w:color="auto" w:fill="auto"/>
          </w:tcPr>
          <w:p w14:paraId="20B4F13E" w14:textId="77777777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102 glycoprotein G (G) gene</w:t>
            </w:r>
          </w:p>
        </w:tc>
        <w:tc>
          <w:tcPr>
            <w:tcW w:w="0" w:type="auto"/>
            <w:shd w:val="clear" w:color="auto" w:fill="auto"/>
          </w:tcPr>
          <w:p w14:paraId="58978DFF" w14:textId="77777777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Greece</w:t>
            </w:r>
          </w:p>
        </w:tc>
        <w:tc>
          <w:tcPr>
            <w:tcW w:w="0" w:type="auto"/>
            <w:shd w:val="clear" w:color="auto" w:fill="auto"/>
          </w:tcPr>
          <w:p w14:paraId="492F4B80" w14:textId="77777777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36703B80" w14:textId="77777777" w:rsidR="007F3861" w:rsidRPr="00A863DF" w:rsidRDefault="007F3861" w:rsidP="007F3861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0AA77AB7" w14:textId="77777777" w:rsidR="007F3861" w:rsidRPr="00A863DF" w:rsidRDefault="007F3861" w:rsidP="007F3861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  <w:t>MG869150</w:t>
            </w:r>
          </w:p>
        </w:tc>
        <w:tc>
          <w:tcPr>
            <w:tcW w:w="0" w:type="auto"/>
            <w:shd w:val="clear" w:color="auto" w:fill="auto"/>
          </w:tcPr>
          <w:p w14:paraId="561B7075" w14:textId="77777777" w:rsidR="007F3861" w:rsidRPr="00A863DF" w:rsidRDefault="007F3861" w:rsidP="007F3861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Andreopoulou et al., 2019</w:t>
            </w:r>
          </w:p>
        </w:tc>
      </w:tr>
      <w:tr w:rsidR="00E04CDE" w:rsidRPr="00A863DF" w14:paraId="53C89771" w14:textId="77777777" w:rsidTr="007D1FE5">
        <w:tc>
          <w:tcPr>
            <w:tcW w:w="0" w:type="auto"/>
            <w:shd w:val="clear" w:color="auto" w:fill="auto"/>
          </w:tcPr>
          <w:p w14:paraId="67EB719B" w14:textId="4C4B0E32" w:rsidR="006A495A" w:rsidRPr="00A863DF" w:rsidRDefault="006A495A" w:rsidP="006A495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10aMPV_Chicken_Greece_2016</w:t>
            </w:r>
          </w:p>
        </w:tc>
        <w:tc>
          <w:tcPr>
            <w:tcW w:w="0" w:type="auto"/>
            <w:shd w:val="clear" w:color="auto" w:fill="auto"/>
          </w:tcPr>
          <w:p w14:paraId="4E7240C4" w14:textId="766C5F77" w:rsidR="006A495A" w:rsidRPr="00A863DF" w:rsidRDefault="006A495A" w:rsidP="006A495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Greece</w:t>
            </w:r>
          </w:p>
        </w:tc>
        <w:tc>
          <w:tcPr>
            <w:tcW w:w="0" w:type="auto"/>
            <w:shd w:val="clear" w:color="auto" w:fill="auto"/>
          </w:tcPr>
          <w:p w14:paraId="102B89E7" w14:textId="36974720" w:rsidR="006A495A" w:rsidRPr="00A863DF" w:rsidRDefault="006A495A" w:rsidP="006A495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71562F91" w14:textId="649069DE" w:rsidR="006A495A" w:rsidRPr="00A863DF" w:rsidRDefault="006A495A" w:rsidP="006A495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26BC6EA" w14:textId="133A6249" w:rsidR="006A495A" w:rsidRPr="00A863DF" w:rsidRDefault="006A495A" w:rsidP="006A495A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MF346364</w:t>
            </w:r>
          </w:p>
        </w:tc>
        <w:tc>
          <w:tcPr>
            <w:tcW w:w="0" w:type="auto"/>
            <w:shd w:val="clear" w:color="auto" w:fill="auto"/>
          </w:tcPr>
          <w:p w14:paraId="4BBAAE96" w14:textId="41D94EEE" w:rsidR="006A495A" w:rsidRPr="00A863DF" w:rsidRDefault="006A495A" w:rsidP="006A495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Tucciarone et al., 2017</w:t>
            </w:r>
          </w:p>
        </w:tc>
      </w:tr>
      <w:tr w:rsidR="00E04CDE" w:rsidRPr="00A863DF" w14:paraId="30BF4049" w14:textId="77777777" w:rsidTr="007D1FE5">
        <w:tc>
          <w:tcPr>
            <w:tcW w:w="0" w:type="auto"/>
            <w:shd w:val="clear" w:color="auto" w:fill="auto"/>
          </w:tcPr>
          <w:p w14:paraId="2663AE03" w14:textId="1E1ACF0C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 xml:space="preserve">Isr/1708/02 </w:t>
            </w:r>
          </w:p>
        </w:tc>
        <w:tc>
          <w:tcPr>
            <w:tcW w:w="0" w:type="auto"/>
            <w:shd w:val="clear" w:color="auto" w:fill="auto"/>
          </w:tcPr>
          <w:p w14:paraId="59177EE2" w14:textId="0585C86B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Israel</w:t>
            </w:r>
          </w:p>
        </w:tc>
        <w:tc>
          <w:tcPr>
            <w:tcW w:w="0" w:type="auto"/>
            <w:shd w:val="clear" w:color="auto" w:fill="auto"/>
          </w:tcPr>
          <w:p w14:paraId="756B7D1D" w14:textId="7866682A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14:paraId="37ABB9A5" w14:textId="0BB71569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51FDCF60" w14:textId="09BD2441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AY728268</w:t>
            </w:r>
          </w:p>
        </w:tc>
        <w:tc>
          <w:tcPr>
            <w:tcW w:w="0" w:type="auto"/>
            <w:shd w:val="clear" w:color="auto" w:fill="auto"/>
          </w:tcPr>
          <w:p w14:paraId="110966F3" w14:textId="3824938D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Banet-Noach et al. (Kimron Veterinary Institute)</w:t>
            </w:r>
          </w:p>
        </w:tc>
      </w:tr>
      <w:tr w:rsidR="00E04CDE" w:rsidRPr="00A863DF" w14:paraId="67C57674" w14:textId="77777777" w:rsidTr="007D1FE5">
        <w:tc>
          <w:tcPr>
            <w:tcW w:w="0" w:type="auto"/>
            <w:shd w:val="clear" w:color="auto" w:fill="auto"/>
          </w:tcPr>
          <w:p w14:paraId="65CDA16C" w14:textId="5A310C9C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IT/Ty/Vr240/87</w:t>
            </w:r>
          </w:p>
        </w:tc>
        <w:tc>
          <w:tcPr>
            <w:tcW w:w="0" w:type="auto"/>
            <w:shd w:val="clear" w:color="auto" w:fill="auto"/>
          </w:tcPr>
          <w:p w14:paraId="1CB69968" w14:textId="54C2148D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2427F736" w14:textId="439E112C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1987</w:t>
            </w:r>
          </w:p>
        </w:tc>
        <w:tc>
          <w:tcPr>
            <w:tcW w:w="0" w:type="auto"/>
            <w:shd w:val="clear" w:color="auto" w:fill="auto"/>
          </w:tcPr>
          <w:p w14:paraId="2C439096" w14:textId="4E208583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370E8649" w14:textId="5D07E814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3427669" w14:textId="478AEC2E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Cecchinato et al., 2010</w:t>
            </w:r>
          </w:p>
        </w:tc>
      </w:tr>
      <w:tr w:rsidR="00E04CDE" w:rsidRPr="00A863DF" w14:paraId="52F2BF8A" w14:textId="77777777" w:rsidTr="007D1FE5">
        <w:tc>
          <w:tcPr>
            <w:tcW w:w="0" w:type="auto"/>
            <w:shd w:val="clear" w:color="auto" w:fill="auto"/>
          </w:tcPr>
          <w:p w14:paraId="1D5E37F4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 16/91</w:t>
            </w:r>
          </w:p>
        </w:tc>
        <w:tc>
          <w:tcPr>
            <w:tcW w:w="0" w:type="auto"/>
            <w:shd w:val="clear" w:color="auto" w:fill="auto"/>
          </w:tcPr>
          <w:p w14:paraId="42955020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752FB636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1991</w:t>
            </w:r>
          </w:p>
        </w:tc>
        <w:tc>
          <w:tcPr>
            <w:tcW w:w="0" w:type="auto"/>
            <w:shd w:val="clear" w:color="auto" w:fill="auto"/>
          </w:tcPr>
          <w:p w14:paraId="426E269C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16CC0538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BF0E0F4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Cecchinato et al., 2010</w:t>
            </w:r>
          </w:p>
        </w:tc>
      </w:tr>
      <w:tr w:rsidR="00E04CDE" w:rsidRPr="00A863DF" w14:paraId="585BD54C" w14:textId="77777777" w:rsidTr="007D1FE5">
        <w:tc>
          <w:tcPr>
            <w:tcW w:w="0" w:type="auto"/>
            <w:shd w:val="clear" w:color="auto" w:fill="auto"/>
          </w:tcPr>
          <w:p w14:paraId="45AAF53D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 2119</w:t>
            </w:r>
          </w:p>
        </w:tc>
        <w:tc>
          <w:tcPr>
            <w:tcW w:w="0" w:type="auto"/>
            <w:shd w:val="clear" w:color="auto" w:fill="auto"/>
          </w:tcPr>
          <w:p w14:paraId="4A8EF26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8F68A65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Before 1993</w:t>
            </w:r>
          </w:p>
        </w:tc>
        <w:tc>
          <w:tcPr>
            <w:tcW w:w="0" w:type="auto"/>
            <w:shd w:val="clear" w:color="auto" w:fill="auto"/>
          </w:tcPr>
          <w:p w14:paraId="5528463E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51B948A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L34031</w:t>
            </w:r>
          </w:p>
        </w:tc>
        <w:tc>
          <w:tcPr>
            <w:tcW w:w="0" w:type="auto"/>
            <w:shd w:val="clear" w:color="auto" w:fill="auto"/>
          </w:tcPr>
          <w:p w14:paraId="0E1E27B6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fr-FR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fr-FR"/>
              </w:rPr>
              <w:t xml:space="preserve">Collins et al., 1993 </w:t>
            </w:r>
          </w:p>
          <w:p w14:paraId="35E61FB9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fr-FR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fr-FR"/>
              </w:rPr>
              <w:t>Juhasz &amp; Easton, 1994</w:t>
            </w:r>
          </w:p>
        </w:tc>
      </w:tr>
      <w:tr w:rsidR="00E04CDE" w:rsidRPr="00A863DF" w14:paraId="4E5BB26E" w14:textId="77777777" w:rsidTr="007D1FE5">
        <w:tc>
          <w:tcPr>
            <w:tcW w:w="0" w:type="auto"/>
            <w:shd w:val="clear" w:color="auto" w:fill="auto"/>
          </w:tcPr>
          <w:p w14:paraId="66F187FE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highlight w:val="yellow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IT/Ty/2a/01</w:t>
            </w:r>
          </w:p>
        </w:tc>
        <w:tc>
          <w:tcPr>
            <w:tcW w:w="0" w:type="auto"/>
            <w:shd w:val="clear" w:color="auto" w:fill="auto"/>
          </w:tcPr>
          <w:p w14:paraId="5AFAFBD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99CDF91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2001</w:t>
            </w:r>
          </w:p>
        </w:tc>
        <w:tc>
          <w:tcPr>
            <w:tcW w:w="0" w:type="auto"/>
            <w:shd w:val="clear" w:color="auto" w:fill="auto"/>
          </w:tcPr>
          <w:p w14:paraId="4239A3CE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384DDF6B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E80CD96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Catelli et al., 2004</w:t>
            </w:r>
          </w:p>
        </w:tc>
      </w:tr>
      <w:tr w:rsidR="00E04CDE" w:rsidRPr="00A863DF" w14:paraId="2059C123" w14:textId="77777777" w:rsidTr="007D1FE5">
        <w:tc>
          <w:tcPr>
            <w:tcW w:w="0" w:type="auto"/>
            <w:shd w:val="clear" w:color="auto" w:fill="auto"/>
          </w:tcPr>
          <w:p w14:paraId="2ED915F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highlight w:val="yellow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IT/Ck/33a/02</w:t>
            </w:r>
          </w:p>
        </w:tc>
        <w:tc>
          <w:tcPr>
            <w:tcW w:w="0" w:type="auto"/>
            <w:shd w:val="clear" w:color="auto" w:fill="auto"/>
          </w:tcPr>
          <w:p w14:paraId="592D06DD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2F6D2D78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14:paraId="0A761EA0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7081A548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8AEAE1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Catelli et al., 2004</w:t>
            </w:r>
          </w:p>
        </w:tc>
      </w:tr>
      <w:tr w:rsidR="00E04CDE" w:rsidRPr="00A863DF" w14:paraId="06E4B0EB" w14:textId="77777777" w:rsidTr="007D1FE5">
        <w:tc>
          <w:tcPr>
            <w:tcW w:w="0" w:type="auto"/>
            <w:shd w:val="clear" w:color="auto" w:fill="auto"/>
          </w:tcPr>
          <w:p w14:paraId="2E531D34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highlight w:val="yellow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IT/Ty/129-18/04</w:t>
            </w:r>
          </w:p>
        </w:tc>
        <w:tc>
          <w:tcPr>
            <w:tcW w:w="0" w:type="auto"/>
            <w:shd w:val="clear" w:color="auto" w:fill="auto"/>
          </w:tcPr>
          <w:p w14:paraId="4594244A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5F4100E6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2004</w:t>
            </w:r>
          </w:p>
        </w:tc>
        <w:tc>
          <w:tcPr>
            <w:tcW w:w="0" w:type="auto"/>
            <w:shd w:val="clear" w:color="auto" w:fill="auto"/>
          </w:tcPr>
          <w:p w14:paraId="5BCC6579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4B5DBEB4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669E0DF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Catelli et al., 2010</w:t>
            </w:r>
          </w:p>
        </w:tc>
      </w:tr>
      <w:tr w:rsidR="00E04CDE" w:rsidRPr="00A863DF" w14:paraId="056CB9EA" w14:textId="77777777" w:rsidTr="007D1FE5">
        <w:tc>
          <w:tcPr>
            <w:tcW w:w="0" w:type="auto"/>
            <w:shd w:val="clear" w:color="auto" w:fill="auto"/>
          </w:tcPr>
          <w:p w14:paraId="0E63DC0D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lastRenderedPageBreak/>
              <w:t>IT/Ck/1348-01/07</w:t>
            </w:r>
          </w:p>
        </w:tc>
        <w:tc>
          <w:tcPr>
            <w:tcW w:w="0" w:type="auto"/>
            <w:shd w:val="clear" w:color="auto" w:fill="auto"/>
          </w:tcPr>
          <w:p w14:paraId="27FD8670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441B3481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2007</w:t>
            </w:r>
          </w:p>
        </w:tc>
        <w:tc>
          <w:tcPr>
            <w:tcW w:w="0" w:type="auto"/>
            <w:shd w:val="clear" w:color="auto" w:fill="auto"/>
          </w:tcPr>
          <w:p w14:paraId="62BA0D15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694BEC4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3671A66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Cecchinato et al., 2010</w:t>
            </w:r>
          </w:p>
        </w:tc>
      </w:tr>
      <w:tr w:rsidR="00E04CDE" w:rsidRPr="00A863DF" w14:paraId="458ABF34" w14:textId="77777777" w:rsidTr="007D1FE5">
        <w:tc>
          <w:tcPr>
            <w:tcW w:w="0" w:type="auto"/>
            <w:shd w:val="clear" w:color="auto" w:fill="auto"/>
          </w:tcPr>
          <w:p w14:paraId="3724E6FA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highlight w:val="yellow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IT/Ty/1077-02/09</w:t>
            </w:r>
          </w:p>
        </w:tc>
        <w:tc>
          <w:tcPr>
            <w:tcW w:w="0" w:type="auto"/>
            <w:shd w:val="clear" w:color="auto" w:fill="auto"/>
          </w:tcPr>
          <w:p w14:paraId="1DBDDBAA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17A0D03E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14:paraId="0F6198F1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2E3514CB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56B6EE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Listorti et al., 2014</w:t>
            </w:r>
          </w:p>
        </w:tc>
      </w:tr>
      <w:tr w:rsidR="00E04CDE" w:rsidRPr="00A863DF" w14:paraId="70B94BBB" w14:textId="77777777" w:rsidTr="007D1FE5">
        <w:tc>
          <w:tcPr>
            <w:tcW w:w="0" w:type="auto"/>
            <w:shd w:val="clear" w:color="auto" w:fill="auto"/>
          </w:tcPr>
          <w:p w14:paraId="76D61091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IT/Ty/531/10</w:t>
            </w:r>
          </w:p>
        </w:tc>
        <w:tc>
          <w:tcPr>
            <w:tcW w:w="0" w:type="auto"/>
            <w:shd w:val="clear" w:color="auto" w:fill="auto"/>
          </w:tcPr>
          <w:p w14:paraId="0D46935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78F7CCB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2010</w:t>
            </w:r>
          </w:p>
        </w:tc>
        <w:tc>
          <w:tcPr>
            <w:tcW w:w="0" w:type="auto"/>
            <w:shd w:val="clear" w:color="auto" w:fill="auto"/>
          </w:tcPr>
          <w:p w14:paraId="06B3722F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2D3020E9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A6B4816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Listorti et al., 2014</w:t>
            </w:r>
          </w:p>
        </w:tc>
      </w:tr>
      <w:tr w:rsidR="00E04CDE" w:rsidRPr="00A863DF" w14:paraId="2ABDE6D9" w14:textId="77777777" w:rsidTr="007D1FE5">
        <w:tc>
          <w:tcPr>
            <w:tcW w:w="0" w:type="auto"/>
            <w:shd w:val="clear" w:color="auto" w:fill="auto"/>
          </w:tcPr>
          <w:p w14:paraId="0F9B39AD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IT/Ty/532-01/10</w:t>
            </w:r>
          </w:p>
        </w:tc>
        <w:tc>
          <w:tcPr>
            <w:tcW w:w="0" w:type="auto"/>
            <w:shd w:val="clear" w:color="auto" w:fill="auto"/>
          </w:tcPr>
          <w:p w14:paraId="51005553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14D622D4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2010</w:t>
            </w:r>
          </w:p>
        </w:tc>
        <w:tc>
          <w:tcPr>
            <w:tcW w:w="0" w:type="auto"/>
            <w:shd w:val="clear" w:color="auto" w:fill="auto"/>
          </w:tcPr>
          <w:p w14:paraId="7602D20A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6540BE38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FCE5C75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Listorti et al., 2014</w:t>
            </w:r>
          </w:p>
        </w:tc>
      </w:tr>
      <w:tr w:rsidR="00E04CDE" w:rsidRPr="00A863DF" w14:paraId="095EA4F1" w14:textId="77777777" w:rsidTr="007D1FE5">
        <w:tc>
          <w:tcPr>
            <w:tcW w:w="0" w:type="auto"/>
            <w:shd w:val="clear" w:color="auto" w:fill="auto"/>
          </w:tcPr>
          <w:p w14:paraId="524DCD80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aMPV/B/Italy/Ty/1997/12</w:t>
            </w:r>
          </w:p>
        </w:tc>
        <w:tc>
          <w:tcPr>
            <w:tcW w:w="0" w:type="auto"/>
            <w:shd w:val="clear" w:color="auto" w:fill="auto"/>
          </w:tcPr>
          <w:p w14:paraId="0DD189F6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3AA64968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2012</w:t>
            </w:r>
          </w:p>
        </w:tc>
        <w:tc>
          <w:tcPr>
            <w:tcW w:w="0" w:type="auto"/>
            <w:shd w:val="clear" w:color="auto" w:fill="auto"/>
          </w:tcPr>
          <w:p w14:paraId="185AE69D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724DC19D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C09A72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Cecchinato et al., 2018</w:t>
            </w:r>
          </w:p>
        </w:tc>
      </w:tr>
      <w:tr w:rsidR="00E04CDE" w:rsidRPr="00A863DF" w14:paraId="0B29E2C1" w14:textId="77777777" w:rsidTr="007D1FE5">
        <w:tc>
          <w:tcPr>
            <w:tcW w:w="0" w:type="auto"/>
            <w:shd w:val="clear" w:color="auto" w:fill="auto"/>
          </w:tcPr>
          <w:p w14:paraId="0EEA6B40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aMPV/B/Italy/Ck/164/13</w:t>
            </w:r>
          </w:p>
        </w:tc>
        <w:tc>
          <w:tcPr>
            <w:tcW w:w="0" w:type="auto"/>
            <w:shd w:val="clear" w:color="auto" w:fill="auto"/>
          </w:tcPr>
          <w:p w14:paraId="5221247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5C815F4B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14:paraId="6A31AD90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0EDC6E0B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97651B8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Cecchinato et al., 2018</w:t>
            </w:r>
          </w:p>
        </w:tc>
      </w:tr>
      <w:tr w:rsidR="00E04CDE" w:rsidRPr="00A863DF" w14:paraId="79077F8C" w14:textId="77777777" w:rsidTr="007D1FE5">
        <w:tc>
          <w:tcPr>
            <w:tcW w:w="0" w:type="auto"/>
            <w:shd w:val="clear" w:color="auto" w:fill="auto"/>
          </w:tcPr>
          <w:p w14:paraId="60ECB09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aMPV/B/Italy/Ty/2009/13</w:t>
            </w:r>
          </w:p>
        </w:tc>
        <w:tc>
          <w:tcPr>
            <w:tcW w:w="0" w:type="auto"/>
            <w:shd w:val="clear" w:color="auto" w:fill="auto"/>
          </w:tcPr>
          <w:p w14:paraId="733FB70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E5E1C8D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14:paraId="2B7A3B4B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B417FA5" w14:textId="7777777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ACA96C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Cecchinato et al., 2018</w:t>
            </w:r>
          </w:p>
        </w:tc>
      </w:tr>
      <w:tr w:rsidR="00E04CDE" w:rsidRPr="00A863DF" w14:paraId="05D02F99" w14:textId="77777777" w:rsidTr="007D1FE5">
        <w:tc>
          <w:tcPr>
            <w:tcW w:w="0" w:type="auto"/>
            <w:shd w:val="clear" w:color="auto" w:fill="auto"/>
          </w:tcPr>
          <w:p w14:paraId="2FB518A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aMPV/B/Italy/Ck/91/14</w:t>
            </w:r>
          </w:p>
        </w:tc>
        <w:tc>
          <w:tcPr>
            <w:tcW w:w="0" w:type="auto"/>
            <w:shd w:val="clear" w:color="auto" w:fill="auto"/>
          </w:tcPr>
          <w:p w14:paraId="518026DF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3C600F2E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14:paraId="4C332D34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625A0765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MF543419</w:t>
            </w:r>
          </w:p>
        </w:tc>
        <w:tc>
          <w:tcPr>
            <w:tcW w:w="0" w:type="auto"/>
            <w:shd w:val="clear" w:color="auto" w:fill="auto"/>
          </w:tcPr>
          <w:p w14:paraId="32DA8FEC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Tucciarone et al., 2018</w:t>
            </w:r>
          </w:p>
        </w:tc>
      </w:tr>
      <w:tr w:rsidR="00E04CDE" w:rsidRPr="00A863DF" w14:paraId="674E1E17" w14:textId="77777777" w:rsidTr="007D1FE5">
        <w:tc>
          <w:tcPr>
            <w:tcW w:w="0" w:type="auto"/>
            <w:shd w:val="clear" w:color="auto" w:fill="auto"/>
          </w:tcPr>
          <w:p w14:paraId="1EBEB26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aMPV/B/Italy/Ck/376/15</w:t>
            </w:r>
          </w:p>
        </w:tc>
        <w:tc>
          <w:tcPr>
            <w:tcW w:w="0" w:type="auto"/>
            <w:shd w:val="clear" w:color="auto" w:fill="auto"/>
          </w:tcPr>
          <w:p w14:paraId="14CF37F8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CA2E60E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2015</w:t>
            </w:r>
          </w:p>
        </w:tc>
        <w:tc>
          <w:tcPr>
            <w:tcW w:w="0" w:type="auto"/>
            <w:shd w:val="clear" w:color="auto" w:fill="auto"/>
          </w:tcPr>
          <w:p w14:paraId="4060936F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5404D5FA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MF543406</w:t>
            </w:r>
          </w:p>
        </w:tc>
        <w:tc>
          <w:tcPr>
            <w:tcW w:w="0" w:type="auto"/>
            <w:shd w:val="clear" w:color="auto" w:fill="auto"/>
          </w:tcPr>
          <w:p w14:paraId="5891AAB1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Tucciarone et al., 2018</w:t>
            </w:r>
          </w:p>
        </w:tc>
      </w:tr>
      <w:tr w:rsidR="00E04CDE" w:rsidRPr="00A863DF" w14:paraId="70939C95" w14:textId="77777777" w:rsidTr="007D1FE5">
        <w:tc>
          <w:tcPr>
            <w:tcW w:w="0" w:type="auto"/>
            <w:shd w:val="clear" w:color="auto" w:fill="auto"/>
          </w:tcPr>
          <w:p w14:paraId="3AE557BC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aMPV/B/Italy/Ck/573-03/15</w:t>
            </w:r>
          </w:p>
        </w:tc>
        <w:tc>
          <w:tcPr>
            <w:tcW w:w="0" w:type="auto"/>
            <w:shd w:val="clear" w:color="auto" w:fill="auto"/>
          </w:tcPr>
          <w:p w14:paraId="0B63990C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06F31B5C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2015</w:t>
            </w:r>
          </w:p>
        </w:tc>
        <w:tc>
          <w:tcPr>
            <w:tcW w:w="0" w:type="auto"/>
            <w:shd w:val="clear" w:color="auto" w:fill="auto"/>
          </w:tcPr>
          <w:p w14:paraId="376D3C2A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74A9E362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highlight w:val="magenta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MN823701</w:t>
            </w:r>
          </w:p>
        </w:tc>
        <w:tc>
          <w:tcPr>
            <w:tcW w:w="0" w:type="auto"/>
            <w:shd w:val="clear" w:color="auto" w:fill="auto"/>
          </w:tcPr>
          <w:p w14:paraId="3485156C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highlight w:val="magenta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Tucciarone et al., 2018</w:t>
            </w:r>
          </w:p>
        </w:tc>
      </w:tr>
      <w:tr w:rsidR="00E04CDE" w:rsidRPr="00A863DF" w14:paraId="0C688E07" w14:textId="77777777" w:rsidTr="007D1FE5">
        <w:tc>
          <w:tcPr>
            <w:tcW w:w="0" w:type="auto"/>
            <w:shd w:val="clear" w:color="auto" w:fill="auto"/>
          </w:tcPr>
          <w:p w14:paraId="69EB03DA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aMPV/B/Italy/Ck/541/16</w:t>
            </w:r>
          </w:p>
        </w:tc>
        <w:tc>
          <w:tcPr>
            <w:tcW w:w="0" w:type="auto"/>
            <w:shd w:val="clear" w:color="auto" w:fill="auto"/>
          </w:tcPr>
          <w:p w14:paraId="77FFA89F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25F4C137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39A532B9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197B196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MF543412</w:t>
            </w:r>
          </w:p>
        </w:tc>
        <w:tc>
          <w:tcPr>
            <w:tcW w:w="0" w:type="auto"/>
            <w:shd w:val="clear" w:color="auto" w:fill="auto"/>
          </w:tcPr>
          <w:p w14:paraId="03847AD2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Tucciarone et al., 2018</w:t>
            </w:r>
          </w:p>
        </w:tc>
      </w:tr>
      <w:tr w:rsidR="00E04CDE" w:rsidRPr="00A863DF" w14:paraId="039B8ECD" w14:textId="77777777" w:rsidTr="007D1FE5">
        <w:tc>
          <w:tcPr>
            <w:tcW w:w="0" w:type="auto"/>
            <w:shd w:val="clear" w:color="auto" w:fill="auto"/>
            <w:vAlign w:val="center"/>
          </w:tcPr>
          <w:p w14:paraId="221D5DD0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aMPV/B/Italy/Ty/626-02/16</w:t>
            </w:r>
          </w:p>
        </w:tc>
        <w:tc>
          <w:tcPr>
            <w:tcW w:w="0" w:type="auto"/>
            <w:shd w:val="clear" w:color="auto" w:fill="auto"/>
          </w:tcPr>
          <w:p w14:paraId="5BA4C209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5AB4CC6D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651366C9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345B0A28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MT436220</w:t>
            </w:r>
          </w:p>
        </w:tc>
        <w:tc>
          <w:tcPr>
            <w:tcW w:w="0" w:type="auto"/>
            <w:shd w:val="clear" w:color="auto" w:fill="auto"/>
          </w:tcPr>
          <w:p w14:paraId="23A171E8" w14:textId="274C72A8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</w:t>
            </w:r>
            <w:r w:rsidR="000B04EC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1</w:t>
            </w:r>
          </w:p>
        </w:tc>
      </w:tr>
      <w:tr w:rsidR="000B04EC" w:rsidRPr="00A863DF" w14:paraId="12C0748B" w14:textId="77777777" w:rsidTr="007D1FE5">
        <w:tc>
          <w:tcPr>
            <w:tcW w:w="0" w:type="auto"/>
            <w:shd w:val="clear" w:color="auto" w:fill="auto"/>
            <w:vAlign w:val="center"/>
          </w:tcPr>
          <w:p w14:paraId="01C206D3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aMPV/B/Italy/Ty/627-03/16</w:t>
            </w:r>
          </w:p>
        </w:tc>
        <w:tc>
          <w:tcPr>
            <w:tcW w:w="0" w:type="auto"/>
            <w:shd w:val="clear" w:color="auto" w:fill="auto"/>
          </w:tcPr>
          <w:p w14:paraId="0B8C708C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25C65E90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46269185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50A97664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MT436223</w:t>
            </w:r>
          </w:p>
        </w:tc>
        <w:tc>
          <w:tcPr>
            <w:tcW w:w="0" w:type="auto"/>
            <w:shd w:val="clear" w:color="auto" w:fill="auto"/>
          </w:tcPr>
          <w:p w14:paraId="102FBF09" w14:textId="7765158A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07415B86" w14:textId="77777777" w:rsidTr="007D1FE5">
        <w:tc>
          <w:tcPr>
            <w:tcW w:w="0" w:type="auto"/>
            <w:shd w:val="clear" w:color="auto" w:fill="auto"/>
            <w:vAlign w:val="center"/>
          </w:tcPr>
          <w:p w14:paraId="7C43BBC7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aMPV/B/Italy/Ty/629-16/16</w:t>
            </w:r>
          </w:p>
        </w:tc>
        <w:tc>
          <w:tcPr>
            <w:tcW w:w="0" w:type="auto"/>
            <w:shd w:val="clear" w:color="auto" w:fill="auto"/>
          </w:tcPr>
          <w:p w14:paraId="4D87C5D7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6CBDAF61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43FE1A1E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63CD0BC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MT436227</w:t>
            </w:r>
          </w:p>
        </w:tc>
        <w:tc>
          <w:tcPr>
            <w:tcW w:w="0" w:type="auto"/>
            <w:shd w:val="clear" w:color="auto" w:fill="auto"/>
          </w:tcPr>
          <w:p w14:paraId="66207BFC" w14:textId="7F8FAD6B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665D485C" w14:textId="77777777" w:rsidTr="007D1FE5">
        <w:tc>
          <w:tcPr>
            <w:tcW w:w="0" w:type="auto"/>
            <w:shd w:val="clear" w:color="auto" w:fill="auto"/>
            <w:vAlign w:val="center"/>
          </w:tcPr>
          <w:p w14:paraId="7160E983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aMPV/B/Italy/Ty/679/16</w:t>
            </w:r>
          </w:p>
        </w:tc>
        <w:tc>
          <w:tcPr>
            <w:tcW w:w="0" w:type="auto"/>
            <w:shd w:val="clear" w:color="auto" w:fill="auto"/>
          </w:tcPr>
          <w:p w14:paraId="2DEB2B85" w14:textId="77777777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31F15A92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132C50EF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262995A7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MT436228</w:t>
            </w:r>
          </w:p>
        </w:tc>
        <w:tc>
          <w:tcPr>
            <w:tcW w:w="0" w:type="auto"/>
            <w:shd w:val="clear" w:color="auto" w:fill="auto"/>
          </w:tcPr>
          <w:p w14:paraId="245EDD52" w14:textId="0FA8199A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43FCD6D5" w14:textId="77777777" w:rsidTr="007D1FE5">
        <w:tc>
          <w:tcPr>
            <w:tcW w:w="0" w:type="auto"/>
            <w:shd w:val="clear" w:color="auto" w:fill="auto"/>
            <w:vAlign w:val="center"/>
          </w:tcPr>
          <w:p w14:paraId="23ADECC2" w14:textId="77777777" w:rsidR="000B04EC" w:rsidRPr="00A863DF" w:rsidRDefault="000B04EC" w:rsidP="000B04E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aMPV/B/Italy/Ty/1181/19</w:t>
            </w:r>
          </w:p>
        </w:tc>
        <w:tc>
          <w:tcPr>
            <w:tcW w:w="0" w:type="auto"/>
            <w:shd w:val="clear" w:color="auto" w:fill="auto"/>
          </w:tcPr>
          <w:p w14:paraId="62608134" w14:textId="77777777" w:rsidR="000B04EC" w:rsidRPr="00A863DF" w:rsidRDefault="000B04EC" w:rsidP="000B04E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Italy</w:t>
            </w:r>
          </w:p>
        </w:tc>
        <w:tc>
          <w:tcPr>
            <w:tcW w:w="0" w:type="auto"/>
            <w:shd w:val="clear" w:color="auto" w:fill="auto"/>
          </w:tcPr>
          <w:p w14:paraId="2B49809B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3DD7968C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12B74357" w14:textId="7777777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MT436234</w:t>
            </w:r>
          </w:p>
        </w:tc>
        <w:tc>
          <w:tcPr>
            <w:tcW w:w="0" w:type="auto"/>
            <w:shd w:val="clear" w:color="auto" w:fill="auto"/>
          </w:tcPr>
          <w:p w14:paraId="1B9F2937" w14:textId="56612703" w:rsidR="000B04EC" w:rsidRPr="00A863DF" w:rsidRDefault="000B04EC" w:rsidP="000B04EC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0AF4CC4F" w14:textId="77777777" w:rsidTr="004023BD">
        <w:tc>
          <w:tcPr>
            <w:tcW w:w="0" w:type="auto"/>
            <w:shd w:val="clear" w:color="auto" w:fill="auto"/>
            <w:vAlign w:val="center"/>
          </w:tcPr>
          <w:p w14:paraId="71613192" w14:textId="670A2F43" w:rsidR="000B04EC" w:rsidRPr="00A863DF" w:rsidRDefault="000B04EC" w:rsidP="000B04EC">
            <w:pP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aMPV/B/Spain/Ck/3372-2/14</w:t>
            </w:r>
          </w:p>
        </w:tc>
        <w:tc>
          <w:tcPr>
            <w:tcW w:w="0" w:type="auto"/>
            <w:shd w:val="clear" w:color="auto" w:fill="auto"/>
          </w:tcPr>
          <w:p w14:paraId="38B7A088" w14:textId="3E3B0253" w:rsidR="000B04EC" w:rsidRPr="00A863DF" w:rsidRDefault="000B04EC" w:rsidP="000B04EC">
            <w:pP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649DC" w14:textId="00679D6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C6F90" w14:textId="1466457D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B70BDDB" w14:textId="224D2091" w:rsidR="000B04EC" w:rsidRPr="00A863DF" w:rsidRDefault="000B04EC" w:rsidP="000B04EC">
            <w:pP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MT432826</w:t>
            </w:r>
          </w:p>
        </w:tc>
        <w:tc>
          <w:tcPr>
            <w:tcW w:w="0" w:type="auto"/>
            <w:shd w:val="clear" w:color="auto" w:fill="auto"/>
          </w:tcPr>
          <w:p w14:paraId="4F304C88" w14:textId="1053B520" w:rsidR="000B04EC" w:rsidRPr="00A863DF" w:rsidRDefault="000B04EC" w:rsidP="000B04EC">
            <w:pP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7D1EE5F8" w14:textId="77777777" w:rsidTr="004023BD">
        <w:tc>
          <w:tcPr>
            <w:tcW w:w="0" w:type="auto"/>
            <w:shd w:val="clear" w:color="auto" w:fill="auto"/>
            <w:vAlign w:val="center"/>
          </w:tcPr>
          <w:p w14:paraId="20FD214A" w14:textId="0CC409B1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aMPV/B/Spain/Ty/11776/14</w:t>
            </w:r>
          </w:p>
        </w:tc>
        <w:tc>
          <w:tcPr>
            <w:tcW w:w="0" w:type="auto"/>
            <w:shd w:val="clear" w:color="auto" w:fill="auto"/>
          </w:tcPr>
          <w:p w14:paraId="29F2D9F1" w14:textId="78D4FEE5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FC605" w14:textId="03E72456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C94FE" w14:textId="5569998F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266CB2AF" w14:textId="4F34E421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MT432828</w:t>
            </w:r>
          </w:p>
        </w:tc>
        <w:tc>
          <w:tcPr>
            <w:tcW w:w="0" w:type="auto"/>
            <w:shd w:val="clear" w:color="auto" w:fill="auto"/>
          </w:tcPr>
          <w:p w14:paraId="330FB852" w14:textId="311BE894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52558CBE" w14:textId="77777777" w:rsidTr="004023BD">
        <w:tc>
          <w:tcPr>
            <w:tcW w:w="0" w:type="auto"/>
            <w:shd w:val="clear" w:color="auto" w:fill="auto"/>
            <w:vAlign w:val="center"/>
          </w:tcPr>
          <w:p w14:paraId="2569668A" w14:textId="57B47170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aMPV/B/Spain/Ck/4892-2/15</w:t>
            </w:r>
          </w:p>
        </w:tc>
        <w:tc>
          <w:tcPr>
            <w:tcW w:w="0" w:type="auto"/>
            <w:shd w:val="clear" w:color="auto" w:fill="auto"/>
          </w:tcPr>
          <w:p w14:paraId="578F70F5" w14:textId="1E4381BE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ED4304" w14:textId="3B20B662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0CC65" w14:textId="710192C2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241DED4D" w14:textId="64680F6A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MT432834</w:t>
            </w:r>
          </w:p>
        </w:tc>
        <w:tc>
          <w:tcPr>
            <w:tcW w:w="0" w:type="auto"/>
            <w:shd w:val="clear" w:color="auto" w:fill="auto"/>
          </w:tcPr>
          <w:p w14:paraId="2B2555B3" w14:textId="682D609A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18D130EC" w14:textId="77777777" w:rsidTr="004023BD">
        <w:tc>
          <w:tcPr>
            <w:tcW w:w="0" w:type="auto"/>
            <w:shd w:val="clear" w:color="auto" w:fill="auto"/>
            <w:vAlign w:val="center"/>
          </w:tcPr>
          <w:p w14:paraId="37053143" w14:textId="4070C0FC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aMPV/B/Spain/Ty/4954-1/15</w:t>
            </w:r>
          </w:p>
        </w:tc>
        <w:tc>
          <w:tcPr>
            <w:tcW w:w="0" w:type="auto"/>
            <w:shd w:val="clear" w:color="auto" w:fill="auto"/>
          </w:tcPr>
          <w:p w14:paraId="5D3FA1D1" w14:textId="1ED514E4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FBDE4" w14:textId="072447ED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4D467" w14:textId="15E81096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77A567EE" w14:textId="02D11AE5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MT432835</w:t>
            </w:r>
          </w:p>
        </w:tc>
        <w:tc>
          <w:tcPr>
            <w:tcW w:w="0" w:type="auto"/>
            <w:shd w:val="clear" w:color="auto" w:fill="auto"/>
          </w:tcPr>
          <w:p w14:paraId="1F91009C" w14:textId="3D2D6CE9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17185AE3" w14:textId="77777777" w:rsidTr="004023BD">
        <w:tc>
          <w:tcPr>
            <w:tcW w:w="0" w:type="auto"/>
            <w:shd w:val="clear" w:color="auto" w:fill="auto"/>
            <w:vAlign w:val="center"/>
          </w:tcPr>
          <w:p w14:paraId="2C4E95D1" w14:textId="40A86195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aMPV/B/Spain/Ck/6881/15</w:t>
            </w:r>
          </w:p>
        </w:tc>
        <w:tc>
          <w:tcPr>
            <w:tcW w:w="0" w:type="auto"/>
            <w:shd w:val="clear" w:color="auto" w:fill="auto"/>
          </w:tcPr>
          <w:p w14:paraId="5DD642B9" w14:textId="6F8F3183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A9E33" w14:textId="2B0172D9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4196B" w14:textId="719FB663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52EFE055" w14:textId="1724F6B8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MT432837</w:t>
            </w:r>
          </w:p>
        </w:tc>
        <w:tc>
          <w:tcPr>
            <w:tcW w:w="0" w:type="auto"/>
            <w:shd w:val="clear" w:color="auto" w:fill="auto"/>
          </w:tcPr>
          <w:p w14:paraId="577DFB23" w14:textId="351787D4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67CF2436" w14:textId="77777777" w:rsidTr="004023BD">
        <w:tc>
          <w:tcPr>
            <w:tcW w:w="0" w:type="auto"/>
            <w:shd w:val="clear" w:color="auto" w:fill="auto"/>
            <w:vAlign w:val="center"/>
          </w:tcPr>
          <w:p w14:paraId="1C6382E5" w14:textId="16B46966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aMPV/B/Spain/Ck/652/16</w:t>
            </w:r>
          </w:p>
        </w:tc>
        <w:tc>
          <w:tcPr>
            <w:tcW w:w="0" w:type="auto"/>
            <w:shd w:val="clear" w:color="auto" w:fill="auto"/>
          </w:tcPr>
          <w:p w14:paraId="30A14929" w14:textId="636B61C1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065B0" w14:textId="0019A2FA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9E8D3" w14:textId="728DF1C9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3AF5E954" w14:textId="4A81A93A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MT432838</w:t>
            </w:r>
          </w:p>
        </w:tc>
        <w:tc>
          <w:tcPr>
            <w:tcW w:w="0" w:type="auto"/>
            <w:shd w:val="clear" w:color="auto" w:fill="auto"/>
          </w:tcPr>
          <w:p w14:paraId="07050CF7" w14:textId="5E09EA1D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6B40714C" w14:textId="77777777" w:rsidTr="004023BD">
        <w:tc>
          <w:tcPr>
            <w:tcW w:w="0" w:type="auto"/>
            <w:shd w:val="clear" w:color="auto" w:fill="auto"/>
            <w:vAlign w:val="center"/>
          </w:tcPr>
          <w:p w14:paraId="10AD2C92" w14:textId="223C207C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aMPV/B/Spain/Ck/6703/16</w:t>
            </w:r>
          </w:p>
        </w:tc>
        <w:tc>
          <w:tcPr>
            <w:tcW w:w="0" w:type="auto"/>
            <w:shd w:val="clear" w:color="auto" w:fill="auto"/>
          </w:tcPr>
          <w:p w14:paraId="5E93A7AB" w14:textId="299209FF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421A9" w14:textId="6B45EB43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C48BC" w14:textId="745F5755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3FDEFCD5" w14:textId="08A64A99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MT432842</w:t>
            </w:r>
          </w:p>
        </w:tc>
        <w:tc>
          <w:tcPr>
            <w:tcW w:w="0" w:type="auto"/>
            <w:shd w:val="clear" w:color="auto" w:fill="auto"/>
          </w:tcPr>
          <w:p w14:paraId="68965B7B" w14:textId="3C148FC1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40C2D48C" w14:textId="77777777" w:rsidTr="004023BD">
        <w:tc>
          <w:tcPr>
            <w:tcW w:w="0" w:type="auto"/>
            <w:shd w:val="clear" w:color="auto" w:fill="auto"/>
            <w:vAlign w:val="center"/>
          </w:tcPr>
          <w:p w14:paraId="4C524BB6" w14:textId="59012A34" w:rsidR="000B04EC" w:rsidRPr="00A863DF" w:rsidRDefault="000B04EC" w:rsidP="000B04E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4AA">
              <w:rPr>
                <w:rFonts w:ascii="Times New Roman" w:hAnsi="Times New Roman" w:cs="Times New Roman"/>
                <w:iCs/>
                <w:sz w:val="24"/>
                <w:szCs w:val="24"/>
              </w:rPr>
              <w:t>aMPV/B/Spain/Ck/12079/16</w:t>
            </w:r>
          </w:p>
        </w:tc>
        <w:tc>
          <w:tcPr>
            <w:tcW w:w="0" w:type="auto"/>
            <w:shd w:val="clear" w:color="auto" w:fill="auto"/>
          </w:tcPr>
          <w:p w14:paraId="0C2F7164" w14:textId="6CCD4FEF" w:rsidR="000B04EC" w:rsidRPr="00A863DF" w:rsidRDefault="000B04EC" w:rsidP="000B04EC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DCEDD" w14:textId="1B8071BF" w:rsidR="000B04EC" w:rsidRPr="00A863DF" w:rsidRDefault="000B04EC" w:rsidP="000B04E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5BD56" w14:textId="299871D9" w:rsidR="000B04EC" w:rsidRPr="00A863DF" w:rsidRDefault="000B04EC" w:rsidP="000B04E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008D9045" w14:textId="3D3665AF" w:rsidR="000B04EC" w:rsidRPr="00A863DF" w:rsidRDefault="000B04EC" w:rsidP="000B04EC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MT43284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1E45CA4" w14:textId="35818F44" w:rsidR="000B04EC" w:rsidRPr="00A863DF" w:rsidRDefault="000B04EC" w:rsidP="000B04E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281698C3" w14:textId="77777777" w:rsidTr="004023BD">
        <w:tc>
          <w:tcPr>
            <w:tcW w:w="0" w:type="auto"/>
            <w:shd w:val="clear" w:color="auto" w:fill="auto"/>
            <w:vAlign w:val="center"/>
          </w:tcPr>
          <w:p w14:paraId="224754DE" w14:textId="77B6F1E3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aMPV/B/Spain/Ck/17248/17</w:t>
            </w:r>
          </w:p>
        </w:tc>
        <w:tc>
          <w:tcPr>
            <w:tcW w:w="0" w:type="auto"/>
            <w:shd w:val="clear" w:color="auto" w:fill="auto"/>
          </w:tcPr>
          <w:p w14:paraId="258F7DA0" w14:textId="72C29C90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Spain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326B7" w14:textId="6E8886A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2017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0E7D1" w14:textId="06A2A1EB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3B49EC48" w14:textId="282A618E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MT432860</w:t>
            </w:r>
          </w:p>
        </w:tc>
        <w:tc>
          <w:tcPr>
            <w:tcW w:w="0" w:type="auto"/>
            <w:shd w:val="clear" w:color="auto" w:fill="auto"/>
          </w:tcPr>
          <w:p w14:paraId="1DFA5835" w14:textId="34C7B785" w:rsidR="000B04EC" w:rsidRPr="00A863DF" w:rsidRDefault="000B04EC" w:rsidP="000B04EC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64167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E04CDE" w:rsidRPr="00A863DF" w14:paraId="6469F0D2" w14:textId="77777777" w:rsidTr="003062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clear" w:color="auto" w:fill="auto"/>
          </w:tcPr>
          <w:p w14:paraId="05EF2A77" w14:textId="5C19BC9F" w:rsidR="00E04CDE" w:rsidRPr="00A863DF" w:rsidRDefault="00E04CDE" w:rsidP="00E04CD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80_Chicken_Turkey_2018</w:t>
            </w:r>
          </w:p>
        </w:tc>
        <w:tc>
          <w:tcPr>
            <w:tcW w:w="0" w:type="auto"/>
            <w:shd w:val="clear" w:color="auto" w:fill="auto"/>
          </w:tcPr>
          <w:p w14:paraId="433CBE7E" w14:textId="6265FF25" w:rsidR="00E04CDE" w:rsidRPr="00A863DF" w:rsidRDefault="00E04CDE" w:rsidP="00E04CD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C64C882" w14:textId="7DFA110B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116CE9D0" w14:textId="7D6CD4B2" w:rsidR="00E04CDE" w:rsidRPr="00A863DF" w:rsidRDefault="00E04CDE" w:rsidP="00E04CD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A528816" w14:textId="53289AB0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MH352462</w:t>
            </w:r>
          </w:p>
        </w:tc>
        <w:tc>
          <w:tcPr>
            <w:tcW w:w="0" w:type="auto"/>
            <w:shd w:val="clear" w:color="auto" w:fill="auto"/>
          </w:tcPr>
          <w:p w14:paraId="6B3B7E52" w14:textId="57C32CAD" w:rsidR="00E04CDE" w:rsidRPr="00A863DF" w:rsidRDefault="00E04CDE" w:rsidP="00E04CD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Bayraktar et al., 2018</w:t>
            </w:r>
          </w:p>
        </w:tc>
      </w:tr>
    </w:tbl>
    <w:p w14:paraId="4D68E361" w14:textId="77777777" w:rsidR="007F3861" w:rsidRPr="00A863DF" w:rsidRDefault="007F3861" w:rsidP="00EB371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5B0D5C4" w14:textId="77777777" w:rsidR="004E54AA" w:rsidRDefault="004E54AA" w:rsidP="00EB371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8C92529" w14:textId="77777777" w:rsidR="004E54AA" w:rsidRDefault="004E54AA" w:rsidP="00EB371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DAF8CF7" w14:textId="18971E10" w:rsidR="007F3861" w:rsidRPr="00A863DF" w:rsidRDefault="00EB3711" w:rsidP="00EB371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63DF">
        <w:rPr>
          <w:rFonts w:ascii="Times New Roman" w:hAnsi="Times New Roman" w:cs="Times New Roman"/>
          <w:sz w:val="24"/>
          <w:szCs w:val="24"/>
          <w:lang w:val="en-GB"/>
        </w:rPr>
        <w:lastRenderedPageBreak/>
        <w:t>Table S</w:t>
      </w:r>
      <w:r w:rsidR="006A495A" w:rsidRPr="00A863DF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A863D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04CDE">
        <w:rPr>
          <w:rFonts w:ascii="Times New Roman" w:hAnsi="Times New Roman" w:cs="Times New Roman"/>
          <w:sz w:val="24"/>
          <w:szCs w:val="24"/>
          <w:lang w:val="en-GB"/>
        </w:rPr>
        <w:t>Other</w:t>
      </w:r>
      <w:r w:rsidR="007F7584" w:rsidRPr="00A863D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863DF">
        <w:rPr>
          <w:rFonts w:ascii="Times New Roman" w:hAnsi="Times New Roman" w:cs="Times New Roman"/>
          <w:sz w:val="24"/>
          <w:szCs w:val="24"/>
          <w:lang w:val="en-GB"/>
        </w:rPr>
        <w:t xml:space="preserve">aMPV/B strains obtained or retrieved from GenBank </w:t>
      </w:r>
    </w:p>
    <w:tbl>
      <w:tblPr>
        <w:tblStyle w:val="TableauListe7Couleur"/>
        <w:tblW w:w="0" w:type="auto"/>
        <w:tblBorders>
          <w:bottom w:val="single" w:sz="4" w:space="0" w:color="000001"/>
          <w:insideH w:val="single" w:sz="4" w:space="0" w:color="000001"/>
        </w:tblBorders>
        <w:tblLook w:val="0660" w:firstRow="1" w:lastRow="1" w:firstColumn="0" w:lastColumn="0" w:noHBand="1" w:noVBand="1"/>
      </w:tblPr>
      <w:tblGrid>
        <w:gridCol w:w="3709"/>
        <w:gridCol w:w="1698"/>
        <w:gridCol w:w="1583"/>
        <w:gridCol w:w="1016"/>
        <w:gridCol w:w="2338"/>
        <w:gridCol w:w="3943"/>
      </w:tblGrid>
      <w:tr w:rsidR="00A863DF" w:rsidRPr="00A863DF" w14:paraId="7EDF5F72" w14:textId="77777777" w:rsidTr="00E527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4" w:space="0" w:color="000001"/>
            </w:tcBorders>
          </w:tcPr>
          <w:p w14:paraId="4297605E" w14:textId="77777777" w:rsidR="00EB3711" w:rsidRPr="00A863DF" w:rsidRDefault="00EB3711" w:rsidP="00E5275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aMPV strain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4458D2E9" w14:textId="77777777" w:rsidR="00EB3711" w:rsidRPr="00A863DF" w:rsidRDefault="00EB3711" w:rsidP="00E5275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Country of origin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1EA0098A" w14:textId="77777777" w:rsidR="00EB3711" w:rsidRPr="00A863DF" w:rsidRDefault="00EB3711" w:rsidP="00E5275E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Year of detection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7C9AC540" w14:textId="77777777" w:rsidR="00EB3711" w:rsidRPr="00A863DF" w:rsidRDefault="00EB3711" w:rsidP="00E5275E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 xml:space="preserve"> Species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588E2B73" w14:textId="77777777" w:rsidR="00EB3711" w:rsidRPr="00A863DF" w:rsidRDefault="00EB3711" w:rsidP="00E5275E">
            <w:pPr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GenBank Accession number</w:t>
            </w:r>
          </w:p>
        </w:tc>
        <w:tc>
          <w:tcPr>
            <w:tcW w:w="0" w:type="auto"/>
            <w:tcBorders>
              <w:bottom w:val="single" w:sz="4" w:space="0" w:color="000001"/>
            </w:tcBorders>
          </w:tcPr>
          <w:p w14:paraId="6125B6B6" w14:textId="77777777" w:rsidR="00EB3711" w:rsidRPr="00A863DF" w:rsidRDefault="00EB3711" w:rsidP="00E5275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  <w:t>Reference</w:t>
            </w:r>
          </w:p>
        </w:tc>
      </w:tr>
      <w:tr w:rsidR="004E54AA" w:rsidRPr="00A863DF" w14:paraId="18251AC8" w14:textId="77777777" w:rsidTr="00E5275E">
        <w:tc>
          <w:tcPr>
            <w:tcW w:w="0" w:type="auto"/>
            <w:shd w:val="clear" w:color="auto" w:fill="auto"/>
          </w:tcPr>
          <w:p w14:paraId="602AFC41" w14:textId="7C4FAAB3" w:rsidR="004E54AA" w:rsidRPr="00A863DF" w:rsidRDefault="004E54AA" w:rsidP="004E54AA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</w:t>
            </w: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accine glycoprotein G</w:t>
            </w:r>
          </w:p>
        </w:tc>
        <w:tc>
          <w:tcPr>
            <w:tcW w:w="0" w:type="auto"/>
            <w:shd w:val="clear" w:color="auto" w:fill="auto"/>
          </w:tcPr>
          <w:p w14:paraId="6C1C44F1" w14:textId="6DD0BD78" w:rsidR="004E54AA" w:rsidRPr="00A863DF" w:rsidRDefault="004E54AA" w:rsidP="004E54AA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Brazil</w:t>
            </w:r>
          </w:p>
        </w:tc>
        <w:tc>
          <w:tcPr>
            <w:tcW w:w="0" w:type="auto"/>
            <w:shd w:val="clear" w:color="auto" w:fill="auto"/>
          </w:tcPr>
          <w:p w14:paraId="138DD102" w14:textId="7C019582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2007</w:t>
            </w:r>
          </w:p>
        </w:tc>
        <w:tc>
          <w:tcPr>
            <w:tcW w:w="0" w:type="auto"/>
            <w:shd w:val="clear" w:color="auto" w:fill="auto"/>
          </w:tcPr>
          <w:p w14:paraId="4297EC27" w14:textId="63D1923D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594B775F" w14:textId="79E40B4B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  <w:t>FJ828954</w:t>
            </w:r>
          </w:p>
        </w:tc>
        <w:tc>
          <w:tcPr>
            <w:tcW w:w="0" w:type="auto"/>
            <w:shd w:val="clear" w:color="auto" w:fill="auto"/>
          </w:tcPr>
          <w:p w14:paraId="3F2F643C" w14:textId="3C9233FB" w:rsidR="004E54AA" w:rsidRPr="00A863DF" w:rsidRDefault="004E54AA" w:rsidP="004E54AA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Villarreal et al., 2009</w:t>
            </w:r>
          </w:p>
        </w:tc>
      </w:tr>
      <w:tr w:rsidR="004E54AA" w:rsidRPr="00A863DF" w14:paraId="52B18095" w14:textId="77777777" w:rsidTr="00E5275E">
        <w:tc>
          <w:tcPr>
            <w:tcW w:w="0" w:type="auto"/>
            <w:shd w:val="clear" w:color="auto" w:fill="auto"/>
          </w:tcPr>
          <w:p w14:paraId="1CED0E6C" w14:textId="5D7F9E0E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GB 1407/06</w:t>
            </w:r>
          </w:p>
        </w:tc>
        <w:tc>
          <w:tcPr>
            <w:tcW w:w="0" w:type="auto"/>
            <w:shd w:val="clear" w:color="auto" w:fill="auto"/>
          </w:tcPr>
          <w:p w14:paraId="4D4F1495" w14:textId="03DF59AE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Germany</w:t>
            </w:r>
          </w:p>
        </w:tc>
        <w:tc>
          <w:tcPr>
            <w:tcW w:w="0" w:type="auto"/>
            <w:shd w:val="clear" w:color="auto" w:fill="auto"/>
          </w:tcPr>
          <w:p w14:paraId="6DD57FAD" w14:textId="2A800C7A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14:paraId="3290111A" w14:textId="0D6B7ADE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NA*</w:t>
            </w:r>
          </w:p>
        </w:tc>
        <w:tc>
          <w:tcPr>
            <w:tcW w:w="0" w:type="auto"/>
            <w:shd w:val="clear" w:color="auto" w:fill="auto"/>
          </w:tcPr>
          <w:p w14:paraId="5BECD2A8" w14:textId="6F554241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JF793659</w:t>
            </w:r>
          </w:p>
        </w:tc>
        <w:tc>
          <w:tcPr>
            <w:tcW w:w="0" w:type="auto"/>
            <w:shd w:val="clear" w:color="auto" w:fill="auto"/>
          </w:tcPr>
          <w:p w14:paraId="275A6A6C" w14:textId="34DBACE1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Santos, Lueschow, and Hafez (Freie Universität Berlin)</w:t>
            </w:r>
          </w:p>
        </w:tc>
      </w:tr>
      <w:tr w:rsidR="004E54AA" w:rsidRPr="00A863DF" w14:paraId="751C2C72" w14:textId="77777777" w:rsidTr="00E5275E">
        <w:tc>
          <w:tcPr>
            <w:tcW w:w="0" w:type="auto"/>
            <w:shd w:val="clear" w:color="auto" w:fill="auto"/>
          </w:tcPr>
          <w:p w14:paraId="2B1CAF4A" w14:textId="77777777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Hungary 657/4/89</w:t>
            </w:r>
          </w:p>
        </w:tc>
        <w:tc>
          <w:tcPr>
            <w:tcW w:w="0" w:type="auto"/>
            <w:shd w:val="clear" w:color="auto" w:fill="auto"/>
          </w:tcPr>
          <w:p w14:paraId="067D793C" w14:textId="77777777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Hungary</w:t>
            </w:r>
          </w:p>
        </w:tc>
        <w:tc>
          <w:tcPr>
            <w:tcW w:w="0" w:type="auto"/>
            <w:shd w:val="clear" w:color="auto" w:fill="auto"/>
          </w:tcPr>
          <w:p w14:paraId="16A0B3FD" w14:textId="77777777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1989</w:t>
            </w:r>
          </w:p>
        </w:tc>
        <w:tc>
          <w:tcPr>
            <w:tcW w:w="0" w:type="auto"/>
            <w:shd w:val="clear" w:color="auto" w:fill="auto"/>
          </w:tcPr>
          <w:p w14:paraId="2E25A570" w14:textId="41A06C2B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NA*</w:t>
            </w:r>
          </w:p>
        </w:tc>
        <w:tc>
          <w:tcPr>
            <w:tcW w:w="0" w:type="auto"/>
            <w:shd w:val="clear" w:color="auto" w:fill="auto"/>
          </w:tcPr>
          <w:p w14:paraId="754879D3" w14:textId="77777777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L34033</w:t>
            </w:r>
          </w:p>
        </w:tc>
        <w:tc>
          <w:tcPr>
            <w:tcW w:w="0" w:type="auto"/>
            <w:shd w:val="clear" w:color="auto" w:fill="auto"/>
          </w:tcPr>
          <w:p w14:paraId="78768012" w14:textId="77777777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Juhasz &amp; Easton, 1994</w:t>
            </w:r>
          </w:p>
        </w:tc>
      </w:tr>
      <w:tr w:rsidR="004E54AA" w:rsidRPr="00A863DF" w14:paraId="1A1A84A3" w14:textId="77777777" w:rsidTr="00E5275E">
        <w:tc>
          <w:tcPr>
            <w:tcW w:w="0" w:type="auto"/>
            <w:shd w:val="clear" w:color="auto" w:fill="auto"/>
          </w:tcPr>
          <w:p w14:paraId="09A6AC71" w14:textId="704E8342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Hungary 657/4 complete gene</w:t>
            </w:r>
          </w:p>
        </w:tc>
        <w:tc>
          <w:tcPr>
            <w:tcW w:w="0" w:type="auto"/>
            <w:shd w:val="clear" w:color="auto" w:fill="auto"/>
          </w:tcPr>
          <w:p w14:paraId="5A3222DF" w14:textId="7222FAB3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Hungary</w:t>
            </w:r>
          </w:p>
        </w:tc>
        <w:tc>
          <w:tcPr>
            <w:tcW w:w="0" w:type="auto"/>
            <w:shd w:val="clear" w:color="auto" w:fill="auto"/>
          </w:tcPr>
          <w:p w14:paraId="5070AB37" w14:textId="7D3A92D8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Before 1994</w:t>
            </w:r>
          </w:p>
        </w:tc>
        <w:tc>
          <w:tcPr>
            <w:tcW w:w="0" w:type="auto"/>
            <w:shd w:val="clear" w:color="auto" w:fill="auto"/>
          </w:tcPr>
          <w:p w14:paraId="0D652D88" w14:textId="0D89C30B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NA*</w:t>
            </w:r>
          </w:p>
        </w:tc>
        <w:tc>
          <w:tcPr>
            <w:tcW w:w="0" w:type="auto"/>
            <w:shd w:val="clear" w:color="auto" w:fill="auto"/>
          </w:tcPr>
          <w:p w14:paraId="7D9077FE" w14:textId="402EE7BF" w:rsidR="004E54AA" w:rsidRPr="00A863DF" w:rsidRDefault="004E54AA" w:rsidP="004E54AA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MN729604</w:t>
            </w:r>
          </w:p>
        </w:tc>
        <w:tc>
          <w:tcPr>
            <w:tcW w:w="0" w:type="auto"/>
            <w:shd w:val="clear" w:color="auto" w:fill="auto"/>
          </w:tcPr>
          <w:p w14:paraId="2A585751" w14:textId="52184150" w:rsidR="004E54AA" w:rsidRPr="00A863DF" w:rsidRDefault="004E54AA" w:rsidP="004E54AA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Juhasz &amp; Easton, 1994</w:t>
            </w:r>
          </w:p>
        </w:tc>
      </w:tr>
      <w:tr w:rsidR="00E04CDE" w:rsidRPr="00A863DF" w14:paraId="1ED7DEEC" w14:textId="77777777" w:rsidTr="00E5275E">
        <w:tc>
          <w:tcPr>
            <w:tcW w:w="0" w:type="auto"/>
            <w:shd w:val="clear" w:color="auto" w:fill="auto"/>
          </w:tcPr>
          <w:p w14:paraId="54E1FFA2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NL 6726/90</w:t>
            </w:r>
          </w:p>
        </w:tc>
        <w:tc>
          <w:tcPr>
            <w:tcW w:w="0" w:type="auto"/>
            <w:shd w:val="clear" w:color="auto" w:fill="auto"/>
          </w:tcPr>
          <w:p w14:paraId="7D18CB2E" w14:textId="6F7AC3C9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Netherlands</w:t>
            </w:r>
          </w:p>
        </w:tc>
        <w:tc>
          <w:tcPr>
            <w:tcW w:w="0" w:type="auto"/>
            <w:shd w:val="clear" w:color="auto" w:fill="auto"/>
          </w:tcPr>
          <w:p w14:paraId="3B37A20A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14:paraId="60503D10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1436A14" w14:textId="584A0EF7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2493DE3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Cook et al., 1995</w:t>
            </w:r>
          </w:p>
        </w:tc>
      </w:tr>
      <w:tr w:rsidR="00E04CDE" w:rsidRPr="00A863DF" w14:paraId="1D2D97C7" w14:textId="77777777" w:rsidTr="00E5275E">
        <w:tc>
          <w:tcPr>
            <w:tcW w:w="0" w:type="auto"/>
            <w:shd w:val="clear" w:color="auto" w:fill="auto"/>
          </w:tcPr>
          <w:p w14:paraId="3C029E03" w14:textId="14DC20C0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aMPV/chicken/Nigeria/NIR89/2006</w:t>
            </w:r>
          </w:p>
        </w:tc>
        <w:tc>
          <w:tcPr>
            <w:tcW w:w="0" w:type="auto"/>
            <w:shd w:val="clear" w:color="auto" w:fill="auto"/>
          </w:tcPr>
          <w:p w14:paraId="4B74B0FB" w14:textId="5BE11182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Nigeria</w:t>
            </w:r>
          </w:p>
        </w:tc>
        <w:tc>
          <w:tcPr>
            <w:tcW w:w="0" w:type="auto"/>
            <w:shd w:val="clear" w:color="auto" w:fill="auto"/>
          </w:tcPr>
          <w:p w14:paraId="56B6697F" w14:textId="64698510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14:paraId="2EF9FE96" w14:textId="3F2292AD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47A884FA" w14:textId="2C61C4D9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AM490057</w:t>
            </w:r>
          </w:p>
        </w:tc>
        <w:tc>
          <w:tcPr>
            <w:tcW w:w="0" w:type="auto"/>
            <w:shd w:val="clear" w:color="auto" w:fill="auto"/>
          </w:tcPr>
          <w:p w14:paraId="27024569" w14:textId="3DC9960B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Owoade </w:t>
            </w: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et al., 2008</w:t>
            </w:r>
          </w:p>
        </w:tc>
      </w:tr>
      <w:tr w:rsidR="00E04CDE" w:rsidRPr="00A863DF" w14:paraId="5E8B1954" w14:textId="77777777" w:rsidTr="00E5275E">
        <w:tc>
          <w:tcPr>
            <w:tcW w:w="0" w:type="auto"/>
            <w:shd w:val="clear" w:color="auto" w:fill="auto"/>
          </w:tcPr>
          <w:p w14:paraId="3D951737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aMPV/B/Romania/Ck/1/16</w:t>
            </w:r>
          </w:p>
        </w:tc>
        <w:tc>
          <w:tcPr>
            <w:tcW w:w="0" w:type="auto"/>
            <w:shd w:val="clear" w:color="auto" w:fill="auto"/>
          </w:tcPr>
          <w:p w14:paraId="1BA8754B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Romania</w:t>
            </w:r>
          </w:p>
        </w:tc>
        <w:tc>
          <w:tcPr>
            <w:tcW w:w="0" w:type="auto"/>
            <w:shd w:val="clear" w:color="auto" w:fill="auto"/>
          </w:tcPr>
          <w:p w14:paraId="28A88FB2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659D6426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6217E064" w14:textId="77777777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highlight w:val="magenta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MN823702</w:t>
            </w:r>
          </w:p>
        </w:tc>
        <w:tc>
          <w:tcPr>
            <w:tcW w:w="0" w:type="auto"/>
            <w:shd w:val="clear" w:color="auto" w:fill="auto"/>
          </w:tcPr>
          <w:p w14:paraId="49084D52" w14:textId="7777777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Franzo et al., 2017</w:t>
            </w:r>
          </w:p>
        </w:tc>
      </w:tr>
      <w:tr w:rsidR="000B04EC" w:rsidRPr="00A863DF" w14:paraId="2220F91D" w14:textId="77777777" w:rsidTr="00CA5A00">
        <w:tc>
          <w:tcPr>
            <w:tcW w:w="0" w:type="auto"/>
            <w:shd w:val="clear" w:color="auto" w:fill="auto"/>
            <w:vAlign w:val="center"/>
          </w:tcPr>
          <w:p w14:paraId="49B3C106" w14:textId="1A1CF843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aMPV/B/Romania/Ty/30/17</w:t>
            </w:r>
          </w:p>
        </w:tc>
        <w:tc>
          <w:tcPr>
            <w:tcW w:w="0" w:type="auto"/>
            <w:shd w:val="clear" w:color="auto" w:fill="auto"/>
          </w:tcPr>
          <w:p w14:paraId="1000D4A1" w14:textId="45BBF36F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Romania</w:t>
            </w:r>
          </w:p>
        </w:tc>
        <w:tc>
          <w:tcPr>
            <w:tcW w:w="0" w:type="auto"/>
            <w:shd w:val="clear" w:color="auto" w:fill="auto"/>
          </w:tcPr>
          <w:p w14:paraId="0AE9E8FA" w14:textId="0138204D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4A9B730C" w14:textId="32E842ED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48995DFD" w14:textId="75732318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8263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MT432864</w:t>
            </w:r>
          </w:p>
        </w:tc>
        <w:tc>
          <w:tcPr>
            <w:tcW w:w="0" w:type="auto"/>
            <w:shd w:val="clear" w:color="auto" w:fill="auto"/>
          </w:tcPr>
          <w:p w14:paraId="3EB78974" w14:textId="5ED24D1F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F5F1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68567FE8" w14:textId="77777777" w:rsidTr="00CA5A00">
        <w:tc>
          <w:tcPr>
            <w:tcW w:w="0" w:type="auto"/>
            <w:shd w:val="clear" w:color="auto" w:fill="auto"/>
            <w:vAlign w:val="center"/>
          </w:tcPr>
          <w:p w14:paraId="24C8FD92" w14:textId="423BD798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aMPV/B/Romania/Ty/34/17</w:t>
            </w:r>
          </w:p>
        </w:tc>
        <w:tc>
          <w:tcPr>
            <w:tcW w:w="0" w:type="auto"/>
            <w:shd w:val="clear" w:color="auto" w:fill="auto"/>
          </w:tcPr>
          <w:p w14:paraId="4DB49A96" w14:textId="25A2AE80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Romania</w:t>
            </w:r>
          </w:p>
        </w:tc>
        <w:tc>
          <w:tcPr>
            <w:tcW w:w="0" w:type="auto"/>
            <w:shd w:val="clear" w:color="auto" w:fill="auto"/>
          </w:tcPr>
          <w:p w14:paraId="249B5073" w14:textId="4BB4D85E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756A0B17" w14:textId="24D0A9CE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00385DDB" w14:textId="3D4F73AF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82631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MT432866</w:t>
            </w:r>
          </w:p>
        </w:tc>
        <w:tc>
          <w:tcPr>
            <w:tcW w:w="0" w:type="auto"/>
            <w:shd w:val="clear" w:color="auto" w:fill="auto"/>
          </w:tcPr>
          <w:p w14:paraId="0D754EA3" w14:textId="370E77A3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F5F1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0B04EC" w:rsidRPr="00A863DF" w14:paraId="63576919" w14:textId="77777777" w:rsidTr="00CA5A00">
        <w:tc>
          <w:tcPr>
            <w:tcW w:w="0" w:type="auto"/>
            <w:shd w:val="clear" w:color="auto" w:fill="auto"/>
            <w:vAlign w:val="center"/>
          </w:tcPr>
          <w:p w14:paraId="2F7494FC" w14:textId="0CCAACED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aMPV/B/Romania/Ty/41/17</w:t>
            </w:r>
          </w:p>
        </w:tc>
        <w:tc>
          <w:tcPr>
            <w:tcW w:w="0" w:type="auto"/>
            <w:shd w:val="clear" w:color="auto" w:fill="auto"/>
          </w:tcPr>
          <w:p w14:paraId="26845EB1" w14:textId="6D0D2A41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Romania</w:t>
            </w:r>
          </w:p>
        </w:tc>
        <w:tc>
          <w:tcPr>
            <w:tcW w:w="0" w:type="auto"/>
            <w:shd w:val="clear" w:color="auto" w:fill="auto"/>
          </w:tcPr>
          <w:p w14:paraId="3F31694B" w14:textId="2A14FB40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65A1368A" w14:textId="2A876E8E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74B6333B" w14:textId="2C15DA57" w:rsidR="000B04EC" w:rsidRPr="00A863DF" w:rsidRDefault="000B04EC" w:rsidP="000B04EC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3A51C6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MT432870</w:t>
            </w:r>
          </w:p>
        </w:tc>
        <w:tc>
          <w:tcPr>
            <w:tcW w:w="0" w:type="auto"/>
            <w:shd w:val="clear" w:color="auto" w:fill="auto"/>
          </w:tcPr>
          <w:p w14:paraId="0CD85C3E" w14:textId="30CD4B19" w:rsidR="000B04EC" w:rsidRPr="00A863DF" w:rsidRDefault="000B04EC" w:rsidP="000B04EC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2F5F1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Mescolini et al., 2021</w:t>
            </w:r>
          </w:p>
        </w:tc>
      </w:tr>
      <w:tr w:rsidR="00E04CDE" w:rsidRPr="00A863DF" w14:paraId="6F362BD6" w14:textId="77777777" w:rsidTr="00F13B74">
        <w:tc>
          <w:tcPr>
            <w:tcW w:w="0" w:type="auto"/>
            <w:shd w:val="clear" w:color="auto" w:fill="auto"/>
          </w:tcPr>
          <w:p w14:paraId="757B2FDB" w14:textId="7DEF2C75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N19-29</w:t>
            </w:r>
          </w:p>
        </w:tc>
        <w:tc>
          <w:tcPr>
            <w:tcW w:w="0" w:type="auto"/>
            <w:shd w:val="clear" w:color="auto" w:fill="auto"/>
          </w:tcPr>
          <w:p w14:paraId="11E7E404" w14:textId="5B899244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South Korea</w:t>
            </w:r>
          </w:p>
        </w:tc>
        <w:tc>
          <w:tcPr>
            <w:tcW w:w="0" w:type="auto"/>
            <w:shd w:val="clear" w:color="auto" w:fill="auto"/>
          </w:tcPr>
          <w:p w14:paraId="08231FE2" w14:textId="47BD2E05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2022</w:t>
            </w:r>
          </w:p>
        </w:tc>
        <w:tc>
          <w:tcPr>
            <w:tcW w:w="0" w:type="auto"/>
            <w:shd w:val="clear" w:color="auto" w:fill="auto"/>
          </w:tcPr>
          <w:p w14:paraId="468ADDF1" w14:textId="3F9B3E33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58715345" w14:textId="41ADEFD6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OP924007</w:t>
            </w:r>
          </w:p>
        </w:tc>
        <w:tc>
          <w:tcPr>
            <w:tcW w:w="0" w:type="auto"/>
            <w:shd w:val="clear" w:color="auto" w:fill="auto"/>
          </w:tcPr>
          <w:p w14:paraId="0E946D6A" w14:textId="48D6BF41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fr-FR"/>
              </w:rPr>
              <w:t>Cho et al., 2022 (Konkuk University)</w:t>
            </w:r>
          </w:p>
        </w:tc>
      </w:tr>
      <w:tr w:rsidR="00E04CDE" w:rsidRPr="00A863DF" w14:paraId="7A3A2B94" w14:textId="77777777" w:rsidTr="00F13B74">
        <w:tc>
          <w:tcPr>
            <w:tcW w:w="0" w:type="auto"/>
            <w:shd w:val="clear" w:color="auto" w:fill="auto"/>
          </w:tcPr>
          <w:p w14:paraId="5ADAAAE5" w14:textId="1CF23EED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CVL14/1</w:t>
            </w:r>
          </w:p>
        </w:tc>
        <w:tc>
          <w:tcPr>
            <w:tcW w:w="0" w:type="auto"/>
            <w:shd w:val="clear" w:color="auto" w:fill="auto"/>
          </w:tcPr>
          <w:p w14:paraId="11DAEEAF" w14:textId="1464CA8A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UK</w:t>
            </w:r>
          </w:p>
        </w:tc>
        <w:tc>
          <w:tcPr>
            <w:tcW w:w="0" w:type="auto"/>
            <w:shd w:val="clear" w:color="auto" w:fill="auto"/>
          </w:tcPr>
          <w:p w14:paraId="170371BD" w14:textId="79BACBB3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Before 1994</w:t>
            </w:r>
          </w:p>
        </w:tc>
        <w:tc>
          <w:tcPr>
            <w:tcW w:w="0" w:type="auto"/>
            <w:shd w:val="clear" w:color="auto" w:fill="auto"/>
          </w:tcPr>
          <w:p w14:paraId="7A2F220B" w14:textId="0E257B61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</w:rPr>
              <w:t>Turkey</w:t>
            </w:r>
          </w:p>
        </w:tc>
        <w:tc>
          <w:tcPr>
            <w:tcW w:w="0" w:type="auto"/>
            <w:shd w:val="clear" w:color="auto" w:fill="auto"/>
          </w:tcPr>
          <w:p w14:paraId="7D39FDA6" w14:textId="4EFAFAB3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L34032</w:t>
            </w:r>
          </w:p>
        </w:tc>
        <w:tc>
          <w:tcPr>
            <w:tcW w:w="0" w:type="auto"/>
            <w:shd w:val="clear" w:color="auto" w:fill="auto"/>
          </w:tcPr>
          <w:p w14:paraId="34C4BAAC" w14:textId="0D70834A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Juhasz &amp; Easton, 1994</w:t>
            </w:r>
          </w:p>
        </w:tc>
      </w:tr>
      <w:tr w:rsidR="00E04CDE" w:rsidRPr="00A863DF" w14:paraId="673B2022" w14:textId="77777777" w:rsidTr="00522A7F">
        <w:tc>
          <w:tcPr>
            <w:tcW w:w="0" w:type="auto"/>
            <w:shd w:val="clear" w:color="auto" w:fill="auto"/>
          </w:tcPr>
          <w:p w14:paraId="24A6B777" w14:textId="780C410D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UK 11/94</w:t>
            </w:r>
          </w:p>
        </w:tc>
        <w:tc>
          <w:tcPr>
            <w:tcW w:w="0" w:type="auto"/>
            <w:shd w:val="clear" w:color="auto" w:fill="auto"/>
          </w:tcPr>
          <w:p w14:paraId="2AD91CE2" w14:textId="092891A7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UK</w:t>
            </w:r>
          </w:p>
        </w:tc>
        <w:tc>
          <w:tcPr>
            <w:tcW w:w="0" w:type="auto"/>
            <w:shd w:val="clear" w:color="auto" w:fill="auto"/>
          </w:tcPr>
          <w:p w14:paraId="6635DCF8" w14:textId="746865F1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1994</w:t>
            </w:r>
          </w:p>
        </w:tc>
        <w:tc>
          <w:tcPr>
            <w:tcW w:w="0" w:type="auto"/>
            <w:shd w:val="clear" w:color="auto" w:fill="auto"/>
          </w:tcPr>
          <w:p w14:paraId="3B6B1240" w14:textId="641BCA2E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15A7FA45" w14:textId="19283BD4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Mincho" w:hAnsi="Times New Roman" w:cs="Times New Roman"/>
                <w:iCs/>
                <w:color w:val="auto"/>
                <w:sz w:val="24"/>
                <w:szCs w:val="24"/>
                <w:lang w:val="en-GB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838D473" w14:textId="378BE3D2" w:rsidR="00E04CDE" w:rsidRPr="00A863DF" w:rsidRDefault="00E04CDE" w:rsidP="00E04CDE">
            <w:pPr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Cook et al., 1995</w:t>
            </w:r>
          </w:p>
        </w:tc>
      </w:tr>
      <w:tr w:rsidR="00E04CDE" w:rsidRPr="00A863DF" w14:paraId="40440AEB" w14:textId="77777777" w:rsidTr="00522A7F">
        <w:tc>
          <w:tcPr>
            <w:tcW w:w="0" w:type="auto"/>
            <w:shd w:val="clear" w:color="auto" w:fill="auto"/>
          </w:tcPr>
          <w:p w14:paraId="3B4F6D4F" w14:textId="75BF7C0B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Ck.10v1</w:t>
            </w:r>
          </w:p>
        </w:tc>
        <w:tc>
          <w:tcPr>
            <w:tcW w:w="0" w:type="auto"/>
            <w:shd w:val="clear" w:color="auto" w:fill="auto"/>
          </w:tcPr>
          <w:p w14:paraId="71213D66" w14:textId="4E06962D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Vietnam</w:t>
            </w:r>
          </w:p>
        </w:tc>
        <w:tc>
          <w:tcPr>
            <w:tcW w:w="0" w:type="auto"/>
            <w:shd w:val="clear" w:color="auto" w:fill="auto"/>
          </w:tcPr>
          <w:p w14:paraId="233D59C2" w14:textId="6DBC10A4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14:paraId="03A929F1" w14:textId="62D74AAD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0BBABA73" w14:textId="7858CCA6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MZ393684</w:t>
            </w:r>
          </w:p>
        </w:tc>
        <w:tc>
          <w:tcPr>
            <w:tcW w:w="0" w:type="auto"/>
            <w:shd w:val="clear" w:color="auto" w:fill="auto"/>
          </w:tcPr>
          <w:p w14:paraId="158F9496" w14:textId="01AFFB89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Nguyen et al., 2021</w:t>
            </w:r>
          </w:p>
        </w:tc>
      </w:tr>
      <w:tr w:rsidR="00E04CDE" w:rsidRPr="00A863DF" w14:paraId="6E927E24" w14:textId="77777777" w:rsidTr="00522A7F">
        <w:tc>
          <w:tcPr>
            <w:tcW w:w="0" w:type="auto"/>
            <w:shd w:val="clear" w:color="auto" w:fill="auto"/>
          </w:tcPr>
          <w:p w14:paraId="0D63BDB4" w14:textId="57517ABA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Pl21 vaccine G gene</w:t>
            </w:r>
          </w:p>
        </w:tc>
        <w:tc>
          <w:tcPr>
            <w:tcW w:w="0" w:type="auto"/>
            <w:shd w:val="clear" w:color="auto" w:fill="auto"/>
          </w:tcPr>
          <w:p w14:paraId="46715E2F" w14:textId="6BDE281B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Vietnam</w:t>
            </w:r>
          </w:p>
        </w:tc>
        <w:tc>
          <w:tcPr>
            <w:tcW w:w="0" w:type="auto"/>
            <w:shd w:val="clear" w:color="auto" w:fill="auto"/>
          </w:tcPr>
          <w:p w14:paraId="063708F8" w14:textId="44B5924A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14:paraId="085FC80C" w14:textId="04B9EBBD" w:rsidR="00E04CDE" w:rsidRPr="00A863DF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5D8A1F71" w14:textId="6B9576BE" w:rsidR="00E04CDE" w:rsidRPr="00A863DF" w:rsidRDefault="00E04CDE" w:rsidP="00E04CDE">
            <w:pPr>
              <w:rPr>
                <w:rFonts w:ascii="Times New Roman" w:eastAsia="Yu Mincho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MZ574139</w:t>
            </w:r>
          </w:p>
        </w:tc>
        <w:tc>
          <w:tcPr>
            <w:tcW w:w="0" w:type="auto"/>
            <w:shd w:val="clear" w:color="auto" w:fill="auto"/>
          </w:tcPr>
          <w:p w14:paraId="16E51CE7" w14:textId="5FF942FE" w:rsidR="00E04CDE" w:rsidRPr="00A863DF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863DF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Nguyen et al., 2021</w:t>
            </w:r>
          </w:p>
        </w:tc>
      </w:tr>
      <w:tr w:rsidR="00E04CDE" w:rsidRPr="00A863DF" w14:paraId="6EC362EC" w14:textId="77777777" w:rsidTr="00522A7F">
        <w:tc>
          <w:tcPr>
            <w:tcW w:w="0" w:type="auto"/>
            <w:shd w:val="clear" w:color="auto" w:fill="auto"/>
          </w:tcPr>
          <w:p w14:paraId="04FE1C13" w14:textId="788C00BB" w:rsidR="00E04CDE" w:rsidRPr="00E04CDE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1062 vaccine G gene</w:t>
            </w:r>
          </w:p>
        </w:tc>
        <w:tc>
          <w:tcPr>
            <w:tcW w:w="0" w:type="auto"/>
            <w:shd w:val="clear" w:color="auto" w:fill="auto"/>
          </w:tcPr>
          <w:p w14:paraId="2387B515" w14:textId="2E050CCE" w:rsidR="00E04CDE" w:rsidRPr="00E04CDE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Vietnam</w:t>
            </w:r>
          </w:p>
        </w:tc>
        <w:tc>
          <w:tcPr>
            <w:tcW w:w="0" w:type="auto"/>
            <w:shd w:val="clear" w:color="auto" w:fill="auto"/>
          </w:tcPr>
          <w:p w14:paraId="283AB89A" w14:textId="12C912E1" w:rsidR="00E04CDE" w:rsidRPr="00E04CDE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14:paraId="6FC8BAD8" w14:textId="46E605A0" w:rsidR="00E04CDE" w:rsidRPr="00E04CDE" w:rsidRDefault="00E04CDE" w:rsidP="00E04CDE">
            <w:pP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Chicken</w:t>
            </w:r>
          </w:p>
        </w:tc>
        <w:tc>
          <w:tcPr>
            <w:tcW w:w="0" w:type="auto"/>
            <w:shd w:val="clear" w:color="auto" w:fill="auto"/>
          </w:tcPr>
          <w:p w14:paraId="02B4D494" w14:textId="01729456" w:rsidR="00E04CDE" w:rsidRPr="00E04CDE" w:rsidRDefault="00E04CDE" w:rsidP="00E04CDE">
            <w:pPr>
              <w:rPr>
                <w:rFonts w:ascii="Times New Roman" w:eastAsia="Yu Mincho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eastAsiaTheme="minorEastAsia" w:hAnsi="Times New Roman" w:cs="Times New Roman"/>
                <w:iCs/>
                <w:color w:val="auto"/>
                <w:sz w:val="24"/>
                <w:szCs w:val="24"/>
                <w:lang w:val="en-GB"/>
              </w:rPr>
              <w:t>MZ574138</w:t>
            </w:r>
          </w:p>
        </w:tc>
        <w:tc>
          <w:tcPr>
            <w:tcW w:w="0" w:type="auto"/>
            <w:shd w:val="clear" w:color="auto" w:fill="auto"/>
          </w:tcPr>
          <w:p w14:paraId="6E4BD8A7" w14:textId="23B1461D" w:rsidR="00E04CDE" w:rsidRPr="00E04CDE" w:rsidRDefault="00E04CDE" w:rsidP="00E04CD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E04CDE"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val="en-GB"/>
              </w:rPr>
              <w:t>Nguyen et al., 2021</w:t>
            </w:r>
          </w:p>
        </w:tc>
      </w:tr>
      <w:tr w:rsidR="00E04CDE" w:rsidRPr="00A863DF" w14:paraId="649EF5AD" w14:textId="77777777" w:rsidTr="00E5275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gridSpan w:val="6"/>
            <w:tcBorders>
              <w:top w:val="single" w:sz="4" w:space="0" w:color="000001"/>
            </w:tcBorders>
          </w:tcPr>
          <w:p w14:paraId="0563E6EE" w14:textId="5AB216B3" w:rsidR="00E04CDE" w:rsidRPr="00A863DF" w:rsidRDefault="00E04CDE" w:rsidP="00E04CDE">
            <w:pP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GB"/>
              </w:rPr>
            </w:pPr>
            <w:r w:rsidRPr="00A863DF">
              <w:rPr>
                <w:rFonts w:ascii="Times New Roman" w:eastAsia="Yu Gothic Light" w:hAnsi="Times New Roman" w:cs="Times New Roman"/>
                <w:i w:val="0"/>
                <w:color w:val="auto"/>
                <w:sz w:val="24"/>
                <w:szCs w:val="24"/>
                <w:lang w:val="en-GB"/>
              </w:rPr>
              <w:t xml:space="preserve">*NA – not available </w:t>
            </w:r>
          </w:p>
        </w:tc>
      </w:tr>
    </w:tbl>
    <w:p w14:paraId="658D4371" w14:textId="77777777" w:rsidR="00B67C5C" w:rsidRPr="00A863DF" w:rsidRDefault="00B67C5C"/>
    <w:sectPr w:rsidR="00B67C5C" w:rsidRPr="00A863DF" w:rsidSect="0043585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de">
    <w:altName w:val="Calibri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A0NzcxNzA0NTM1NTNX0lEKTi0uzszPAykwrQUACByAhywAAAA="/>
  </w:docVars>
  <w:rsids>
    <w:rsidRoot w:val="00606601"/>
    <w:rsid w:val="000B04EC"/>
    <w:rsid w:val="001D7611"/>
    <w:rsid w:val="001E0532"/>
    <w:rsid w:val="00244A76"/>
    <w:rsid w:val="002722F9"/>
    <w:rsid w:val="002D1F19"/>
    <w:rsid w:val="003057BC"/>
    <w:rsid w:val="00321FA8"/>
    <w:rsid w:val="003A51C6"/>
    <w:rsid w:val="00435859"/>
    <w:rsid w:val="004402F2"/>
    <w:rsid w:val="004E18F0"/>
    <w:rsid w:val="004E54AA"/>
    <w:rsid w:val="005239C7"/>
    <w:rsid w:val="00586180"/>
    <w:rsid w:val="00591B15"/>
    <w:rsid w:val="00606601"/>
    <w:rsid w:val="006A495A"/>
    <w:rsid w:val="00715879"/>
    <w:rsid w:val="00731D25"/>
    <w:rsid w:val="00773ACF"/>
    <w:rsid w:val="007B7EF0"/>
    <w:rsid w:val="007F3861"/>
    <w:rsid w:val="007F7584"/>
    <w:rsid w:val="00837E4E"/>
    <w:rsid w:val="008730DA"/>
    <w:rsid w:val="008B46B1"/>
    <w:rsid w:val="008F0610"/>
    <w:rsid w:val="00935E16"/>
    <w:rsid w:val="00A863DF"/>
    <w:rsid w:val="00AB55FA"/>
    <w:rsid w:val="00B67C5C"/>
    <w:rsid w:val="00CA08B1"/>
    <w:rsid w:val="00CC5143"/>
    <w:rsid w:val="00DE7152"/>
    <w:rsid w:val="00E04CDE"/>
    <w:rsid w:val="00E5275E"/>
    <w:rsid w:val="00E91B89"/>
    <w:rsid w:val="00E92A47"/>
    <w:rsid w:val="00EB24FE"/>
    <w:rsid w:val="00EB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3179A"/>
  <w15:chartTrackingRefBased/>
  <w15:docId w15:val="{1A7CC30E-A36D-4978-9BA4-63C113D4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7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llegamentoInternet">
    <w:name w:val="Collegamento Internet"/>
    <w:basedOn w:val="Policepardfaut"/>
    <w:uiPriority w:val="99"/>
    <w:unhideWhenUsed/>
    <w:rsid w:val="00EB3711"/>
    <w:rPr>
      <w:color w:val="0000FF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EB3711"/>
    <w:rPr>
      <w:rFonts w:eastAsiaTheme="minorEastAsia" w:cs="Times New Roman"/>
      <w:sz w:val="20"/>
      <w:szCs w:val="20"/>
      <w:lang w:eastAsia="it-IT"/>
    </w:rPr>
  </w:style>
  <w:style w:type="character" w:styleId="Accentuationlgre">
    <w:name w:val="Subtle Emphasis"/>
    <w:basedOn w:val="Policepardfaut"/>
    <w:uiPriority w:val="19"/>
    <w:qFormat/>
    <w:rsid w:val="00EB3711"/>
    <w:rPr>
      <w:i/>
      <w:i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EB3711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EB3711"/>
  </w:style>
  <w:style w:type="character" w:customStyle="1" w:styleId="PieddepageCar">
    <w:name w:val="Pied de page Car"/>
    <w:basedOn w:val="Policepardfaut"/>
    <w:link w:val="Pieddepage"/>
    <w:uiPriority w:val="99"/>
    <w:qFormat/>
    <w:rsid w:val="00EB3711"/>
  </w:style>
  <w:style w:type="character" w:customStyle="1" w:styleId="tlid-translation">
    <w:name w:val="tlid-translation"/>
    <w:basedOn w:val="Policepardfaut"/>
    <w:qFormat/>
    <w:rsid w:val="00EB3711"/>
  </w:style>
  <w:style w:type="character" w:customStyle="1" w:styleId="figuretitle">
    <w:name w:val="figuretitle"/>
    <w:basedOn w:val="Policepardfaut"/>
    <w:qFormat/>
    <w:rsid w:val="00EB3711"/>
  </w:style>
  <w:style w:type="character" w:customStyle="1" w:styleId="PrformatHTMLCar">
    <w:name w:val="Préformaté HTML Car"/>
    <w:basedOn w:val="Policepardfaut"/>
    <w:link w:val="PrformatHTML"/>
    <w:uiPriority w:val="99"/>
    <w:semiHidden/>
    <w:qFormat/>
    <w:rsid w:val="00EB371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element-citation">
    <w:name w:val="element-citation"/>
    <w:basedOn w:val="Policepardfaut"/>
    <w:qFormat/>
    <w:rsid w:val="00EB3711"/>
  </w:style>
  <w:style w:type="character" w:styleId="Marquedecommentaire">
    <w:name w:val="annotation reference"/>
    <w:basedOn w:val="Policepardfaut"/>
    <w:uiPriority w:val="99"/>
    <w:semiHidden/>
    <w:unhideWhenUsed/>
    <w:qFormat/>
    <w:rsid w:val="00EB371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EB3711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EB3711"/>
    <w:rPr>
      <w:b/>
      <w:bCs/>
      <w:sz w:val="20"/>
      <w:szCs w:val="20"/>
    </w:rPr>
  </w:style>
  <w:style w:type="character" w:customStyle="1" w:styleId="Menzionenonrisolta1">
    <w:name w:val="Menzione non risolta1"/>
    <w:basedOn w:val="Policepardfaut"/>
    <w:uiPriority w:val="99"/>
    <w:semiHidden/>
    <w:unhideWhenUsed/>
    <w:qFormat/>
    <w:rsid w:val="00EB3711"/>
    <w:rPr>
      <w:color w:val="605E5C"/>
      <w:shd w:val="clear" w:color="auto" w:fill="E1DFDD"/>
    </w:rPr>
  </w:style>
  <w:style w:type="character" w:styleId="Numrodeligne">
    <w:name w:val="line number"/>
    <w:basedOn w:val="Policepardfaut"/>
    <w:uiPriority w:val="99"/>
    <w:semiHidden/>
    <w:unhideWhenUsed/>
    <w:qFormat/>
    <w:rsid w:val="00EB3711"/>
  </w:style>
  <w:style w:type="character" w:customStyle="1" w:styleId="Numerazionerighe">
    <w:name w:val="Numerazione righe"/>
    <w:rsid w:val="00EB3711"/>
  </w:style>
  <w:style w:type="paragraph" w:styleId="Titre">
    <w:name w:val="Title"/>
    <w:basedOn w:val="Normal"/>
    <w:next w:val="Corpsdetexte"/>
    <w:link w:val="TitreCar"/>
    <w:qFormat/>
    <w:rsid w:val="00EB371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character" w:customStyle="1" w:styleId="TitreCar">
    <w:name w:val="Titre Car"/>
    <w:basedOn w:val="Policepardfaut"/>
    <w:link w:val="Titre"/>
    <w:rsid w:val="00EB3711"/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link w:val="CorpsdetexteCar"/>
    <w:rsid w:val="00EB3711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rsid w:val="00EB3711"/>
  </w:style>
  <w:style w:type="paragraph" w:styleId="Liste">
    <w:name w:val="List"/>
    <w:basedOn w:val="Corpsdetexte"/>
    <w:rsid w:val="00EB3711"/>
    <w:rPr>
      <w:rFonts w:cs="FreeSans"/>
    </w:rPr>
  </w:style>
  <w:style w:type="paragraph" w:styleId="Lgende">
    <w:name w:val="caption"/>
    <w:basedOn w:val="Normal"/>
    <w:qFormat/>
    <w:rsid w:val="00EB371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"/>
    <w:qFormat/>
    <w:rsid w:val="00EB3711"/>
    <w:pPr>
      <w:suppressLineNumbers/>
    </w:pPr>
    <w:rPr>
      <w:rFonts w:cs="FreeSans"/>
    </w:rPr>
  </w:style>
  <w:style w:type="paragraph" w:customStyle="1" w:styleId="DecimalAligned">
    <w:name w:val="Decimal Aligned"/>
    <w:basedOn w:val="Normal"/>
    <w:uiPriority w:val="40"/>
    <w:qFormat/>
    <w:rsid w:val="00EB371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EB3711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basedOn w:val="Policepardfaut"/>
    <w:uiPriority w:val="99"/>
    <w:semiHidden/>
    <w:rsid w:val="00EB371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EB3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Policepardfaut"/>
    <w:uiPriority w:val="99"/>
    <w:semiHidden/>
    <w:rsid w:val="00EB37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B3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1">
    <w:name w:val="Intestazione Carattere1"/>
    <w:basedOn w:val="Policepardfaut"/>
    <w:uiPriority w:val="99"/>
    <w:semiHidden/>
    <w:rsid w:val="00EB3711"/>
  </w:style>
  <w:style w:type="paragraph" w:styleId="Pieddepage">
    <w:name w:val="footer"/>
    <w:basedOn w:val="Normal"/>
    <w:link w:val="PieddepageCar"/>
    <w:uiPriority w:val="99"/>
    <w:unhideWhenUsed/>
    <w:rsid w:val="00EB3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1">
    <w:name w:val="Piè di pagina Carattere1"/>
    <w:basedOn w:val="Policepardfaut"/>
    <w:uiPriority w:val="99"/>
    <w:semiHidden/>
    <w:rsid w:val="00EB3711"/>
  </w:style>
  <w:style w:type="paragraph" w:styleId="NormalWeb">
    <w:name w:val="Normal (Web)"/>
    <w:basedOn w:val="Normal"/>
    <w:uiPriority w:val="99"/>
    <w:unhideWhenUsed/>
    <w:qFormat/>
    <w:rsid w:val="00EB37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phedeliste">
    <w:name w:val="List Paragraph"/>
    <w:basedOn w:val="Normal"/>
    <w:uiPriority w:val="34"/>
    <w:qFormat/>
    <w:rsid w:val="00EB3711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qFormat/>
    <w:rsid w:val="00EB3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1">
    <w:name w:val="Preformattato HTML Carattere1"/>
    <w:basedOn w:val="Policepardfaut"/>
    <w:uiPriority w:val="99"/>
    <w:semiHidden/>
    <w:rsid w:val="00EB3711"/>
    <w:rPr>
      <w:rFonts w:ascii="Consolas" w:hAnsi="Consolas"/>
      <w:sz w:val="20"/>
      <w:szCs w:val="20"/>
    </w:rPr>
  </w:style>
  <w:style w:type="paragraph" w:customStyle="1" w:styleId="Default">
    <w:name w:val="Default"/>
    <w:qFormat/>
    <w:rsid w:val="00EB3711"/>
    <w:pPr>
      <w:spacing w:after="0" w:line="240" w:lineRule="auto"/>
    </w:pPr>
    <w:rPr>
      <w:rFonts w:ascii="Code" w:eastAsia="Calibri" w:hAnsi="Code" w:cs="Code"/>
      <w:color w:val="000000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EB3711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Policepardfaut"/>
    <w:uiPriority w:val="99"/>
    <w:semiHidden/>
    <w:rsid w:val="00EB3711"/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EB3711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EB3711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io1">
    <w:name w:val="Calendario 1"/>
    <w:basedOn w:val="TableauNormal"/>
    <w:uiPriority w:val="99"/>
    <w:qFormat/>
    <w:rsid w:val="00EB3711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afterLines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rameclaire-Accent1">
    <w:name w:val="Light Shading Accent 1"/>
    <w:basedOn w:val="TableauNormal"/>
    <w:uiPriority w:val="60"/>
    <w:rsid w:val="00EB3711"/>
    <w:pPr>
      <w:spacing w:after="0" w:line="240" w:lineRule="auto"/>
    </w:pPr>
    <w:rPr>
      <w:rFonts w:eastAsiaTheme="minorEastAsia"/>
      <w:color w:val="2F5496" w:themeColor="accent1" w:themeShade="BF"/>
      <w:lang w:eastAsia="it-IT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auListe7Couleur">
    <w:name w:val="List Table 7 Colorful"/>
    <w:basedOn w:val="TableauNormal"/>
    <w:uiPriority w:val="52"/>
    <w:rsid w:val="00EB371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vision">
    <w:name w:val="Revision"/>
    <w:hidden/>
    <w:uiPriority w:val="99"/>
    <w:semiHidden/>
    <w:rsid w:val="00EB3711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EB37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1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EB3711"/>
    <w:rPr>
      <w:i/>
      <w:iCs/>
    </w:rPr>
  </w:style>
  <w:style w:type="paragraph" w:customStyle="1" w:styleId="paragraph">
    <w:name w:val="paragraph"/>
    <w:basedOn w:val="Normal"/>
    <w:rsid w:val="00EB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Policepardfaut"/>
    <w:rsid w:val="00EB3711"/>
  </w:style>
  <w:style w:type="character" w:customStyle="1" w:styleId="eop">
    <w:name w:val="eop"/>
    <w:basedOn w:val="Policepardfaut"/>
    <w:rsid w:val="00EB3711"/>
  </w:style>
  <w:style w:type="character" w:styleId="lev">
    <w:name w:val="Strong"/>
    <w:basedOn w:val="Policepardfaut"/>
    <w:uiPriority w:val="22"/>
    <w:qFormat/>
    <w:rsid w:val="00EB3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643</Words>
  <Characters>4019</Characters>
  <Application>Microsoft Office Word</Application>
  <DocSecurity>0</DocSecurity>
  <Lines>391</Lines>
  <Paragraphs>377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</dc:creator>
  <cp:keywords/>
  <dc:description/>
  <cp:lastModifiedBy>Amine Mernizi</cp:lastModifiedBy>
  <cp:revision>6</cp:revision>
  <dcterms:created xsi:type="dcterms:W3CDTF">2023-10-21T20:13:00Z</dcterms:created>
  <dcterms:modified xsi:type="dcterms:W3CDTF">2023-10-22T12:37:00Z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3169f44f04e5a6995ab22ed81cd277fb4e4a878aad4e9c2dc2465037dbafff58</vt:lpwstr>
  </property>
</Properties>
</file>